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5FAC" w14:textId="1759E5E5" w:rsidR="00F80371" w:rsidRPr="00F80371" w:rsidRDefault="00F80371" w:rsidP="00F80371">
      <w:pPr>
        <w:jc w:val="center"/>
        <w:rPr>
          <w:rFonts w:asciiTheme="majorHAnsi" w:hAnsiTheme="majorHAnsi"/>
          <w:sz w:val="32"/>
          <w:szCs w:val="32"/>
        </w:rPr>
      </w:pPr>
      <w:r w:rsidRPr="00F80371">
        <w:rPr>
          <w:rFonts w:asciiTheme="majorHAnsi" w:hAnsiTheme="majorHAnsi"/>
          <w:color w:val="212529"/>
          <w:sz w:val="32"/>
          <w:szCs w:val="32"/>
          <w:shd w:val="clear" w:color="auto" w:fill="FFFFFF"/>
        </w:rPr>
        <w:t>CSE102-156-22325-1399932</w:t>
      </w:r>
      <w:r w:rsidRPr="00F80371">
        <w:rPr>
          <w:rFonts w:asciiTheme="majorHAnsi" w:hAnsiTheme="majorHAnsi"/>
          <w:color w:val="212529"/>
          <w:sz w:val="32"/>
          <w:szCs w:val="32"/>
          <w:shd w:val="clear" w:color="auto" w:fill="FFFFFF"/>
        </w:rPr>
        <w:t>-</w:t>
      </w:r>
      <w:r w:rsidRPr="00F80371">
        <w:rPr>
          <w:rFonts w:asciiTheme="majorHAnsi" w:hAnsiTheme="majorHAnsi"/>
          <w:sz w:val="32"/>
          <w:szCs w:val="32"/>
        </w:rPr>
        <w:t>Final Assignment-201805044-Murat Tan</w:t>
      </w:r>
    </w:p>
    <w:p w14:paraId="08CE40E0" w14:textId="0ABDCD74" w:rsidR="00F80371" w:rsidRPr="00F80371" w:rsidRDefault="00F80371" w:rsidP="00F80371">
      <w:pPr>
        <w:ind w:firstLine="720"/>
        <w:rPr>
          <w:sz w:val="28"/>
          <w:szCs w:val="28"/>
        </w:rPr>
      </w:pPr>
      <w:r w:rsidRPr="00F80371">
        <w:rPr>
          <w:sz w:val="28"/>
          <w:szCs w:val="28"/>
        </w:rPr>
        <w:t>Instructions</w:t>
      </w:r>
    </w:p>
    <w:p w14:paraId="2613A408" w14:textId="200C9714" w:rsidR="005A78FA" w:rsidRDefault="005A78FA" w:rsidP="00F80371">
      <w:pPr>
        <w:ind w:firstLine="720"/>
      </w:pPr>
    </w:p>
    <w:p w14:paraId="453E200F" w14:textId="46F2D66E" w:rsidR="005A78FA" w:rsidRPr="00EC418F" w:rsidRDefault="00F80371">
      <w:pPr>
        <w:rPr>
          <w:sz w:val="22"/>
          <w:szCs w:val="22"/>
        </w:rPr>
      </w:pPr>
      <w:r w:rsidRPr="00EC418F">
        <w:rPr>
          <w:sz w:val="22"/>
          <w:szCs w:val="22"/>
        </w:rPr>
        <w:t>(5 pts) Define a product struct as in Figure 1.</w:t>
      </w:r>
    </w:p>
    <w:p w14:paraId="2C079564" w14:textId="2F0F91BD" w:rsidR="00F80371" w:rsidRDefault="009E78AE" w:rsidP="00F80371">
      <w:pPr>
        <w:ind w:firstLine="720"/>
      </w:pPr>
      <w:r>
        <w:rPr>
          <w:noProof/>
        </w:rPr>
        <w:drawing>
          <wp:inline distT="0" distB="0" distL="0" distR="0" wp14:anchorId="0356C6FF" wp14:editId="7428A761">
            <wp:extent cx="1371600" cy="858559"/>
            <wp:effectExtent l="0" t="0" r="0" b="0"/>
            <wp:docPr id="969461239"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1239" name="Picture 10" descr="A screen shot of a computer cod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9391" cy="875955"/>
                    </a:xfrm>
                    <a:prstGeom prst="rect">
                      <a:avLst/>
                    </a:prstGeom>
                    <a:noFill/>
                    <a:ln>
                      <a:noFill/>
                    </a:ln>
                  </pic:spPr>
                </pic:pic>
              </a:graphicData>
            </a:graphic>
          </wp:inline>
        </w:drawing>
      </w:r>
    </w:p>
    <w:p w14:paraId="4B463FCF" w14:textId="2396643A" w:rsidR="005A78FA" w:rsidRPr="00EC418F" w:rsidRDefault="00F80371">
      <w:pPr>
        <w:rPr>
          <w:sz w:val="22"/>
          <w:szCs w:val="22"/>
        </w:rPr>
      </w:pPr>
      <w:r w:rsidRPr="00EC418F">
        <w:rPr>
          <w:sz w:val="22"/>
          <w:szCs w:val="22"/>
        </w:rPr>
        <w:t>The content of “products.txt” is shown in Figure 2. Each line contains product id, product name product unit and product quantity properties separated by commas.</w:t>
      </w:r>
    </w:p>
    <w:p w14:paraId="18F275F6" w14:textId="52BD30B4" w:rsidR="005A78FA" w:rsidRDefault="009E78AE" w:rsidP="00F80371">
      <w:pPr>
        <w:ind w:firstLine="720"/>
      </w:pPr>
      <w:r>
        <w:rPr>
          <w:noProof/>
        </w:rPr>
        <w:drawing>
          <wp:inline distT="0" distB="0" distL="0" distR="0" wp14:anchorId="5B07F0E4" wp14:editId="35B4B45C">
            <wp:extent cx="2057400" cy="1579271"/>
            <wp:effectExtent l="0" t="0" r="0" b="1905"/>
            <wp:docPr id="1313958414" name="Picture 11" descr="A list of ingredients for was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58414" name="Picture 11" descr="A list of ingredients for wash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1026" cy="1597406"/>
                    </a:xfrm>
                    <a:prstGeom prst="rect">
                      <a:avLst/>
                    </a:prstGeom>
                    <a:noFill/>
                    <a:ln>
                      <a:noFill/>
                    </a:ln>
                  </pic:spPr>
                </pic:pic>
              </a:graphicData>
            </a:graphic>
          </wp:inline>
        </w:drawing>
      </w:r>
    </w:p>
    <w:p w14:paraId="705DD4D3" w14:textId="4AC1507D" w:rsidR="00F80371" w:rsidRPr="00EC418F" w:rsidRDefault="009E78AE">
      <w:pPr>
        <w:rPr>
          <w:sz w:val="22"/>
          <w:szCs w:val="22"/>
        </w:rPr>
      </w:pPr>
      <w:r>
        <w:rPr>
          <w:noProof/>
        </w:rPr>
        <w:drawing>
          <wp:anchor distT="0" distB="0" distL="114300" distR="114300" simplePos="0" relativeHeight="251659264" behindDoc="0" locked="0" layoutInCell="1" allowOverlap="1" wp14:anchorId="201FA501" wp14:editId="64D0117A">
            <wp:simplePos x="0" y="0"/>
            <wp:positionH relativeFrom="column">
              <wp:posOffset>538480</wp:posOffset>
            </wp:positionH>
            <wp:positionV relativeFrom="paragraph">
              <wp:posOffset>233045</wp:posOffset>
            </wp:positionV>
            <wp:extent cx="4314825" cy="1177925"/>
            <wp:effectExtent l="0" t="0" r="9525" b="3175"/>
            <wp:wrapSquare wrapText="bothSides"/>
            <wp:docPr id="12700654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1177925"/>
                    </a:xfrm>
                    <a:prstGeom prst="rect">
                      <a:avLst/>
                    </a:prstGeom>
                    <a:noFill/>
                    <a:ln>
                      <a:noFill/>
                    </a:ln>
                  </pic:spPr>
                </pic:pic>
              </a:graphicData>
            </a:graphic>
          </wp:anchor>
        </w:drawing>
      </w:r>
      <w:r w:rsidR="00F80371" w:rsidRPr="00EC418F">
        <w:rPr>
          <w:sz w:val="22"/>
          <w:szCs w:val="22"/>
        </w:rPr>
        <w:t xml:space="preserve">(10 pts) Read the product information from “product.txt” file and add each item to struct product </w:t>
      </w:r>
      <w:proofErr w:type="gramStart"/>
      <w:r w:rsidR="00F80371" w:rsidRPr="00EC418F">
        <w:rPr>
          <w:sz w:val="22"/>
          <w:szCs w:val="22"/>
        </w:rPr>
        <w:t>array</w:t>
      </w:r>
      <w:proofErr w:type="gramEnd"/>
    </w:p>
    <w:p w14:paraId="39280CE4" w14:textId="2C080555" w:rsidR="005A78FA" w:rsidRDefault="005A78FA" w:rsidP="00F80371">
      <w:pPr>
        <w:ind w:firstLine="720"/>
      </w:pPr>
    </w:p>
    <w:p w14:paraId="447745C9" w14:textId="77777777" w:rsidR="00F80371" w:rsidRDefault="00F80371" w:rsidP="00F80371"/>
    <w:p w14:paraId="4EB3EC2A" w14:textId="77777777" w:rsidR="009E78AE" w:rsidRDefault="009E78AE" w:rsidP="00F80371"/>
    <w:p w14:paraId="02FD0C3E" w14:textId="23F637B2" w:rsidR="00F80371" w:rsidRPr="00F80371" w:rsidRDefault="00F80371" w:rsidP="009E78AE">
      <w:pPr>
        <w:spacing w:line="240" w:lineRule="auto"/>
        <w:rPr>
          <w:sz w:val="22"/>
          <w:szCs w:val="22"/>
        </w:rPr>
      </w:pPr>
      <w:r w:rsidRPr="00F80371">
        <w:rPr>
          <w:sz w:val="22"/>
          <w:szCs w:val="22"/>
        </w:rPr>
        <w:t xml:space="preserve">(10 pts) The program provides a command-line menu as in Figure 3, which prompts the user for input and displays output. The menu must be printed again and again after each operation. The user can select from the following options: </w:t>
      </w:r>
    </w:p>
    <w:p w14:paraId="56A9E842" w14:textId="37C37A16" w:rsidR="00F80371" w:rsidRPr="009E78AE" w:rsidRDefault="009E78AE" w:rsidP="009E78AE">
      <w:pPr>
        <w:spacing w:line="240" w:lineRule="auto"/>
        <w:rPr>
          <w:sz w:val="18"/>
          <w:szCs w:val="18"/>
        </w:rPr>
      </w:pPr>
      <w:r w:rsidRPr="00F80371">
        <w:rPr>
          <w:noProof/>
        </w:rPr>
        <w:drawing>
          <wp:anchor distT="0" distB="0" distL="114300" distR="114300" simplePos="0" relativeHeight="251658240" behindDoc="0" locked="0" layoutInCell="1" allowOverlap="1" wp14:anchorId="0668DE7C" wp14:editId="2C538883">
            <wp:simplePos x="0" y="0"/>
            <wp:positionH relativeFrom="column">
              <wp:posOffset>3338830</wp:posOffset>
            </wp:positionH>
            <wp:positionV relativeFrom="paragraph">
              <wp:posOffset>17145</wp:posOffset>
            </wp:positionV>
            <wp:extent cx="2612390" cy="1545590"/>
            <wp:effectExtent l="0" t="0" r="0" b="0"/>
            <wp:wrapThrough wrapText="bothSides">
              <wp:wrapPolygon edited="0">
                <wp:start x="0" y="0"/>
                <wp:lineTo x="0" y="21298"/>
                <wp:lineTo x="21421" y="21298"/>
                <wp:lineTo x="21421" y="0"/>
                <wp:lineTo x="0" y="0"/>
              </wp:wrapPolygon>
            </wp:wrapThrough>
            <wp:docPr id="13145660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390" cy="154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371" w:rsidRPr="009E78AE">
        <w:rPr>
          <w:sz w:val="18"/>
          <w:szCs w:val="18"/>
        </w:rPr>
        <w:t xml:space="preserve">1. Add a new product </w:t>
      </w:r>
    </w:p>
    <w:p w14:paraId="651AE0E2" w14:textId="405312D7" w:rsidR="00F80371" w:rsidRPr="009E78AE" w:rsidRDefault="00F80371" w:rsidP="009E78AE">
      <w:pPr>
        <w:spacing w:line="240" w:lineRule="auto"/>
        <w:rPr>
          <w:sz w:val="18"/>
          <w:szCs w:val="18"/>
        </w:rPr>
      </w:pPr>
      <w:r w:rsidRPr="009E78AE">
        <w:rPr>
          <w:sz w:val="18"/>
          <w:szCs w:val="18"/>
        </w:rPr>
        <w:t>2. Update a product</w:t>
      </w:r>
    </w:p>
    <w:p w14:paraId="44E9DD6B" w14:textId="53316000" w:rsidR="00F80371" w:rsidRPr="009E78AE" w:rsidRDefault="00F80371" w:rsidP="009E78AE">
      <w:pPr>
        <w:spacing w:line="240" w:lineRule="auto"/>
        <w:rPr>
          <w:sz w:val="18"/>
          <w:szCs w:val="18"/>
        </w:rPr>
      </w:pPr>
      <w:r w:rsidRPr="009E78AE">
        <w:rPr>
          <w:sz w:val="18"/>
          <w:szCs w:val="18"/>
        </w:rPr>
        <w:t xml:space="preserve"> 3. Search for product with name </w:t>
      </w:r>
    </w:p>
    <w:p w14:paraId="6701FF61" w14:textId="169FC023" w:rsidR="00F80371" w:rsidRPr="009E78AE" w:rsidRDefault="00F80371" w:rsidP="009E78AE">
      <w:pPr>
        <w:spacing w:line="240" w:lineRule="auto"/>
        <w:rPr>
          <w:sz w:val="18"/>
          <w:szCs w:val="18"/>
        </w:rPr>
      </w:pPr>
      <w:r w:rsidRPr="009E78AE">
        <w:rPr>
          <w:sz w:val="18"/>
          <w:szCs w:val="18"/>
        </w:rPr>
        <w:t xml:space="preserve">4. Increase quantity of a product </w:t>
      </w:r>
    </w:p>
    <w:p w14:paraId="22AAFADC" w14:textId="3177F146" w:rsidR="00F80371" w:rsidRPr="009E78AE" w:rsidRDefault="00F80371" w:rsidP="009E78AE">
      <w:pPr>
        <w:spacing w:line="240" w:lineRule="auto"/>
        <w:rPr>
          <w:sz w:val="18"/>
          <w:szCs w:val="18"/>
        </w:rPr>
      </w:pPr>
      <w:r w:rsidRPr="009E78AE">
        <w:rPr>
          <w:sz w:val="18"/>
          <w:szCs w:val="18"/>
        </w:rPr>
        <w:t xml:space="preserve">5. Decrease quantity of a product </w:t>
      </w:r>
    </w:p>
    <w:p w14:paraId="3AFF6290" w14:textId="4CF04412" w:rsidR="00F80371" w:rsidRPr="009E78AE" w:rsidRDefault="00F80371" w:rsidP="009E78AE">
      <w:pPr>
        <w:spacing w:line="240" w:lineRule="auto"/>
        <w:rPr>
          <w:sz w:val="18"/>
          <w:szCs w:val="18"/>
        </w:rPr>
      </w:pPr>
      <w:r w:rsidRPr="009E78AE">
        <w:rPr>
          <w:sz w:val="18"/>
          <w:szCs w:val="18"/>
        </w:rPr>
        <w:t xml:space="preserve">6. List all products </w:t>
      </w:r>
    </w:p>
    <w:p w14:paraId="08836EC8" w14:textId="02B0EE4A" w:rsidR="00F80371" w:rsidRPr="009E78AE" w:rsidRDefault="00F80371" w:rsidP="009E78AE">
      <w:pPr>
        <w:spacing w:line="240" w:lineRule="auto"/>
        <w:rPr>
          <w:sz w:val="18"/>
          <w:szCs w:val="18"/>
        </w:rPr>
      </w:pPr>
      <w:r w:rsidRPr="009E78AE">
        <w:rPr>
          <w:sz w:val="18"/>
          <w:szCs w:val="18"/>
        </w:rPr>
        <w:t>7. Exit / Quit the program</w:t>
      </w:r>
    </w:p>
    <w:p w14:paraId="5593E7B9" w14:textId="1DD77B05" w:rsidR="009E78AE" w:rsidRPr="009E78AE" w:rsidRDefault="003E16D1" w:rsidP="009E78AE">
      <w:pPr>
        <w:rPr>
          <w:sz w:val="22"/>
          <w:szCs w:val="22"/>
        </w:rPr>
      </w:pPr>
      <w:r>
        <w:rPr>
          <w:noProof/>
        </w:rPr>
        <w:lastRenderedPageBreak/>
        <w:drawing>
          <wp:anchor distT="0" distB="0" distL="114300" distR="114300" simplePos="0" relativeHeight="251661312" behindDoc="1" locked="0" layoutInCell="1" allowOverlap="1" wp14:anchorId="6D9399D9" wp14:editId="6459E577">
            <wp:simplePos x="0" y="0"/>
            <wp:positionH relativeFrom="column">
              <wp:posOffset>2338705</wp:posOffset>
            </wp:positionH>
            <wp:positionV relativeFrom="paragraph">
              <wp:posOffset>405130</wp:posOffset>
            </wp:positionV>
            <wp:extent cx="4000500" cy="2270125"/>
            <wp:effectExtent l="0" t="0" r="0" b="0"/>
            <wp:wrapTopAndBottom/>
            <wp:docPr id="18958563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56348"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270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80ADA2F" wp14:editId="300700B0">
            <wp:simplePos x="0" y="0"/>
            <wp:positionH relativeFrom="column">
              <wp:posOffset>-99695</wp:posOffset>
            </wp:positionH>
            <wp:positionV relativeFrom="paragraph">
              <wp:posOffset>405130</wp:posOffset>
            </wp:positionV>
            <wp:extent cx="2438400" cy="1338580"/>
            <wp:effectExtent l="0" t="0" r="0" b="0"/>
            <wp:wrapThrough wrapText="bothSides">
              <wp:wrapPolygon edited="0">
                <wp:start x="0" y="0"/>
                <wp:lineTo x="0" y="21211"/>
                <wp:lineTo x="21431" y="21211"/>
                <wp:lineTo x="21431" y="0"/>
                <wp:lineTo x="0" y="0"/>
              </wp:wrapPolygon>
            </wp:wrapThrough>
            <wp:docPr id="9801565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56504" name="Picture 1"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8AE" w:rsidRPr="009E78AE">
        <w:rPr>
          <w:sz w:val="22"/>
          <w:szCs w:val="22"/>
        </w:rPr>
        <w:t>(20 pts) If user select adding a new product. This function prompts the user for information about a new product and adds it to the product array as in Figure 4.</w:t>
      </w:r>
    </w:p>
    <w:p w14:paraId="16A7795D" w14:textId="6B36D542" w:rsidR="00F80371" w:rsidRDefault="00F80371"/>
    <w:p w14:paraId="1EA911B3" w14:textId="7BDBD016" w:rsidR="009E78AE" w:rsidRPr="009E78AE" w:rsidRDefault="009E78AE" w:rsidP="009E78AE">
      <w:pPr>
        <w:spacing w:line="240" w:lineRule="auto"/>
        <w:rPr>
          <w:sz w:val="22"/>
          <w:szCs w:val="22"/>
        </w:rPr>
      </w:pPr>
      <w:r w:rsidRPr="009E78AE">
        <w:rPr>
          <w:sz w:val="22"/>
          <w:szCs w:val="22"/>
        </w:rPr>
        <w:t>(20 pts) If the user selects updating a product, option 2 prompts the user for the product numbers to update, and then prompts the user for the new product information. The product with the specified product number is then updated in the product array. Update operation sample screenshot is in Figure 5 and the updated list may be seen in Figure 6.</w:t>
      </w:r>
    </w:p>
    <w:p w14:paraId="3D0240CD" w14:textId="29A90FB4" w:rsidR="009E78AE" w:rsidRDefault="009E78AE">
      <w:r>
        <w:rPr>
          <w:noProof/>
        </w:rPr>
        <w:drawing>
          <wp:inline distT="0" distB="0" distL="0" distR="0" wp14:anchorId="4C931328" wp14:editId="17CE5A2B">
            <wp:extent cx="4295775" cy="1698526"/>
            <wp:effectExtent l="0" t="0" r="0" b="0"/>
            <wp:docPr id="193003096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0967" name="Picture 3"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865" cy="1706470"/>
                    </a:xfrm>
                    <a:prstGeom prst="rect">
                      <a:avLst/>
                    </a:prstGeom>
                    <a:noFill/>
                    <a:ln>
                      <a:noFill/>
                    </a:ln>
                  </pic:spPr>
                </pic:pic>
              </a:graphicData>
            </a:graphic>
          </wp:inline>
        </w:drawing>
      </w:r>
      <w:r w:rsidR="003E16D1">
        <w:rPr>
          <w:noProof/>
        </w:rPr>
        <w:drawing>
          <wp:inline distT="0" distB="0" distL="0" distR="0" wp14:anchorId="55CC38BE" wp14:editId="16A9AE63">
            <wp:extent cx="4762500" cy="2696210"/>
            <wp:effectExtent l="0" t="0" r="0" b="8890"/>
            <wp:docPr id="11671034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0346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96210"/>
                    </a:xfrm>
                    <a:prstGeom prst="rect">
                      <a:avLst/>
                    </a:prstGeom>
                    <a:noFill/>
                    <a:ln>
                      <a:noFill/>
                    </a:ln>
                  </pic:spPr>
                </pic:pic>
              </a:graphicData>
            </a:graphic>
          </wp:inline>
        </w:drawing>
      </w:r>
    </w:p>
    <w:p w14:paraId="48FA77FF" w14:textId="5FC3A259" w:rsidR="009E78AE" w:rsidRPr="009E78AE" w:rsidRDefault="009E78AE" w:rsidP="009E78AE">
      <w:pPr>
        <w:spacing w:line="240" w:lineRule="auto"/>
        <w:rPr>
          <w:sz w:val="22"/>
          <w:szCs w:val="22"/>
        </w:rPr>
      </w:pPr>
      <w:r>
        <w:rPr>
          <w:noProof/>
        </w:rPr>
        <w:lastRenderedPageBreak/>
        <w:drawing>
          <wp:anchor distT="0" distB="0" distL="114300" distR="114300" simplePos="0" relativeHeight="251660288" behindDoc="1" locked="0" layoutInCell="1" allowOverlap="1" wp14:anchorId="291D3E02" wp14:editId="13890723">
            <wp:simplePos x="0" y="0"/>
            <wp:positionH relativeFrom="column">
              <wp:posOffset>2510155</wp:posOffset>
            </wp:positionH>
            <wp:positionV relativeFrom="paragraph">
              <wp:posOffset>376555</wp:posOffset>
            </wp:positionV>
            <wp:extent cx="2838450" cy="2176780"/>
            <wp:effectExtent l="0" t="0" r="0" b="0"/>
            <wp:wrapTight wrapText="bothSides">
              <wp:wrapPolygon edited="0">
                <wp:start x="0" y="0"/>
                <wp:lineTo x="0" y="21361"/>
                <wp:lineTo x="21455" y="21361"/>
                <wp:lineTo x="21455" y="0"/>
                <wp:lineTo x="0" y="0"/>
              </wp:wrapPolygon>
            </wp:wrapTight>
            <wp:docPr id="71977545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5457" name="Picture 5"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17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8AE">
        <w:rPr>
          <w:sz w:val="22"/>
          <w:szCs w:val="22"/>
        </w:rPr>
        <w:t>(10 pts) If the user selects searching the products by the name. This option prompts the user for a name and searches the product array for the matching ones. The matching products are then displayed to the user (Figure 7).</w:t>
      </w:r>
    </w:p>
    <w:p w14:paraId="38DA9167" w14:textId="5E9D1601" w:rsidR="009E78AE" w:rsidRDefault="009E78AE"/>
    <w:p w14:paraId="71D7F545" w14:textId="77777777" w:rsidR="009E78AE" w:rsidRDefault="009E78AE"/>
    <w:p w14:paraId="06DDC18A" w14:textId="77777777" w:rsidR="009E78AE" w:rsidRDefault="009E78AE"/>
    <w:p w14:paraId="050C6716" w14:textId="77777777" w:rsidR="009E78AE" w:rsidRDefault="009E78AE"/>
    <w:p w14:paraId="2D7CC31A" w14:textId="77777777" w:rsidR="009E78AE" w:rsidRDefault="009E78AE"/>
    <w:p w14:paraId="4E24E15E" w14:textId="77777777" w:rsidR="006568DF" w:rsidRPr="006568DF" w:rsidRDefault="006568DF">
      <w:pPr>
        <w:rPr>
          <w:sz w:val="28"/>
          <w:szCs w:val="28"/>
        </w:rPr>
      </w:pPr>
    </w:p>
    <w:p w14:paraId="0630D4A9" w14:textId="75419F9E" w:rsidR="005A78FA" w:rsidRPr="006568DF" w:rsidRDefault="006568DF" w:rsidP="006568DF">
      <w:pPr>
        <w:spacing w:line="240" w:lineRule="auto"/>
        <w:rPr>
          <w:sz w:val="22"/>
          <w:szCs w:val="22"/>
        </w:rPr>
      </w:pPr>
      <w:r>
        <w:rPr>
          <w:noProof/>
        </w:rPr>
        <w:drawing>
          <wp:anchor distT="0" distB="0" distL="114300" distR="114300" simplePos="0" relativeHeight="251663360" behindDoc="1" locked="0" layoutInCell="1" allowOverlap="1" wp14:anchorId="3313AD96" wp14:editId="425DEBAD">
            <wp:simplePos x="0" y="0"/>
            <wp:positionH relativeFrom="column">
              <wp:posOffset>3224530</wp:posOffset>
            </wp:positionH>
            <wp:positionV relativeFrom="paragraph">
              <wp:posOffset>432772</wp:posOffset>
            </wp:positionV>
            <wp:extent cx="2647950" cy="2213908"/>
            <wp:effectExtent l="0" t="0" r="0" b="0"/>
            <wp:wrapNone/>
            <wp:docPr id="17233735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309" cy="2217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68DF">
        <w:rPr>
          <w:sz w:val="22"/>
          <w:szCs w:val="22"/>
        </w:rPr>
        <w:t xml:space="preserve">(5+5 pts) If the user </w:t>
      </w:r>
      <w:proofErr w:type="gramStart"/>
      <w:r w:rsidRPr="006568DF">
        <w:rPr>
          <w:sz w:val="22"/>
          <w:szCs w:val="22"/>
        </w:rPr>
        <w:t>select</w:t>
      </w:r>
      <w:proofErr w:type="gramEnd"/>
      <w:r w:rsidRPr="006568DF">
        <w:rPr>
          <w:sz w:val="22"/>
          <w:szCs w:val="22"/>
        </w:rPr>
        <w:t xml:space="preserve"> increasing/decreasing the quantity of a product. The user is prompted to enter product id to increase/decrease quantity. Sample screenshots may be seen in Figure 8 and Figure 9 respectively.</w:t>
      </w:r>
    </w:p>
    <w:p w14:paraId="0F545325" w14:textId="46FD0F52" w:rsidR="005A78FA" w:rsidRDefault="005A78FA">
      <w:r>
        <w:rPr>
          <w:noProof/>
        </w:rPr>
        <w:drawing>
          <wp:inline distT="0" distB="0" distL="0" distR="0" wp14:anchorId="5D5A7702" wp14:editId="53566E94">
            <wp:extent cx="2562225" cy="2031238"/>
            <wp:effectExtent l="0" t="0" r="0" b="7620"/>
            <wp:docPr id="1872371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29" cy="2058909"/>
                    </a:xfrm>
                    <a:prstGeom prst="rect">
                      <a:avLst/>
                    </a:prstGeom>
                    <a:noFill/>
                    <a:ln>
                      <a:noFill/>
                    </a:ln>
                  </pic:spPr>
                </pic:pic>
              </a:graphicData>
            </a:graphic>
          </wp:inline>
        </w:drawing>
      </w:r>
    </w:p>
    <w:p w14:paraId="72F1507C" w14:textId="3F77E627" w:rsidR="005A78FA" w:rsidRPr="006568DF" w:rsidRDefault="006568DF" w:rsidP="006568DF">
      <w:pPr>
        <w:spacing w:line="240" w:lineRule="auto"/>
        <w:rPr>
          <w:sz w:val="22"/>
          <w:szCs w:val="22"/>
        </w:rPr>
      </w:pPr>
      <w:r w:rsidRPr="006568DF">
        <w:rPr>
          <w:sz w:val="22"/>
          <w:szCs w:val="22"/>
        </w:rPr>
        <w:t>(10 pts) If the user selects listing all the products, products must be listed as in Figure 10.</w:t>
      </w:r>
    </w:p>
    <w:p w14:paraId="3983A49F" w14:textId="6FE5FDCB" w:rsidR="005A78FA" w:rsidRDefault="005A78FA">
      <w:r>
        <w:rPr>
          <w:noProof/>
        </w:rPr>
        <w:drawing>
          <wp:inline distT="0" distB="0" distL="0" distR="0" wp14:anchorId="4E09BE7E" wp14:editId="2C0437D3">
            <wp:extent cx="4524881" cy="2590800"/>
            <wp:effectExtent l="0" t="0" r="9525" b="0"/>
            <wp:docPr id="1248707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0409" cy="2616868"/>
                    </a:xfrm>
                    <a:prstGeom prst="rect">
                      <a:avLst/>
                    </a:prstGeom>
                    <a:noFill/>
                    <a:ln>
                      <a:noFill/>
                    </a:ln>
                  </pic:spPr>
                </pic:pic>
              </a:graphicData>
            </a:graphic>
          </wp:inline>
        </w:drawing>
      </w:r>
    </w:p>
    <w:p w14:paraId="57884CE7" w14:textId="77884DAC" w:rsidR="005A78FA" w:rsidRDefault="006568DF" w:rsidP="006568DF">
      <w:pPr>
        <w:spacing w:line="240" w:lineRule="auto"/>
        <w:rPr>
          <w:sz w:val="22"/>
          <w:szCs w:val="22"/>
        </w:rPr>
      </w:pPr>
      <w:r w:rsidRPr="006568DF">
        <w:rPr>
          <w:sz w:val="22"/>
          <w:szCs w:val="22"/>
        </w:rPr>
        <w:lastRenderedPageBreak/>
        <w:t>(5 pts) If the user selects “Exit” option the program must end.</w:t>
      </w:r>
    </w:p>
    <w:p w14:paraId="27A9B2D2" w14:textId="7ABEE7FD" w:rsidR="006568DF" w:rsidRPr="006568DF" w:rsidRDefault="006568DF" w:rsidP="006568DF">
      <w:pPr>
        <w:spacing w:line="240" w:lineRule="auto"/>
        <w:rPr>
          <w:sz w:val="20"/>
          <w:szCs w:val="20"/>
        </w:rPr>
      </w:pPr>
      <w:r w:rsidRPr="006568DF">
        <w:rPr>
          <w:sz w:val="22"/>
          <w:szCs w:val="22"/>
        </w:rPr>
        <w:t xml:space="preserve">For any case add the screenshot of your running program </w:t>
      </w:r>
      <w:proofErr w:type="gramStart"/>
      <w:r w:rsidRPr="006568DF">
        <w:rPr>
          <w:sz w:val="22"/>
          <w:szCs w:val="22"/>
        </w:rPr>
        <w:t>outputs</w:t>
      </w:r>
      <w:r>
        <w:rPr>
          <w:sz w:val="22"/>
          <w:szCs w:val="22"/>
        </w:rPr>
        <w:t xml:space="preserve"> </w:t>
      </w:r>
      <w:r w:rsidRPr="006568DF">
        <w:rPr>
          <w:sz w:val="22"/>
          <w:szCs w:val="22"/>
        </w:rPr>
        <w:t>,</w:t>
      </w:r>
      <w:proofErr w:type="gramEnd"/>
      <w:r w:rsidRPr="006568DF">
        <w:rPr>
          <w:sz w:val="22"/>
          <w:szCs w:val="22"/>
        </w:rPr>
        <w:t xml:space="preserve"> in case that I could not run your code in my computer </w:t>
      </w:r>
      <w:proofErr w:type="spellStart"/>
      <w:r w:rsidRPr="006568DF">
        <w:rPr>
          <w:sz w:val="22"/>
          <w:szCs w:val="22"/>
        </w:rPr>
        <w:t>i</w:t>
      </w:r>
      <w:proofErr w:type="spellEnd"/>
      <w:r w:rsidRPr="006568DF">
        <w:rPr>
          <w:sz w:val="22"/>
          <w:szCs w:val="22"/>
        </w:rPr>
        <w:t xml:space="preserve"> can check the correctness.</w:t>
      </w:r>
    </w:p>
    <w:p w14:paraId="321BBA6B" w14:textId="28FF0709" w:rsidR="005A78FA" w:rsidRDefault="005A78FA">
      <w:r>
        <w:rPr>
          <w:noProof/>
        </w:rPr>
        <w:drawing>
          <wp:inline distT="0" distB="0" distL="0" distR="0" wp14:anchorId="44778931" wp14:editId="15DFC816">
            <wp:extent cx="3044397" cy="1552575"/>
            <wp:effectExtent l="0" t="0" r="3810" b="0"/>
            <wp:docPr id="1600854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142" cy="1552955"/>
                    </a:xfrm>
                    <a:prstGeom prst="rect">
                      <a:avLst/>
                    </a:prstGeom>
                    <a:noFill/>
                    <a:ln>
                      <a:noFill/>
                    </a:ln>
                  </pic:spPr>
                </pic:pic>
              </a:graphicData>
            </a:graphic>
          </wp:inline>
        </w:drawing>
      </w:r>
    </w:p>
    <w:p w14:paraId="307130CE" w14:textId="77777777" w:rsidR="005A78FA" w:rsidRPr="00F80371" w:rsidRDefault="005A78FA" w:rsidP="00F80371">
      <w:pPr>
        <w:spacing w:line="240" w:lineRule="auto"/>
        <w:rPr>
          <w:sz w:val="20"/>
          <w:szCs w:val="20"/>
        </w:rPr>
      </w:pPr>
    </w:p>
    <w:sectPr w:rsidR="005A78FA" w:rsidRPr="00F8037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59"/>
    <w:rsid w:val="003E16D1"/>
    <w:rsid w:val="005A78FA"/>
    <w:rsid w:val="006568DF"/>
    <w:rsid w:val="006F285E"/>
    <w:rsid w:val="009E78AE"/>
    <w:rsid w:val="00EC418F"/>
    <w:rsid w:val="00F01F59"/>
    <w:rsid w:val="00F8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A080"/>
  <w15:chartTrackingRefBased/>
  <w15:docId w15:val="{FCD65E2B-26C2-47B5-8BEA-E3184C18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F59"/>
    <w:rPr>
      <w:rFonts w:eastAsiaTheme="majorEastAsia" w:cstheme="majorBidi"/>
      <w:color w:val="272727" w:themeColor="text1" w:themeTint="D8"/>
    </w:rPr>
  </w:style>
  <w:style w:type="paragraph" w:styleId="Title">
    <w:name w:val="Title"/>
    <w:basedOn w:val="Normal"/>
    <w:next w:val="Normal"/>
    <w:link w:val="TitleChar"/>
    <w:uiPriority w:val="10"/>
    <w:qFormat/>
    <w:rsid w:val="00F01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F59"/>
    <w:pPr>
      <w:spacing w:before="160"/>
      <w:jc w:val="center"/>
    </w:pPr>
    <w:rPr>
      <w:i/>
      <w:iCs/>
      <w:color w:val="404040" w:themeColor="text1" w:themeTint="BF"/>
    </w:rPr>
  </w:style>
  <w:style w:type="character" w:customStyle="1" w:styleId="QuoteChar">
    <w:name w:val="Quote Char"/>
    <w:basedOn w:val="DefaultParagraphFont"/>
    <w:link w:val="Quote"/>
    <w:uiPriority w:val="29"/>
    <w:rsid w:val="00F01F59"/>
    <w:rPr>
      <w:i/>
      <w:iCs/>
      <w:color w:val="404040" w:themeColor="text1" w:themeTint="BF"/>
    </w:rPr>
  </w:style>
  <w:style w:type="paragraph" w:styleId="ListParagraph">
    <w:name w:val="List Paragraph"/>
    <w:basedOn w:val="Normal"/>
    <w:uiPriority w:val="34"/>
    <w:qFormat/>
    <w:rsid w:val="00F01F59"/>
    <w:pPr>
      <w:ind w:left="720"/>
      <w:contextualSpacing/>
    </w:pPr>
  </w:style>
  <w:style w:type="character" w:styleId="IntenseEmphasis">
    <w:name w:val="Intense Emphasis"/>
    <w:basedOn w:val="DefaultParagraphFont"/>
    <w:uiPriority w:val="21"/>
    <w:qFormat/>
    <w:rsid w:val="00F01F59"/>
    <w:rPr>
      <w:i/>
      <w:iCs/>
      <w:color w:val="0F4761" w:themeColor="accent1" w:themeShade="BF"/>
    </w:rPr>
  </w:style>
  <w:style w:type="paragraph" w:styleId="IntenseQuote">
    <w:name w:val="Intense Quote"/>
    <w:basedOn w:val="Normal"/>
    <w:next w:val="Normal"/>
    <w:link w:val="IntenseQuoteChar"/>
    <w:uiPriority w:val="30"/>
    <w:qFormat/>
    <w:rsid w:val="00F01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F59"/>
    <w:rPr>
      <w:i/>
      <w:iCs/>
      <w:color w:val="0F4761" w:themeColor="accent1" w:themeShade="BF"/>
    </w:rPr>
  </w:style>
  <w:style w:type="character" w:styleId="IntenseReference">
    <w:name w:val="Intense Reference"/>
    <w:basedOn w:val="DefaultParagraphFont"/>
    <w:uiPriority w:val="32"/>
    <w:qFormat/>
    <w:rsid w:val="00F01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Tan</dc:creator>
  <cp:keywords/>
  <dc:description/>
  <cp:lastModifiedBy>Murat Tan</cp:lastModifiedBy>
  <cp:revision>4</cp:revision>
  <dcterms:created xsi:type="dcterms:W3CDTF">2024-05-30T18:30:00Z</dcterms:created>
  <dcterms:modified xsi:type="dcterms:W3CDTF">2024-05-30T19:23:00Z</dcterms:modified>
</cp:coreProperties>
</file>