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A365D"/>
          <w:sz w:val="32"/>
        </w:rPr>
        <w:t>TVET CDACC PORTFOLIO OF EVIDENCE (PoE)</w:t>
        <w:br/>
      </w:r>
      <w:r>
        <w:rPr>
          <w:b/>
          <w:sz w:val="24"/>
        </w:rPr>
        <w:t>UNIT CODE: ICT/L6/CP/CORE/02</w:t>
        <w:br/>
        <w:t>UNIT OF COMPETENCY: COMPUTER PROGRAMMING PRINCIPLES</w:t>
        <w:br/>
      </w:r>
    </w:p>
    <w:p>
      <w:pPr>
        <w:pStyle w:val="Normal"/>
        <w:rPr/>
      </w:pPr>
      <w:r>
        <w:rPr>
          <w:b/>
        </w:rPr>
        <w:t xml:space="preserve">Candidate Name: </w:t>
      </w:r>
      <w:r>
        <w:rPr/>
        <w:t>Alvin Kinyua Murathi</w:t>
        <w:br/>
      </w:r>
      <w:r>
        <w:rPr>
          <w:b/>
        </w:rPr>
        <w:t xml:space="preserve">Institution: </w:t>
      </w:r>
      <w:r>
        <w:rPr/>
        <w:t>Thika Technical Training Institute</w:t>
        <w:br/>
      </w:r>
      <w:r>
        <w:rPr>
          <w:b/>
        </w:rPr>
        <w:t xml:space="preserve">Qualification: </w:t>
      </w:r>
      <w:r>
        <w:rPr/>
        <w:t>ICT Technician Level 6</w:t>
        <w:br/>
      </w:r>
      <w:r>
        <w:rPr>
          <w:b/>
        </w:rPr>
        <w:t xml:space="preserve">Assessment Framework: </w:t>
      </w:r>
      <w:r>
        <w:rPr/>
        <w:t>Competency-Based Education and Training (CBET)</w:t>
        <w:br/>
      </w:r>
    </w:p>
    <w:p>
      <w:pPr>
        <w:pStyle w:val="Normal"/>
        <w:jc w:val="center"/>
        <w:rPr/>
      </w:pPr>
      <w:r>
        <w:rPr/>
        <w:t>––––––––––––––––––––––––––––––––––––––––––––––––––</w:t>
      </w:r>
    </w:p>
    <w:p>
      <w:pPr>
        <w:pStyle w:val="Heading1"/>
        <w:rPr/>
      </w:pPr>
      <w:r>
        <w:rPr>
          <w:color w:val="1A365D"/>
          <w:sz w:val="28"/>
        </w:rPr>
        <w:t>1.0 Practical Task Objective</w:t>
      </w:r>
    </w:p>
    <w:p>
      <w:pPr>
        <w:pStyle w:val="Normal"/>
        <w:rPr/>
      </w:pPr>
      <w:r>
        <w:rPr>
          <w:b/>
        </w:rPr>
        <w:t xml:space="preserve">Problem Statement: </w:t>
      </w:r>
      <w:r>
        <w:rPr/>
        <w:t>Design, implement, and test a Console Application that manages employee payroll data. The application must capture string and numeric data from the terminal interface, perform logical validations , execute basic arithmetic deductions , and output a clean, formatted salary statement report back to the console.</w:t>
      </w:r>
    </w:p>
    <w:p>
      <w:pPr>
        <w:pStyle w:val="Heading1"/>
        <w:rPr/>
      </w:pPr>
      <w:r>
        <w:rPr>
          <w:color w:val="1A365D"/>
          <w:sz w:val="28"/>
        </w:rPr>
        <w:t>2.0 Algorithmic Design (Pseudocode)</w:t>
      </w:r>
    </w:p>
    <w:p>
      <w:pPr>
        <w:pStyle w:val="Normal"/>
        <w:rPr/>
      </w:pPr>
      <w:r>
        <w:rPr/>
        <w:t>The step-by-step logic framework required to solve the payroll calculation problem prior to code translation:</w:t>
      </w:r>
    </w:p>
    <w:tbl>
      <w:tblPr>
        <w:tblW w:w="9360" w:type="dxa"/>
        <w:jc w:val="center"/>
        <w:tblInd w:w="0" w:type="dxa"/>
        <w:tblLayout w:type="fixed"/>
        <w:tblCellMar>
          <w:top w:w="150" w:type="dxa"/>
          <w:start w:w="200" w:type="dxa"/>
          <w:bottom w:w="150" w:type="dxa"/>
          <w:end w:w="200" w:type="dxa"/>
        </w:tblCellMar>
        <w:tblLook w:noHBand="0" w:noVBand="1" w:firstColumn="1" w:lastRow="0" w:lastColumn="0" w:firstRow="1" w:val="04a0"/>
      </w:tblPr>
      <w:tblGrid>
        <w:gridCol w:w="9360"/>
      </w:tblGrid>
      <w:tr>
        <w:trPr/>
        <w:tc>
          <w:tcPr>
            <w:tcW w:w="9360" w:type="dxa"/>
            <w:tcBorders/>
            <w:shd w:color="auto" w:fill="F7FAFC" w:val="clear"/>
          </w:tcPr>
          <w:p>
            <w:pPr>
              <w:pStyle w:val="Normal"/>
              <w:spacing w:lineRule="auto" w:line="276" w:before="0" w:after="200"/>
              <w:rPr/>
            </w:pPr>
            <w:r>
              <w:rPr>
                <w:rFonts w:ascii="Consolas" w:hAnsi="Consolas"/>
                <w:sz w:val="20"/>
              </w:rPr>
              <w:t>START</w:t>
              <w:br/>
              <w:t xml:space="preserve">    DISPLAY "Enter Employee Name:"</w:t>
              <w:br/>
              <w:t xml:space="preserve">    READ employeeName</w:t>
              <w:br/>
              <w:t xml:space="preserve">    </w:t>
              <w:br/>
              <w:t xml:space="preserve">    DISPLAY "Enter Hours Worked:"</w:t>
              <w:br/>
              <w:t xml:space="preserve">    READ hoursWorked</w:t>
              <w:br/>
              <w:t xml:space="preserve">    WHILE hoursWorked &lt; 0 OR hoursWorked &gt; 168 DO</w:t>
              <w:br/>
              <w:t xml:space="preserve">        DISPLAY "Error: Invalid range. Re-enter Hours Worked:"</w:t>
              <w:br/>
              <w:t xml:space="preserve">        READ hoursWorked</w:t>
              <w:br/>
              <w:t xml:space="preserve">    ENDWHILE</w:t>
              <w:br/>
              <w:t xml:space="preserve">    </w:t>
              <w:br/>
              <w:t xml:space="preserve">    DISPLAY "Enter Hourly Rate (KES):"</w:t>
              <w:br/>
              <w:t xml:space="preserve">    READ hourlyRate</w:t>
              <w:br/>
              <w:t xml:space="preserve">    </w:t>
              <w:br/>
              <w:t xml:space="preserve">    COMPUTE grossPay = hoursWorked * hourlyRate</w:t>
              <w:br/>
              <w:t xml:space="preserve">    COMPUTE payeTax = grossPay * 0.30</w:t>
              <w:br/>
              <w:t xml:space="preserve">    COMPUTE nhifDeduction = 500.00</w:t>
              <w:br/>
              <w:t xml:space="preserve">    COMPUTE netPay = grossPay - (payeTax + nhifDeduction)</w:t>
              <w:br/>
              <w:t xml:space="preserve">    </w:t>
              <w:br/>
              <w:t xml:space="preserve">    DISPLAY "=== PAYROLL SUMMARY REPORT ==="</w:t>
              <w:br/>
              <w:t xml:space="preserve">    DISPLAY "Employee Name: " + employeeName</w:t>
              <w:br/>
              <w:t xml:space="preserve">    DISPLAY "Gross Earnings: KES " + grossPay</w:t>
              <w:br/>
              <w:t xml:space="preserve">    DISPLAY "P.A.Y.E Tax (30%): KES " + payeTax</w:t>
              <w:br/>
              <w:t xml:space="preserve">    DISPLAY "N.H.I.F Contribution: KES " + nhifDeduction</w:t>
              <w:br/>
              <w:t xml:space="preserve">    DISPLAY "Net Take-Home Pay: KES " + netPay</w:t>
              <w:br/>
              <w:t>END</w:t>
            </w:r>
          </w:p>
        </w:tc>
      </w:tr>
    </w:tbl>
    <w:p>
      <w:pPr>
        <w:pStyle w:val="Heading1"/>
        <w:rPr/>
      </w:pPr>
      <w:r>
        <w:rPr>
          <w:color w:val="1A365D"/>
          <w:sz w:val="28"/>
        </w:rPr>
        <w:t>3.0 Flowchart Logic Structure</w:t>
      </w:r>
    </w:p>
    <w:p>
      <w:pPr>
        <w:pStyle w:val="Normal"/>
        <w:rPr/>
      </w:pPr>
      <w:r>
        <w:rPr>
          <w:b/>
        </w:rPr>
        <w:t xml:space="preserve">[Assessor Guideline Note: </w:t>
      </w:r>
      <w:r>
        <w:rPr/>
        <w:t>Per CDACC portfolio submission requirements, map out your structured flowchart layouts digitally inside standard vector environments such as Draw.io or Lucidchart. Paste your finalized graphic layout block directly underneath this tracking section before submission.]</w:t>
      </w:r>
    </w:p>
    <w:p>
      <w:pPr>
        <w:pStyle w:val="Heading1"/>
        <w:rPr/>
      </w:pPr>
      <w:r>
        <w:rPr>
          <w:color w:val="1A365D"/>
          <w:sz w:val="28"/>
        </w:rPr>
        <w:t>4.0 Commented Source Code Printout</w:t>
      </w:r>
    </w:p>
    <w:p>
      <w:pPr>
        <w:pStyle w:val="Normal"/>
        <w:rPr/>
      </w:pPr>
      <w:r>
        <w:rPr/>
        <w:t>The following functional terminal implementation is written in Python, matching foundational modular paradigms:</w:t>
      </w:r>
    </w:p>
    <w:tbl>
      <w:tblPr>
        <w:tblW w:w="9360" w:type="dxa"/>
        <w:jc w:val="center"/>
        <w:tblInd w:w="0" w:type="dxa"/>
        <w:tblLayout w:type="fixed"/>
        <w:tblCellMar>
          <w:top w:w="150" w:type="dxa"/>
          <w:start w:w="200" w:type="dxa"/>
          <w:bottom w:w="150" w:type="dxa"/>
          <w:end w:w="200" w:type="dxa"/>
        </w:tblCellMar>
        <w:tblLook w:noHBand="0" w:noVBand="1" w:firstColumn="1" w:lastRow="0" w:lastColumn="0" w:firstRow="1" w:val="04a0"/>
      </w:tblPr>
      <w:tblGrid>
        <w:gridCol w:w="9360"/>
      </w:tblGrid>
      <w:tr>
        <w:trPr/>
        <w:tc>
          <w:tcPr>
            <w:tcW w:w="9360" w:type="dxa"/>
            <w:tcBorders/>
            <w:shd w:color="auto" w:fill="EDF2F7" w:val="clear"/>
          </w:tcPr>
          <w:p>
            <w:pPr>
              <w:pStyle w:val="Normal"/>
              <w:spacing w:lineRule="auto" w:line="276" w:before="0" w:after="200"/>
              <w:rPr/>
            </w:pPr>
            <w:r>
              <w:rPr>
                <w:rFonts w:ascii="Consolas" w:hAnsi="Consolas"/>
                <w:color w:val="2D3748"/>
                <w:sz w:val="19"/>
              </w:rPr>
              <w:t># ==================================================================</w:t>
              <w:br/>
              <w:t># UNIT OF COMPETENCY: COMPUTER PROGRAMMING PRINCIPLES</w:t>
              <w:br/>
              <w:t># TASK: TERMINAL PAYROLL CALCULATION ENGINE</w:t>
              <w:br/>
              <w:t># ==================================================================</w:t>
              <w:br/>
              <w:br/>
              <w:t>def calculate_payroll():</w:t>
              <w:br/>
              <w:t xml:space="preserve">    print("--- TVET CDACC Practical Portfolio Console ---\n")</w:t>
              <w:br/>
              <w:t xml:space="preserve">    </w:t>
              <w:br/>
              <w:t xml:space="preserve">    # Capture descriptive string token</w:t>
              <w:br/>
              <w:t xml:space="preserve">    emp_name = input("Enter Employee Full Name: ").strip()</w:t>
              <w:br/>
              <w:t xml:space="preserve">    </w:t>
              <w:br/>
              <w:t xml:space="preserve">    # Capture numerical metrics with standard inline validation loops</w:t>
              <w:br/>
              <w:t xml:space="preserve">    while True:</w:t>
              <w:br/>
              <w:t xml:space="preserve">        try:</w:t>
              <w:br/>
              <w:t xml:space="preserve">            hours = float(input("Enter Total Hours Worked: "))</w:t>
              <w:br/>
              <w:t xml:space="preserve">            if 0 &lt;= hours &lt;= 168:</w:t>
              <w:br/>
              <w:t xml:space="preserve">                break</w:t>
              <w:br/>
              <w:t xml:space="preserve">            print("[Validation Error] Hours must fall between 0 and 168.")</w:t>
              <w:br/>
              <w:t xml:space="preserve">        except ValueError:</w:t>
              <w:br/>
              <w:t xml:space="preserve">            print("[Input Error] Please input a valid numerical metric.")</w:t>
              <w:br/>
              <w:t xml:space="preserve">            </w:t>
              <w:br/>
              <w:t xml:space="preserve">    while True:</w:t>
              <w:br/>
              <w:t xml:space="preserve">        try:</w:t>
              <w:br/>
              <w:t xml:space="preserve">            rate = float(input("Enter Hourly Labor Rate (KES): "))</w:t>
              <w:br/>
              <w:t xml:space="preserve">            if rate &gt;= 0:</w:t>
              <w:br/>
              <w:t xml:space="preserve">                break</w:t>
              <w:br/>
              <w:t xml:space="preserve">            print("[Validation Error] Rate metric cannot be negative.")</w:t>
              <w:br/>
              <w:t xml:space="preserve">        except ValueError:</w:t>
              <w:br/>
              <w:t xml:space="preserve">            print("[Input Error] Please input a valid numerical metric.")</w:t>
              <w:br/>
              <w:t xml:space="preserve">            </w:t>
              <w:br/>
              <w:t xml:space="preserve">    # Core mathematical formula processing execution blocks</w:t>
              <w:br/>
              <w:t xml:space="preserve">    gross_pay = hours * rate</w:t>
              <w:br/>
              <w:t xml:space="preserve">    paye_tax = gross_pay * 0.30  # Standard statutory tax computation bracket</w:t>
              <w:br/>
              <w:t xml:space="preserve">    nhif_flat = 500.00          # Fixed institutional insurance deduction scheme</w:t>
              <w:br/>
              <w:t xml:space="preserve">    net_pay = gross_pay - (paye_tax + nhif_flat)</w:t>
              <w:br/>
              <w:t xml:space="preserve">    </w:t>
              <w:br/>
              <w:t xml:space="preserve">    # Output formatted interface tracking statements</w:t>
              <w:br/>
              <w:t xml:space="preserve">    print("\n" + "="*40)</w:t>
              <w:br/>
              <w:t xml:space="preserve">    print("         STATUTORY PAYSLIP REPORT       ")</w:t>
              <w:br/>
              <w:t xml:space="preserve">    print("="*40)</w:t>
              <w:br/>
              <w:t xml:space="preserve">    print(f"Employee Name:      {emp_name}")</w:t>
              <w:br/>
              <w:t xml:space="preserve">    print(f"Gross Earnings:     KES {gross_pay:,.2f}")</w:t>
              <w:br/>
              <w:t xml:space="preserve">    print(f"P.A.Y.E Deduction:  KES {paye_tax:,.2f}")</w:t>
              <w:br/>
              <w:t xml:space="preserve">    print(f"N.H.I.F Premium:    KES {nhif_flat:,.2f}")</w:t>
              <w:br/>
              <w:t xml:space="preserve">    print("-"*40)</w:t>
              <w:br/>
              <w:t xml:space="preserve">    print(f"Net Take-Home Pay:  KES {net_pay:,.2f}")</w:t>
              <w:br/>
              <w:t xml:space="preserve">    print("="*40 + "\n")</w:t>
              <w:br/>
              <w:br/>
              <w:t>if __name__ == '__main__':</w:t>
              <w:br/>
              <w:t xml:space="preserve">    calculate_payroll()</w:t>
            </w:r>
          </w:p>
        </w:tc>
      </w:tr>
    </w:tbl>
    <w:p>
      <w:pPr>
        <w:pStyle w:val="Heading1"/>
        <w:rPr/>
      </w:pPr>
      <w:r>
        <w:rPr>
          <w:color w:val="1A365D"/>
          <w:sz w:val="28"/>
        </w:rPr>
        <w:t>5.0 Output Terminal Screens &amp; Testing</w:t>
      </w:r>
    </w:p>
    <w:p>
      <w:pPr>
        <w:pStyle w:val="Normal"/>
        <w:widowControl/>
        <w:bidi w:val="0"/>
        <w:spacing w:lineRule="auto" w:line="276" w:before="0" w:after="200"/>
        <w:jc w:val="start"/>
        <w:rPr/>
      </w:pPr>
      <w:r>
        <w:rPr>
          <w:b/>
        </w:rPr>
        <w:t xml:space="preserve">Execution Captures: </w:t>
      </w:r>
      <w:r>
        <w:rPr/>
        <w:t>To achieve full marks on evaluation grids, compile running shell window snips here. Include instances verifying the execution parameters of the validation criteria loops (e.g., entering letters or negative boundary hours) to document that the application cannot crash under non-standard terminal behaviors.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LibreOffice/26.8.1.1$Linux_X86_64 LibreOffice_project/680$Build-1</Application>
  <AppVersion>15.0000</AppVersion>
  <Pages>3</Pages>
  <Words>522</Words>
  <Characters>3538</Characters>
  <CharactersWithSpaces>4488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2026-10-16T13:07:32Z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