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A7CF" w14:textId="0248CA57" w:rsidR="007A7E3E" w:rsidRDefault="00CC16FD">
      <w:pPr>
        <w:rPr>
          <w:rStyle w:val="fontstyle01"/>
        </w:rPr>
      </w:pPr>
      <w:r>
        <w:rPr>
          <w:rStyle w:val="fontstyle01"/>
        </w:rPr>
        <w:t>Design a simple cash register similar to one found at McDonald’s or Burger King. To do this,</w:t>
      </w:r>
      <w:r>
        <w:rPr>
          <w:color w:val="000000"/>
        </w:rPr>
        <w:br/>
      </w:r>
      <w:r>
        <w:rPr>
          <w:rStyle w:val="fontstyle01"/>
        </w:rPr>
        <w:t>determine a menu of five or six items from the restaurant. Also, include a Total button or a clear</w:t>
      </w:r>
      <w:r>
        <w:rPr>
          <w:color w:val="000000"/>
        </w:rPr>
        <w:br/>
      </w:r>
      <w:r>
        <w:rPr>
          <w:rStyle w:val="fontstyle01"/>
        </w:rPr>
        <w:t>button or possibly both. Also, include a means for backing out of a mistake without starting over</w:t>
      </w:r>
      <w:r>
        <w:rPr>
          <w:color w:val="000000"/>
        </w:rPr>
        <w:br/>
      </w:r>
      <w:r>
        <w:rPr>
          <w:rStyle w:val="fontstyle01"/>
        </w:rPr>
        <w:t>from zero. Display the cost of the total order in the PLC at an address in the data table. Use</w:t>
      </w:r>
      <w:r>
        <w:rPr>
          <w:color w:val="000000"/>
        </w:rPr>
        <w:br/>
      </w:r>
      <w:r>
        <w:rPr>
          <w:rStyle w:val="fontstyle01"/>
        </w:rPr>
        <w:t>floating point math and you are encouraged to do so.</w:t>
      </w:r>
      <w:r>
        <w:rPr>
          <w:color w:val="000000"/>
        </w:rPr>
        <w:br/>
      </w:r>
      <w:r>
        <w:rPr>
          <w:rStyle w:val="fontstyle01"/>
        </w:rPr>
        <w:t>For example:</w:t>
      </w:r>
    </w:p>
    <w:p w14:paraId="3D872E5E" w14:textId="752272ED" w:rsidR="00CC16FD" w:rsidRDefault="00E2298E">
      <w:r>
        <w:rPr>
          <w:noProof/>
        </w:rPr>
        <w:drawing>
          <wp:inline distT="0" distB="0" distL="0" distR="0" wp14:anchorId="233D3DB9" wp14:editId="475A7AB6">
            <wp:extent cx="3658111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5267" w14:textId="77777777" w:rsidR="00E2298E" w:rsidRDefault="00E2298E">
      <w:pPr>
        <w:rPr>
          <w:rStyle w:val="fontstyle01"/>
        </w:rPr>
      </w:pPr>
      <w:r>
        <w:rPr>
          <w:rStyle w:val="fontstyle01"/>
        </w:rPr>
        <w:t>Find the approximate prices from a McDonald’s or Burger King for the items chosen. When an</w:t>
      </w:r>
      <w:r>
        <w:rPr>
          <w:color w:val="000000"/>
        </w:rPr>
        <w:br/>
      </w:r>
      <w:r>
        <w:rPr>
          <w:rStyle w:val="fontstyle01"/>
        </w:rPr>
        <w:t>item is entered, its count is incremented automatically by one. If a button is entered multiple</w:t>
      </w:r>
      <w:r>
        <w:rPr>
          <w:color w:val="000000"/>
        </w:rPr>
        <w:br/>
      </w:r>
      <w:r>
        <w:rPr>
          <w:rStyle w:val="fontstyle01"/>
        </w:rPr>
        <w:t>times, the count is incremented to display the total count. If a mistake is made, the attendant</w:t>
      </w:r>
      <w:r>
        <w:rPr>
          <w:color w:val="000000"/>
        </w:rPr>
        <w:br/>
      </w:r>
      <w:r>
        <w:rPr>
          <w:rStyle w:val="fontstyle01"/>
        </w:rPr>
        <w:t>must be able to back up at least one entry and erase the last item or decrement that item by one.</w:t>
      </w:r>
    </w:p>
    <w:p w14:paraId="504DEB94" w14:textId="77777777" w:rsidR="00E2298E" w:rsidRDefault="00E2298E">
      <w:pPr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Hints to the base lab:</w:t>
      </w:r>
    </w:p>
    <w:p w14:paraId="459FF3FF" w14:textId="58537404" w:rsidR="00E2298E" w:rsidRDefault="00E2298E">
      <w:pPr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Notice that counters may be referenced as either Count Up or Count Down. If the count is</w:t>
      </w:r>
      <w:r>
        <w:rPr>
          <w:color w:val="000000"/>
        </w:rPr>
        <w:br/>
      </w:r>
      <w:r>
        <w:rPr>
          <w:rStyle w:val="fontstyle01"/>
        </w:rPr>
        <w:t>counting up, the count is incremented in rung 0000. If the count is counted down, the count is</w:t>
      </w:r>
      <w:r>
        <w:rPr>
          <w:color w:val="000000"/>
        </w:rPr>
        <w:br/>
      </w:r>
      <w:r>
        <w:rPr>
          <w:rStyle w:val="fontstyle01"/>
        </w:rPr>
        <w:t>decremented in rung 0001. Individual inputs are used to increment each product choice.</w:t>
      </w:r>
      <w:r>
        <w:rPr>
          <w:color w:val="000000"/>
        </w:rPr>
        <w:br/>
      </w:r>
      <w:r>
        <w:rPr>
          <w:rStyle w:val="fontstyle01"/>
        </w:rPr>
        <w:t>However, to decrement the count, a separate button labeled “Cancel Last” is used. This button</w:t>
      </w:r>
      <w:r>
        <w:rPr>
          <w:color w:val="000000"/>
        </w:rPr>
        <w:br/>
      </w:r>
      <w:r>
        <w:rPr>
          <w:rStyle w:val="fontstyle01"/>
        </w:rPr>
        <w:t>must remember the last product chosen and decrement that item. Use the logic in chapter 7</w:t>
      </w:r>
      <w:r>
        <w:rPr>
          <w:color w:val="000000"/>
        </w:rPr>
        <w:br/>
      </w:r>
      <w:r>
        <w:rPr>
          <w:rStyle w:val="fontstyle01"/>
        </w:rPr>
        <w:t>“Relay Instructions” to remember when a button was pushed.</w:t>
      </w:r>
      <w:r>
        <w:rPr>
          <w:color w:val="000000"/>
        </w:rPr>
        <w:br/>
      </w:r>
      <w:r>
        <w:rPr>
          <w:rStyle w:val="fontstyle01"/>
        </w:rPr>
        <w:t>Use the Count Up/Count Down logic for holding active counts for the various items in the cash</w:t>
      </w:r>
      <w:r>
        <w:rPr>
          <w:color w:val="000000"/>
        </w:rPr>
        <w:br/>
      </w:r>
      <w:r>
        <w:rPr>
          <w:rStyle w:val="fontstyle01"/>
        </w:rPr>
        <w:t>register.</w:t>
      </w:r>
      <w:r>
        <w:rPr>
          <w:color w:val="000000"/>
        </w:rPr>
        <w:br/>
      </w:r>
      <w:r>
        <w:rPr>
          <w:rStyle w:val="fontstyle01"/>
        </w:rPr>
        <w:t>Make the following changes for the application:</w:t>
      </w:r>
      <w:r>
        <w:rPr>
          <w:color w:val="000000"/>
        </w:rPr>
        <w:br/>
      </w:r>
      <w:r>
        <w:rPr>
          <w:rStyle w:val="fontstyle01"/>
        </w:rPr>
        <w:t>1. Display the total price for the order on the screen. Use Floating Point numbers where</w:t>
      </w:r>
      <w:r>
        <w:rPr>
          <w:color w:val="000000"/>
        </w:rPr>
        <w:br/>
      </w:r>
      <w:r>
        <w:rPr>
          <w:rStyle w:val="fontstyle01"/>
        </w:rPr>
        <w:t>possible. Display totals in $</w:t>
      </w:r>
      <w:proofErr w:type="spellStart"/>
      <w:proofErr w:type="gramStart"/>
      <w:r>
        <w:rPr>
          <w:rStyle w:val="fontstyle01"/>
        </w:rPr>
        <w:t>xx.xx</w:t>
      </w:r>
      <w:proofErr w:type="spellEnd"/>
      <w:proofErr w:type="gramEnd"/>
      <w:r>
        <w:rPr>
          <w:rStyle w:val="fontstyle01"/>
        </w:rPr>
        <w:t xml:space="preserve"> format.</w:t>
      </w:r>
    </w:p>
    <w:p w14:paraId="1496A2D6" w14:textId="796FA18C" w:rsidR="00E2298E" w:rsidRDefault="00E2298E">
      <w:pPr>
        <w:rPr>
          <w:rStyle w:val="fontstyle01"/>
        </w:rPr>
      </w:pPr>
      <w:r>
        <w:rPr>
          <w:rStyle w:val="fontstyle01"/>
        </w:rPr>
        <w:t>2. Add a second screen to allow the manager to change base prices for each item. Do not</w:t>
      </w:r>
      <w:r>
        <w:rPr>
          <w:color w:val="000000"/>
        </w:rPr>
        <w:br/>
      </w:r>
      <w:r>
        <w:rPr>
          <w:rStyle w:val="fontstyle01"/>
        </w:rPr>
        <w:t>include a password to move from screen to screen.</w:t>
      </w:r>
      <w:r>
        <w:rPr>
          <w:color w:val="000000"/>
        </w:rPr>
        <w:br/>
      </w:r>
      <w:r>
        <w:rPr>
          <w:rStyle w:val="fontstyle01"/>
        </w:rPr>
        <w:t>3. Include a button to add 6.25% tax if not “To Go” for the order.</w:t>
      </w:r>
      <w:r>
        <w:rPr>
          <w:color w:val="000000"/>
        </w:rPr>
        <w:br/>
      </w:r>
      <w:r>
        <w:rPr>
          <w:rStyle w:val="fontstyle01"/>
        </w:rPr>
        <w:t>4. Include a ‘live’ count of the number of each item ordered.</w:t>
      </w:r>
      <w:r>
        <w:rPr>
          <w:color w:val="000000"/>
        </w:rPr>
        <w:br/>
      </w:r>
      <w:r>
        <w:rPr>
          <w:rStyle w:val="fontstyle01"/>
        </w:rPr>
        <w:lastRenderedPageBreak/>
        <w:t>5. Create means for going from Screen 1 to Screen 2.</w:t>
      </w:r>
      <w:r>
        <w:rPr>
          <w:color w:val="000000"/>
        </w:rPr>
        <w:br/>
      </w:r>
      <w:r>
        <w:rPr>
          <w:rStyle w:val="fontstyle01"/>
        </w:rPr>
        <w:t xml:space="preserve">6. Screens should resemble the following for </w:t>
      </w:r>
      <w:r>
        <w:rPr>
          <w:rStyle w:val="fontstyle21"/>
        </w:rPr>
        <w:t>Lab.1</w:t>
      </w:r>
      <w:r>
        <w:rPr>
          <w:rStyle w:val="fontstyle01"/>
        </w:rPr>
        <w:t>:</w:t>
      </w:r>
    </w:p>
    <w:p w14:paraId="4A958300" w14:textId="06EEE559" w:rsidR="00E2298E" w:rsidRDefault="00E2298E">
      <w:r>
        <w:rPr>
          <w:noProof/>
        </w:rPr>
        <w:drawing>
          <wp:inline distT="0" distB="0" distL="0" distR="0" wp14:anchorId="15E13B69" wp14:editId="00849B58">
            <wp:extent cx="3810532" cy="43535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FD"/>
    <w:rsid w:val="007A7E3E"/>
    <w:rsid w:val="00CC16FD"/>
    <w:rsid w:val="00E2298E"/>
    <w:rsid w:val="00E5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0358"/>
  <w15:chartTrackingRefBased/>
  <w15:docId w15:val="{8FC854EC-8CB9-4CA3-95DF-C0ECF38E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16F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2298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muraya</dc:creator>
  <cp:keywords/>
  <dc:description/>
  <cp:lastModifiedBy>simon muraya</cp:lastModifiedBy>
  <cp:revision>2</cp:revision>
  <dcterms:created xsi:type="dcterms:W3CDTF">2021-11-08T06:42:00Z</dcterms:created>
  <dcterms:modified xsi:type="dcterms:W3CDTF">2021-11-08T06:46:00Z</dcterms:modified>
</cp:coreProperties>
</file>