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F6D47" w14:textId="6CE83630" w:rsidR="00A010A3" w:rsidRDefault="00944762" w:rsidP="00944762">
      <w:pPr>
        <w:pStyle w:val="1"/>
        <w:spacing w:after="312"/>
        <w:ind w:firstLine="643"/>
        <w:jc w:val="center"/>
      </w:pPr>
      <w:r>
        <w:rPr>
          <w:rFonts w:hint="eastAsia"/>
        </w:rPr>
        <w:t>账单处理程序使用说明书</w:t>
      </w:r>
    </w:p>
    <w:p w14:paraId="2373AF33" w14:textId="30824BD9" w:rsidR="00944762" w:rsidRDefault="00944762" w:rsidP="00E938F2">
      <w:pPr>
        <w:pStyle w:val="2"/>
        <w:numPr>
          <w:ilvl w:val="0"/>
          <w:numId w:val="1"/>
        </w:numPr>
        <w:spacing w:after="312"/>
        <w:ind w:firstLineChars="0"/>
        <w:jc w:val="left"/>
      </w:pPr>
      <w:r>
        <w:rPr>
          <w:rFonts w:hint="eastAsia"/>
        </w:rPr>
        <w:t>使用流程</w:t>
      </w:r>
    </w:p>
    <w:p w14:paraId="37444DA7" w14:textId="4BFE3832" w:rsidR="00944762" w:rsidRDefault="00944762" w:rsidP="00944762">
      <w:pPr>
        <w:spacing w:after="312"/>
        <w:ind w:firstLine="420"/>
      </w:pPr>
      <w:r>
        <w:rPr>
          <w:rFonts w:hint="eastAsia"/>
        </w:rPr>
        <w:t>按照软件最上方按钮排标注的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号按钮进行操作。表格格式见第二部分。</w:t>
      </w:r>
    </w:p>
    <w:p w14:paraId="72BEB326" w14:textId="7427C324" w:rsidR="0091622B" w:rsidRDefault="0091622B" w:rsidP="00944762">
      <w:pPr>
        <w:spacing w:after="312"/>
        <w:ind w:firstLine="420"/>
        <w:rPr>
          <w:rFonts w:hint="eastAsia"/>
        </w:rPr>
      </w:pPr>
      <w:r>
        <w:rPr>
          <w:rFonts w:hint="eastAsia"/>
        </w:rPr>
        <w:t>使用过程中无需手动清理缓存。</w:t>
      </w:r>
    </w:p>
    <w:p w14:paraId="2C4037F5" w14:textId="0E3E0BA1" w:rsidR="00944762" w:rsidRDefault="00944762" w:rsidP="00944762">
      <w:pPr>
        <w:spacing w:after="312"/>
        <w:ind w:firstLine="420"/>
      </w:pPr>
      <w:r>
        <w:rPr>
          <w:rFonts w:hint="eastAsia"/>
        </w:rPr>
        <w:t>点击一号按钮，然后点击下方“打开需核对表格文件夹”将需要核对的表格文件复制进来，然后回到软件界面设置需核对表格的格式（姓名列、金额列）。刷新列表，确认文件正确。</w:t>
      </w:r>
    </w:p>
    <w:p w14:paraId="72147122" w14:textId="3906686B" w:rsidR="00944762" w:rsidRDefault="00944762" w:rsidP="00944762">
      <w:pPr>
        <w:spacing w:after="312"/>
        <w:ind w:firstLine="420"/>
      </w:pPr>
      <w:r>
        <w:rPr>
          <w:rFonts w:hint="eastAsia"/>
        </w:rPr>
        <w:t>点击二号按钮，点击下方“打开标准表格文件夹”将标准表格文件复制进来，回到软件界面设置表格具体的参数（姓名列、金额列、表头行）。刷新列表，确认文件正确。</w:t>
      </w:r>
    </w:p>
    <w:p w14:paraId="43021C29" w14:textId="731F6CD5" w:rsidR="00944762" w:rsidRDefault="00944762" w:rsidP="00944762">
      <w:pPr>
        <w:spacing w:after="312"/>
        <w:ind w:firstLine="420"/>
      </w:pPr>
      <w:r>
        <w:rPr>
          <w:rFonts w:hint="eastAsia"/>
        </w:rPr>
        <w:t>点击三号按钮，点击开始比对即可，比对成功后点击“打开结果文件夹”根据比对时间查看结果。</w:t>
      </w:r>
    </w:p>
    <w:p w14:paraId="179F190C" w14:textId="7E3660CE" w:rsidR="00CB1416" w:rsidRDefault="00CB1416" w:rsidP="00CB1416">
      <w:pPr>
        <w:pStyle w:val="2"/>
        <w:numPr>
          <w:ilvl w:val="0"/>
          <w:numId w:val="1"/>
        </w:numPr>
        <w:spacing w:after="312"/>
        <w:ind w:firstLineChars="0"/>
      </w:pPr>
      <w:r>
        <w:rPr>
          <w:rFonts w:hint="eastAsia"/>
        </w:rPr>
        <w:t>表格格式以及填写设置</w:t>
      </w:r>
    </w:p>
    <w:p w14:paraId="5EEB26A5" w14:textId="724160F7" w:rsidR="00CB1416" w:rsidRDefault="00473CA0" w:rsidP="00473CA0">
      <w:pPr>
        <w:spacing w:after="312"/>
        <w:ind w:left="562" w:firstLineChars="0" w:firstLine="0"/>
        <w:jc w:val="left"/>
      </w:pPr>
      <w:r>
        <w:rPr>
          <w:rFonts w:hint="eastAsia"/>
        </w:rPr>
        <w:t>需比对表格不要有表头，直接填写即可：</w:t>
      </w:r>
      <w:r>
        <w:rPr>
          <w:noProof/>
        </w:rPr>
        <w:drawing>
          <wp:inline distT="0" distB="0" distL="0" distR="0" wp14:anchorId="0662F1E9" wp14:editId="6F3C2AC3">
            <wp:extent cx="5274310" cy="2597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3BF" w14:textId="206E62C2" w:rsidR="00473CA0" w:rsidRDefault="00473CA0" w:rsidP="00473CA0">
      <w:pPr>
        <w:spacing w:after="312"/>
        <w:ind w:left="562" w:firstLineChars="0" w:firstLine="0"/>
        <w:jc w:val="left"/>
      </w:pPr>
      <w:r>
        <w:rPr>
          <w:rFonts w:hint="eastAsia"/>
        </w:rPr>
        <w:t>标准表格可以有表头。</w:t>
      </w:r>
    </w:p>
    <w:p w14:paraId="45CF6041" w14:textId="6D20D2D9" w:rsidR="00473CA0" w:rsidRDefault="00473CA0" w:rsidP="00473CA0">
      <w:pPr>
        <w:spacing w:after="312"/>
        <w:ind w:left="562" w:firstLineChars="0" w:firstLine="0"/>
        <w:jc w:val="left"/>
      </w:pPr>
      <w:r>
        <w:rPr>
          <w:noProof/>
        </w:rPr>
        <w:drawing>
          <wp:inline distT="0" distB="0" distL="0" distR="0" wp14:anchorId="12B72D01" wp14:editId="4B789CB6">
            <wp:extent cx="5274310" cy="1059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BC8" w14:textId="5DD6DB70" w:rsidR="00473CA0" w:rsidRDefault="00473CA0" w:rsidP="00473CA0">
      <w:pPr>
        <w:spacing w:after="312"/>
        <w:ind w:left="562" w:firstLineChars="0" w:firstLine="0"/>
        <w:jc w:val="left"/>
      </w:pPr>
      <w:r>
        <w:rPr>
          <w:rFonts w:hint="eastAsia"/>
        </w:rPr>
        <w:t>如上图，表头行为</w:t>
      </w:r>
      <w:r>
        <w:rPr>
          <w:rFonts w:hint="eastAsia"/>
        </w:rPr>
        <w:t>3</w:t>
      </w:r>
      <w:r>
        <w:rPr>
          <w:rFonts w:hint="eastAsia"/>
        </w:rPr>
        <w:t>，姓名列为</w:t>
      </w:r>
      <w:r>
        <w:rPr>
          <w:rFonts w:hint="eastAsia"/>
        </w:rPr>
        <w:t>B</w:t>
      </w:r>
      <w:r>
        <w:rPr>
          <w:rFonts w:hint="eastAsia"/>
        </w:rPr>
        <w:t>，金额列为</w:t>
      </w:r>
      <w:r>
        <w:rPr>
          <w:rFonts w:hint="eastAsia"/>
        </w:rPr>
        <w:t>F</w:t>
      </w:r>
    </w:p>
    <w:p w14:paraId="16AD410A" w14:textId="02075FB6" w:rsidR="00E938F2" w:rsidRDefault="00E938F2" w:rsidP="00E938F2">
      <w:pPr>
        <w:pStyle w:val="2"/>
        <w:numPr>
          <w:ilvl w:val="0"/>
          <w:numId w:val="1"/>
        </w:numPr>
        <w:spacing w:after="312"/>
        <w:ind w:firstLineChars="0"/>
      </w:pPr>
      <w:r>
        <w:rPr>
          <w:rFonts w:hint="eastAsia"/>
        </w:rPr>
        <w:t>软件目录说明</w:t>
      </w:r>
    </w:p>
    <w:p w14:paraId="64B800E6" w14:textId="71C951D3" w:rsidR="00E938F2" w:rsidRDefault="00E938F2" w:rsidP="00E938F2">
      <w:pPr>
        <w:spacing w:after="312"/>
        <w:ind w:left="562" w:firstLineChars="0" w:firstLine="0"/>
      </w:pPr>
      <w:r>
        <w:rPr>
          <w:rFonts w:hint="eastAsia"/>
        </w:rPr>
        <w:t>第一次打开软件，会在软件同级目录下创建四个目录。如图：</w:t>
      </w:r>
    </w:p>
    <w:p w14:paraId="5354FF7E" w14:textId="74FDC831" w:rsidR="00E938F2" w:rsidRDefault="00E938F2" w:rsidP="00E938F2">
      <w:pPr>
        <w:spacing w:after="312"/>
        <w:ind w:left="562" w:firstLineChars="0" w:firstLine="0"/>
      </w:pPr>
      <w:r>
        <w:rPr>
          <w:noProof/>
        </w:rPr>
        <w:lastRenderedPageBreak/>
        <w:drawing>
          <wp:inline distT="0" distB="0" distL="0" distR="0" wp14:anchorId="08B91958" wp14:editId="400E05B5">
            <wp:extent cx="2143125" cy="16478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FF07" w14:textId="227E36F9" w:rsidR="00E938F2" w:rsidRPr="00E938F2" w:rsidRDefault="00E938F2" w:rsidP="00E938F2">
      <w:pPr>
        <w:spacing w:after="312"/>
        <w:ind w:left="562" w:firstLineChars="0" w:firstLine="0"/>
        <w:rPr>
          <w:rFonts w:hint="eastAsia"/>
        </w:rPr>
      </w:pPr>
      <w:r>
        <w:rPr>
          <w:rFonts w:hint="eastAsia"/>
        </w:rPr>
        <w:t>比对过程的中间数据存放在已提取数据文件夹下，根目录文件</w:t>
      </w:r>
      <w:r>
        <w:rPr>
          <w:rFonts w:hint="eastAsia"/>
        </w:rPr>
        <w:t>_</w:t>
      </w:r>
      <w:r>
        <w:t>new</w:t>
      </w:r>
      <w:r>
        <w:rPr>
          <w:rFonts w:hint="eastAsia"/>
        </w:rPr>
        <w:t>形式的是需核对表格的提取文件，子文件夹的</w:t>
      </w:r>
      <w:r>
        <w:rPr>
          <w:rFonts w:hint="eastAsia"/>
        </w:rPr>
        <w:t>_</w:t>
      </w:r>
      <w:r>
        <w:rPr>
          <w:rFonts w:hint="eastAsia"/>
        </w:rPr>
        <w:t>处理结果形式的是标准表格的提取文件。</w:t>
      </w:r>
    </w:p>
    <w:sectPr w:rsidR="00E938F2" w:rsidRPr="00E93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142BB"/>
    <w:multiLevelType w:val="hybridMultilevel"/>
    <w:tmpl w:val="FAF648C6"/>
    <w:lvl w:ilvl="0" w:tplc="32FAE796">
      <w:start w:val="1"/>
      <w:numFmt w:val="japaneseCounting"/>
      <w:lvlText w:val="%1、"/>
      <w:lvlJc w:val="left"/>
      <w:pPr>
        <w:ind w:left="1142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1C"/>
    <w:rsid w:val="00473CA0"/>
    <w:rsid w:val="0091622B"/>
    <w:rsid w:val="00944762"/>
    <w:rsid w:val="009F010A"/>
    <w:rsid w:val="00A010A3"/>
    <w:rsid w:val="00B848B5"/>
    <w:rsid w:val="00CB1416"/>
    <w:rsid w:val="00DF281C"/>
    <w:rsid w:val="00E9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4CF7"/>
  <w15:chartTrackingRefBased/>
  <w15:docId w15:val="{D607E3CD-3F95-45C0-A48A-ACA55C34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8B5"/>
    <w:pPr>
      <w:widowControl w:val="0"/>
      <w:spacing w:afterLines="100" w:after="100" w:line="240" w:lineRule="auto"/>
      <w:ind w:firstLineChars="200" w:firstLine="200"/>
      <w:jc w:val="both"/>
    </w:pPr>
    <w:rPr>
      <w:rFonts w:eastAsia="宋体"/>
      <w:sz w:val="21"/>
    </w:rPr>
  </w:style>
  <w:style w:type="paragraph" w:styleId="1">
    <w:name w:val="heading 1"/>
    <w:aliases w:val="一级标题"/>
    <w:basedOn w:val="a"/>
    <w:next w:val="a"/>
    <w:link w:val="10"/>
    <w:uiPriority w:val="9"/>
    <w:qFormat/>
    <w:rsid w:val="00B848B5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0"/>
    <w:uiPriority w:val="9"/>
    <w:unhideWhenUsed/>
    <w:qFormat/>
    <w:rsid w:val="00B848B5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图表标题"/>
    <w:basedOn w:val="a"/>
    <w:next w:val="a"/>
    <w:link w:val="a4"/>
    <w:uiPriority w:val="10"/>
    <w:qFormat/>
    <w:rsid w:val="00B848B5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Cs w:val="32"/>
    </w:rPr>
  </w:style>
  <w:style w:type="character" w:customStyle="1" w:styleId="a4">
    <w:name w:val="标题 字符"/>
    <w:aliases w:val="图表标题 字符"/>
    <w:basedOn w:val="a0"/>
    <w:link w:val="a3"/>
    <w:uiPriority w:val="10"/>
    <w:rsid w:val="00B848B5"/>
    <w:rPr>
      <w:rFonts w:asciiTheme="majorHAnsi" w:eastAsia="黑体" w:hAnsiTheme="majorHAnsi" w:cstheme="majorBidi"/>
      <w:b/>
      <w:bCs/>
      <w:sz w:val="21"/>
      <w:szCs w:val="32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B848B5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B848B5"/>
    <w:rPr>
      <w:rFonts w:eastAsia="黑体"/>
      <w:b/>
      <w:bCs/>
      <w:kern w:val="44"/>
      <w:sz w:val="32"/>
      <w:szCs w:val="44"/>
    </w:rPr>
  </w:style>
  <w:style w:type="paragraph" w:styleId="a5">
    <w:name w:val="Subtitle"/>
    <w:aliases w:val="三级标题"/>
    <w:basedOn w:val="a"/>
    <w:next w:val="a"/>
    <w:link w:val="a6"/>
    <w:uiPriority w:val="11"/>
    <w:qFormat/>
    <w:rsid w:val="00B848B5"/>
    <w:pPr>
      <w:spacing w:before="240" w:after="60" w:line="312" w:lineRule="auto"/>
      <w:outlineLvl w:val="1"/>
    </w:pPr>
    <w:rPr>
      <w:rFonts w:eastAsia="黑体"/>
      <w:b/>
      <w:bCs/>
      <w:kern w:val="28"/>
      <w:sz w:val="24"/>
      <w:szCs w:val="32"/>
    </w:rPr>
  </w:style>
  <w:style w:type="character" w:customStyle="1" w:styleId="a6">
    <w:name w:val="副标题 字符"/>
    <w:aliases w:val="三级标题 字符"/>
    <w:basedOn w:val="a0"/>
    <w:link w:val="a5"/>
    <w:uiPriority w:val="11"/>
    <w:rsid w:val="00B848B5"/>
    <w:rPr>
      <w:rFonts w:eastAsia="黑体"/>
      <w:b/>
      <w:bCs/>
      <w:kern w:val="28"/>
      <w:sz w:val="24"/>
      <w:szCs w:val="32"/>
    </w:rPr>
  </w:style>
  <w:style w:type="character" w:styleId="a7">
    <w:name w:val="Subtle Emphasis"/>
    <w:aliases w:val="脚注"/>
    <w:basedOn w:val="a0"/>
    <w:uiPriority w:val="19"/>
    <w:qFormat/>
    <w:rsid w:val="00B848B5"/>
    <w:rPr>
      <w:rFonts w:eastAsia="宋体"/>
      <w:i w:val="0"/>
      <w:iCs/>
      <w:color w:val="000000" w:themeColor="text1"/>
      <w:sz w:val="21"/>
    </w:rPr>
  </w:style>
  <w:style w:type="character" w:styleId="a8">
    <w:name w:val="Emphasis"/>
    <w:aliases w:val="参考文献标题"/>
    <w:basedOn w:val="a0"/>
    <w:uiPriority w:val="20"/>
    <w:qFormat/>
    <w:rsid w:val="00B848B5"/>
    <w:rPr>
      <w:rFonts w:eastAsia="黑体"/>
      <w:b/>
      <w:i w:val="0"/>
      <w:iCs/>
      <w:sz w:val="28"/>
    </w:rPr>
  </w:style>
  <w:style w:type="character" w:styleId="a9">
    <w:name w:val="Intense Emphasis"/>
    <w:aliases w:val="摘要标题"/>
    <w:basedOn w:val="a0"/>
    <w:uiPriority w:val="21"/>
    <w:qFormat/>
    <w:rsid w:val="00B848B5"/>
    <w:rPr>
      <w:rFonts w:eastAsia="黑体"/>
      <w:b/>
      <w:i w:val="0"/>
      <w:iCs/>
      <w:color w:val="000000" w:themeColor="text1"/>
      <w:sz w:val="28"/>
    </w:rPr>
  </w:style>
  <w:style w:type="paragraph" w:styleId="aa">
    <w:name w:val="Intense Quote"/>
    <w:aliases w:val="论文副标题"/>
    <w:basedOn w:val="a"/>
    <w:next w:val="a"/>
    <w:link w:val="ab"/>
    <w:uiPriority w:val="30"/>
    <w:qFormat/>
    <w:rsid w:val="00B848B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eastAsia="KaiTi"/>
      <w:iCs/>
      <w:sz w:val="32"/>
    </w:rPr>
  </w:style>
  <w:style w:type="character" w:customStyle="1" w:styleId="ab">
    <w:name w:val="明显引用 字符"/>
    <w:aliases w:val="论文副标题 字符"/>
    <w:basedOn w:val="a0"/>
    <w:link w:val="aa"/>
    <w:uiPriority w:val="30"/>
    <w:rsid w:val="00B848B5"/>
    <w:rPr>
      <w:rFonts w:eastAsia="KaiTi"/>
      <w:iCs/>
      <w:sz w:val="32"/>
    </w:rPr>
  </w:style>
  <w:style w:type="character" w:styleId="ac">
    <w:name w:val="Subtle Reference"/>
    <w:aliases w:val="作者信息"/>
    <w:basedOn w:val="a0"/>
    <w:uiPriority w:val="31"/>
    <w:qFormat/>
    <w:rsid w:val="00B848B5"/>
    <w:rPr>
      <w:rFonts w:eastAsia="KaiTi"/>
      <w:smallCaps/>
      <w:color w:val="auto"/>
      <w:sz w:val="32"/>
    </w:rPr>
  </w:style>
  <w:style w:type="character" w:styleId="ad">
    <w:name w:val="Intense Reference"/>
    <w:aliases w:val="论文标题"/>
    <w:basedOn w:val="a0"/>
    <w:uiPriority w:val="32"/>
    <w:qFormat/>
    <w:rsid w:val="00B848B5"/>
    <w:rPr>
      <w:rFonts w:eastAsia="黑体"/>
      <w:b/>
      <w:bCs/>
      <w:smallCaps/>
      <w:color w:val="auto"/>
      <w:spacing w:val="5"/>
      <w:sz w:val="44"/>
    </w:rPr>
  </w:style>
  <w:style w:type="paragraph" w:styleId="ae">
    <w:name w:val="List Paragraph"/>
    <w:basedOn w:val="a"/>
    <w:uiPriority w:val="34"/>
    <w:qFormat/>
    <w:rsid w:val="00CB141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OYSmur</dc:creator>
  <cp:keywords/>
  <dc:description/>
  <cp:lastModifiedBy>OYSmur</cp:lastModifiedBy>
  <cp:revision>6</cp:revision>
  <dcterms:created xsi:type="dcterms:W3CDTF">2026-02-08T04:58:00Z</dcterms:created>
  <dcterms:modified xsi:type="dcterms:W3CDTF">2026-02-08T05:25:00Z</dcterms:modified>
</cp:coreProperties>
</file>