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D18B" w14:textId="77777777" w:rsidR="00852FBD" w:rsidRPr="00201F56" w:rsidRDefault="00852FBD" w:rsidP="00852FBD">
      <w:pPr>
        <w:pStyle w:val="Title"/>
        <w:ind w:left="284" w:right="425"/>
        <w:rPr>
          <w:rFonts w:ascii="Verdana" w:hAnsi="Verdana"/>
        </w:rPr>
      </w:pPr>
    </w:p>
    <w:p w14:paraId="72FC98C9" w14:textId="77777777" w:rsidR="00852FBD" w:rsidRPr="00201F56" w:rsidRDefault="00852FBD" w:rsidP="00852FBD">
      <w:pPr>
        <w:pStyle w:val="Heading1"/>
        <w:pBdr>
          <w:bottom w:val="none" w:sz="0" w:space="0" w:color="auto"/>
        </w:pBdr>
        <w:tabs>
          <w:tab w:val="left" w:pos="3594"/>
        </w:tabs>
        <w:ind w:left="284" w:right="425"/>
        <w:rPr>
          <w:rFonts w:ascii="Arial" w:hAnsi="Arial" w:cs="Arial"/>
          <w:sz w:val="16"/>
          <w:szCs w:val="16"/>
        </w:rPr>
      </w:pPr>
      <w:r>
        <w:rPr>
          <w:rFonts w:ascii="Arial" w:hAnsi="Arial" w:cs="Arial"/>
          <w:sz w:val="16"/>
          <w:szCs w:val="16"/>
        </w:rPr>
        <w:tab/>
      </w:r>
    </w:p>
    <w:p w14:paraId="5F7E484F" w14:textId="77777777" w:rsidR="00852FBD" w:rsidRDefault="00852FBD" w:rsidP="00852FBD">
      <w:pPr>
        <w:pStyle w:val="Title"/>
        <w:ind w:left="284" w:right="425"/>
        <w:jc w:val="left"/>
        <w:rPr>
          <w:rFonts w:eastAsiaTheme="minorEastAsia"/>
          <w:sz w:val="16"/>
          <w:szCs w:val="16"/>
          <w:lang w:eastAsia="en-ZA"/>
        </w:rPr>
      </w:pPr>
    </w:p>
    <w:p w14:paraId="46A319BB" w14:textId="77777777" w:rsidR="006F2262" w:rsidRDefault="006F2262" w:rsidP="00852FBD">
      <w:pPr>
        <w:pStyle w:val="Title"/>
        <w:ind w:left="284" w:right="425"/>
        <w:jc w:val="left"/>
        <w:rPr>
          <w:rFonts w:eastAsiaTheme="minorEastAsia"/>
          <w:sz w:val="16"/>
          <w:szCs w:val="16"/>
          <w:lang w:eastAsia="en-ZA"/>
        </w:rPr>
      </w:pPr>
    </w:p>
    <w:tbl>
      <w:tblPr>
        <w:tblStyle w:val="GridTable1Light"/>
        <w:tblW w:w="0" w:type="auto"/>
        <w:tblInd w:w="279" w:type="dxa"/>
        <w:tblLayout w:type="fixed"/>
        <w:tblLook w:val="04A0" w:firstRow="1" w:lastRow="0" w:firstColumn="1" w:lastColumn="0" w:noHBand="0" w:noVBand="1"/>
      </w:tblPr>
      <w:tblGrid>
        <w:gridCol w:w="7371"/>
        <w:gridCol w:w="2556"/>
      </w:tblGrid>
      <w:tr w:rsidR="00852FBD" w14:paraId="07A08E65" w14:textId="77777777" w:rsidTr="000331EE">
        <w:trPr>
          <w:cnfStyle w:val="100000000000" w:firstRow="1" w:lastRow="0" w:firstColumn="0" w:lastColumn="0" w:oddVBand="0" w:evenVBand="0" w:oddHBand="0" w:evenHBand="0" w:firstRowFirstColumn="0" w:firstRowLastColumn="0" w:lastRowFirstColumn="0" w:lastRowLastColumn="0"/>
          <w:trHeight w:val="3347"/>
        </w:trPr>
        <w:tc>
          <w:tcPr>
            <w:cnfStyle w:val="001000000000" w:firstRow="0" w:lastRow="0" w:firstColumn="1" w:lastColumn="0" w:oddVBand="0" w:evenVBand="0" w:oddHBand="0" w:evenHBand="0" w:firstRowFirstColumn="0" w:firstRowLastColumn="0" w:lastRowFirstColumn="0" w:lastRowLastColumn="0"/>
            <w:tcW w:w="7371" w:type="dxa"/>
          </w:tcPr>
          <w:p w14:paraId="344D9B62" w14:textId="77777777" w:rsidR="00236168" w:rsidRPr="00AF0AB2" w:rsidRDefault="00236168" w:rsidP="00E36C78">
            <w:pPr>
              <w:pStyle w:val="Title"/>
              <w:ind w:right="425"/>
              <w:jc w:val="left"/>
              <w:rPr>
                <w:rFonts w:eastAsiaTheme="minorEastAsia"/>
                <w:sz w:val="16"/>
                <w:szCs w:val="16"/>
                <w:lang w:eastAsia="en-ZA"/>
              </w:rPr>
            </w:pPr>
          </w:p>
          <w:p w14:paraId="0AA8F11E" w14:textId="3E3A767C" w:rsidR="00852FBD" w:rsidRDefault="00852FBD" w:rsidP="00236168">
            <w:pPr>
              <w:pStyle w:val="Title"/>
              <w:ind w:right="425"/>
              <w:rPr>
                <w:rFonts w:eastAsiaTheme="minorEastAsia"/>
                <w:b/>
                <w:bCs/>
                <w:sz w:val="52"/>
                <w:szCs w:val="40"/>
                <w:lang w:eastAsia="en-ZA"/>
              </w:rPr>
            </w:pPr>
            <w:r w:rsidRPr="00265F91">
              <w:rPr>
                <w:rFonts w:eastAsiaTheme="minorEastAsia"/>
                <w:sz w:val="52"/>
                <w:szCs w:val="40"/>
                <w:lang w:eastAsia="en-ZA"/>
              </w:rPr>
              <w:t>PROFILE</w:t>
            </w:r>
          </w:p>
          <w:p w14:paraId="13015C54" w14:textId="6A9FDA93" w:rsidR="00AF0AB2" w:rsidRPr="00236168" w:rsidRDefault="00AF7A07" w:rsidP="00236168">
            <w:pPr>
              <w:pStyle w:val="Title"/>
              <w:ind w:right="425"/>
              <w:rPr>
                <w:rFonts w:eastAsiaTheme="minorEastAsia"/>
                <w:szCs w:val="40"/>
                <w:lang w:eastAsia="en-ZA"/>
              </w:rPr>
            </w:pPr>
            <w:r>
              <w:rPr>
                <w:rFonts w:eastAsiaTheme="minorEastAsia"/>
                <w:sz w:val="52"/>
                <w:szCs w:val="40"/>
                <w:lang w:eastAsia="en-ZA"/>
              </w:rPr>
              <w:t xml:space="preserve">Murembiwa </w:t>
            </w:r>
          </w:p>
          <w:p w14:paraId="67721F5C" w14:textId="422B48A9" w:rsidR="00852FBD" w:rsidRPr="00AF0AB2" w:rsidRDefault="00852FBD" w:rsidP="00236168">
            <w:pPr>
              <w:pStyle w:val="Title"/>
              <w:ind w:right="425"/>
              <w:rPr>
                <w:rFonts w:eastAsiaTheme="minorEastAsia"/>
                <w:sz w:val="16"/>
                <w:szCs w:val="16"/>
                <w:lang w:eastAsia="en-ZA"/>
              </w:rPr>
            </w:pPr>
          </w:p>
        </w:tc>
        <w:tc>
          <w:tcPr>
            <w:tcW w:w="2556" w:type="dxa"/>
          </w:tcPr>
          <w:p w14:paraId="3AC2D9C2" w14:textId="7083FC83" w:rsidR="00852FBD" w:rsidRDefault="000331EE" w:rsidP="007A1C66">
            <w:pPr>
              <w:pStyle w:val="Title"/>
              <w:ind w:right="425"/>
              <w:jc w:val="left"/>
              <w:cnfStyle w:val="100000000000" w:firstRow="1" w:lastRow="0" w:firstColumn="0" w:lastColumn="0" w:oddVBand="0" w:evenVBand="0" w:oddHBand="0" w:evenHBand="0" w:firstRowFirstColumn="0" w:firstRowLastColumn="0" w:lastRowFirstColumn="0" w:lastRowLastColumn="0"/>
              <w:rPr>
                <w:rFonts w:eastAsiaTheme="minorEastAsia"/>
                <w:b/>
                <w:bCs/>
                <w:sz w:val="16"/>
                <w:szCs w:val="16"/>
                <w:lang w:eastAsia="en-ZA"/>
              </w:rPr>
            </w:pPr>
            <w:r w:rsidRPr="000331EE">
              <w:rPr>
                <w:rFonts w:eastAsiaTheme="minorEastAsia"/>
                <w:sz w:val="16"/>
                <w:szCs w:val="16"/>
                <w:lang w:eastAsia="en-ZA"/>
              </w:rPr>
              <w:drawing>
                <wp:anchor distT="0" distB="0" distL="114300" distR="114300" simplePos="0" relativeHeight="251659776" behindDoc="1" locked="0" layoutInCell="1" allowOverlap="1" wp14:anchorId="19D76440" wp14:editId="117C62A9">
                  <wp:simplePos x="0" y="0"/>
                  <wp:positionH relativeFrom="column">
                    <wp:posOffset>0</wp:posOffset>
                  </wp:positionH>
                  <wp:positionV relativeFrom="paragraph">
                    <wp:posOffset>163830</wp:posOffset>
                  </wp:positionV>
                  <wp:extent cx="1485900" cy="1875155"/>
                  <wp:effectExtent l="0" t="0" r="0" b="0"/>
                  <wp:wrapSquare wrapText="bothSides"/>
                  <wp:docPr id="128890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0785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5900" cy="1875155"/>
                          </a:xfrm>
                          <a:prstGeom prst="rect">
                            <a:avLst/>
                          </a:prstGeom>
                        </pic:spPr>
                      </pic:pic>
                    </a:graphicData>
                  </a:graphic>
                </wp:anchor>
              </w:drawing>
            </w:r>
          </w:p>
          <w:p w14:paraId="202A08CE" w14:textId="5DC52E09" w:rsidR="00AF0AB2" w:rsidRPr="00EE7967" w:rsidRDefault="00AF0AB2" w:rsidP="007A1C66">
            <w:pPr>
              <w:pStyle w:val="Title"/>
              <w:ind w:right="425"/>
              <w:jc w:val="left"/>
              <w:cnfStyle w:val="100000000000" w:firstRow="1" w:lastRow="0" w:firstColumn="0" w:lastColumn="0" w:oddVBand="0" w:evenVBand="0" w:oddHBand="0" w:evenHBand="0" w:firstRowFirstColumn="0" w:firstRowLastColumn="0" w:lastRowFirstColumn="0" w:lastRowLastColumn="0"/>
              <w:rPr>
                <w:rFonts w:eastAsiaTheme="minorEastAsia"/>
                <w:sz w:val="16"/>
                <w:szCs w:val="16"/>
                <w:lang w:eastAsia="en-ZA"/>
              </w:rPr>
            </w:pPr>
          </w:p>
        </w:tc>
      </w:tr>
    </w:tbl>
    <w:p w14:paraId="3037D487" w14:textId="77777777" w:rsidR="00D916DF" w:rsidRPr="00D916DF" w:rsidRDefault="00D916DF" w:rsidP="008D201D">
      <w:pPr>
        <w:pStyle w:val="Heading1"/>
        <w:tabs>
          <w:tab w:val="right" w:pos="10490"/>
        </w:tabs>
        <w:spacing w:before="0"/>
        <w:ind w:left="284" w:right="425"/>
        <w:rPr>
          <w:sz w:val="16"/>
          <w:szCs w:val="16"/>
        </w:rPr>
      </w:pPr>
    </w:p>
    <w:p w14:paraId="35837E13" w14:textId="2EF9622B" w:rsidR="00852FBD" w:rsidRDefault="00852FBD" w:rsidP="008D201D">
      <w:pPr>
        <w:pStyle w:val="Heading1"/>
        <w:tabs>
          <w:tab w:val="right" w:pos="10490"/>
        </w:tabs>
        <w:spacing w:before="0"/>
        <w:ind w:left="284" w:right="425"/>
      </w:pPr>
      <w:r w:rsidRPr="00201F56">
        <w:t>PERSONAL DETAILS</w:t>
      </w:r>
      <w:r w:rsidR="0092333C">
        <w:tab/>
      </w:r>
    </w:p>
    <w:tbl>
      <w:tblPr>
        <w:tblStyle w:val="TableGrid"/>
        <w:tblW w:w="1096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7138"/>
      </w:tblGrid>
      <w:tr w:rsidR="00EE4348" w14:paraId="4EC4C2A8" w14:textId="77777777" w:rsidTr="001B3158">
        <w:trPr>
          <w:trHeight w:val="83"/>
        </w:trPr>
        <w:tc>
          <w:tcPr>
            <w:tcW w:w="3827" w:type="dxa"/>
          </w:tcPr>
          <w:p w14:paraId="471885D2" w14:textId="77777777"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p>
          <w:p w14:paraId="66C26A60" w14:textId="6F18D5E8"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Name</w:t>
            </w:r>
            <w:r w:rsidR="00AF7A07" w:rsidRPr="007E1EDD">
              <w:rPr>
                <w:rFonts w:ascii="Nexa Light" w:hAnsi="Nexa Light" w:cstheme="minorHAnsi"/>
                <w:color w:val="000000" w:themeColor="text1"/>
              </w:rPr>
              <w:t xml:space="preserve"> </w:t>
            </w:r>
          </w:p>
        </w:tc>
        <w:tc>
          <w:tcPr>
            <w:tcW w:w="7138" w:type="dxa"/>
          </w:tcPr>
          <w:p w14:paraId="677914F1" w14:textId="77777777" w:rsidR="001B3158" w:rsidRDefault="001B3158" w:rsidP="00966E0D">
            <w:pPr>
              <w:pStyle w:val="Header"/>
              <w:tabs>
                <w:tab w:val="clear" w:pos="4320"/>
                <w:tab w:val="clear" w:pos="8640"/>
                <w:tab w:val="left" w:pos="2268"/>
              </w:tabs>
              <w:ind w:right="425"/>
              <w:rPr>
                <w:rFonts w:ascii="Nexa Light" w:hAnsi="Nexa Light" w:cstheme="minorHAnsi"/>
                <w:color w:val="000000" w:themeColor="text1"/>
              </w:rPr>
            </w:pPr>
          </w:p>
          <w:p w14:paraId="4B77D21F" w14:textId="7A7EA47C"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proofErr w:type="spellStart"/>
            <w:r w:rsidRPr="007E1EDD">
              <w:rPr>
                <w:rFonts w:ascii="Nexa Light" w:hAnsi="Nexa Light" w:cstheme="minorHAnsi"/>
                <w:color w:val="000000" w:themeColor="text1"/>
              </w:rPr>
              <w:t>Murembiwa</w:t>
            </w:r>
            <w:proofErr w:type="spellEnd"/>
            <w:r w:rsidRPr="007E1EDD">
              <w:rPr>
                <w:rFonts w:ascii="Nexa Light" w:hAnsi="Nexa Light" w:cstheme="minorHAnsi"/>
                <w:color w:val="000000" w:themeColor="text1"/>
              </w:rPr>
              <w:t xml:space="preserve"> </w:t>
            </w:r>
            <w:proofErr w:type="spellStart"/>
            <w:r w:rsidRPr="007E1EDD">
              <w:rPr>
                <w:rFonts w:ascii="Nexa Light" w:hAnsi="Nexa Light" w:cstheme="minorHAnsi"/>
                <w:color w:val="000000" w:themeColor="text1"/>
              </w:rPr>
              <w:t>Christinah</w:t>
            </w:r>
            <w:proofErr w:type="spellEnd"/>
          </w:p>
        </w:tc>
      </w:tr>
      <w:tr w:rsidR="00EE4348" w14:paraId="385F2A2F" w14:textId="77777777" w:rsidTr="001B3158">
        <w:trPr>
          <w:trHeight w:val="83"/>
        </w:trPr>
        <w:tc>
          <w:tcPr>
            <w:tcW w:w="3827" w:type="dxa"/>
          </w:tcPr>
          <w:p w14:paraId="3AD5C73E" w14:textId="79984F7F"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Surname</w:t>
            </w:r>
            <w:r w:rsidR="00AF7A07">
              <w:rPr>
                <w:rFonts w:ascii="Nexa Light" w:hAnsi="Nexa Light" w:cstheme="minorHAnsi"/>
                <w:b/>
                <w:bCs/>
                <w:color w:val="000000" w:themeColor="text1"/>
              </w:rPr>
              <w:t>:</w:t>
            </w:r>
            <w:r w:rsidR="00AF7A07" w:rsidRPr="007E1EDD">
              <w:rPr>
                <w:rFonts w:ascii="Nexa Light" w:hAnsi="Nexa Light" w:cstheme="minorHAnsi"/>
                <w:color w:val="000000" w:themeColor="text1"/>
              </w:rPr>
              <w:t xml:space="preserve"> </w:t>
            </w:r>
          </w:p>
        </w:tc>
        <w:tc>
          <w:tcPr>
            <w:tcW w:w="7138" w:type="dxa"/>
          </w:tcPr>
          <w:p w14:paraId="364962C7" w14:textId="632EB81E"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proofErr w:type="spellStart"/>
            <w:r w:rsidRPr="007E1EDD">
              <w:rPr>
                <w:rFonts w:ascii="Nexa Light" w:hAnsi="Nexa Light" w:cstheme="minorHAnsi"/>
                <w:color w:val="000000" w:themeColor="text1"/>
              </w:rPr>
              <w:t>Mutswaletswale</w:t>
            </w:r>
            <w:proofErr w:type="spellEnd"/>
          </w:p>
        </w:tc>
      </w:tr>
      <w:tr w:rsidR="00EE4348" w14:paraId="5F0DFBFC" w14:textId="77777777" w:rsidTr="001B3158">
        <w:trPr>
          <w:trHeight w:val="83"/>
        </w:trPr>
        <w:tc>
          <w:tcPr>
            <w:tcW w:w="3827" w:type="dxa"/>
          </w:tcPr>
          <w:p w14:paraId="5806C2BA" w14:textId="37EBA72D"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Gender</w:t>
            </w:r>
            <w:r w:rsidR="00AF7A07">
              <w:rPr>
                <w:rFonts w:ascii="Nexa Light" w:hAnsi="Nexa Light" w:cstheme="minorHAnsi"/>
                <w:b/>
                <w:bCs/>
                <w:color w:val="000000" w:themeColor="text1"/>
              </w:rPr>
              <w:t xml:space="preserve">: </w:t>
            </w:r>
            <w:r w:rsidR="007E1EDD">
              <w:rPr>
                <w:rFonts w:ascii="Nexa Light" w:hAnsi="Nexa Light" w:cstheme="minorHAnsi"/>
                <w:b/>
                <w:bCs/>
                <w:color w:val="000000" w:themeColor="text1"/>
              </w:rPr>
              <w:t xml:space="preserve"> </w:t>
            </w:r>
          </w:p>
        </w:tc>
        <w:tc>
          <w:tcPr>
            <w:tcW w:w="7138" w:type="dxa"/>
          </w:tcPr>
          <w:p w14:paraId="166941CC" w14:textId="66792F7B"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r w:rsidRPr="007E1EDD">
              <w:rPr>
                <w:rFonts w:ascii="Nexa Light" w:hAnsi="Nexa Light" w:cstheme="minorHAnsi"/>
                <w:color w:val="000000" w:themeColor="text1"/>
              </w:rPr>
              <w:t>Female</w:t>
            </w:r>
          </w:p>
        </w:tc>
      </w:tr>
      <w:tr w:rsidR="00EE4348" w14:paraId="25C20AA5" w14:textId="77777777" w:rsidTr="001B3158">
        <w:trPr>
          <w:trHeight w:val="83"/>
        </w:trPr>
        <w:tc>
          <w:tcPr>
            <w:tcW w:w="3827" w:type="dxa"/>
          </w:tcPr>
          <w:p w14:paraId="06FB7B29" w14:textId="6BCEC604"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Nationality</w:t>
            </w:r>
            <w:r w:rsidR="00AF7A07">
              <w:rPr>
                <w:rFonts w:ascii="Nexa Light" w:hAnsi="Nexa Light" w:cstheme="minorHAnsi"/>
                <w:b/>
                <w:bCs/>
                <w:color w:val="000000" w:themeColor="text1"/>
              </w:rPr>
              <w:t xml:space="preserve">: </w:t>
            </w:r>
            <w:r w:rsidR="007E1EDD">
              <w:rPr>
                <w:rFonts w:ascii="Nexa Light" w:hAnsi="Nexa Light" w:cstheme="minorHAnsi"/>
                <w:b/>
                <w:bCs/>
                <w:color w:val="000000" w:themeColor="text1"/>
              </w:rPr>
              <w:t xml:space="preserve"> </w:t>
            </w:r>
          </w:p>
        </w:tc>
        <w:tc>
          <w:tcPr>
            <w:tcW w:w="7138" w:type="dxa"/>
          </w:tcPr>
          <w:p w14:paraId="78B07D40" w14:textId="768F74B2"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r w:rsidRPr="007E1EDD">
              <w:rPr>
                <w:rFonts w:ascii="Nexa Light" w:hAnsi="Nexa Light" w:cstheme="minorHAnsi"/>
                <w:color w:val="000000" w:themeColor="text1"/>
              </w:rPr>
              <w:t>South African</w:t>
            </w:r>
          </w:p>
        </w:tc>
      </w:tr>
      <w:tr w:rsidR="00EE4348" w14:paraId="7A66A09D" w14:textId="77777777" w:rsidTr="001B3158">
        <w:trPr>
          <w:trHeight w:val="83"/>
        </w:trPr>
        <w:tc>
          <w:tcPr>
            <w:tcW w:w="3827" w:type="dxa"/>
          </w:tcPr>
          <w:p w14:paraId="0A17F30B" w14:textId="37EC9C7E" w:rsidR="007E1EDD" w:rsidRPr="007E1EDD" w:rsidRDefault="00EE4348" w:rsidP="00966E0D">
            <w:pPr>
              <w:pStyle w:val="Header"/>
              <w:tabs>
                <w:tab w:val="clear" w:pos="4320"/>
                <w:tab w:val="clear" w:pos="8640"/>
                <w:tab w:val="left" w:pos="2268"/>
              </w:tabs>
              <w:ind w:right="425"/>
              <w:rPr>
                <w:rFonts w:ascii="Nexa Light" w:hAnsi="Nexa Light" w:cstheme="minorHAnsi"/>
                <w:color w:val="000000" w:themeColor="text1"/>
              </w:rPr>
            </w:pPr>
            <w:r w:rsidRPr="00430E31">
              <w:rPr>
                <w:rFonts w:ascii="Nexa Light" w:hAnsi="Nexa Light" w:cstheme="minorHAnsi"/>
                <w:b/>
                <w:bCs/>
                <w:color w:val="000000" w:themeColor="text1"/>
              </w:rPr>
              <w:t>Equity</w:t>
            </w:r>
            <w:r w:rsidR="00FA2165">
              <w:rPr>
                <w:rFonts w:ascii="Nexa Light" w:hAnsi="Nexa Light" w:cstheme="minorHAnsi"/>
                <w:b/>
                <w:bCs/>
                <w:color w:val="000000" w:themeColor="text1"/>
              </w:rPr>
              <w:t xml:space="preserve">: </w:t>
            </w:r>
            <w:r w:rsidR="007E1EDD">
              <w:rPr>
                <w:rFonts w:ascii="Nexa Light" w:hAnsi="Nexa Light" w:cstheme="minorHAnsi"/>
                <w:b/>
                <w:bCs/>
                <w:color w:val="000000" w:themeColor="text1"/>
              </w:rPr>
              <w:t xml:space="preserve">                                                                                    </w:t>
            </w:r>
          </w:p>
        </w:tc>
        <w:tc>
          <w:tcPr>
            <w:tcW w:w="7138" w:type="dxa"/>
          </w:tcPr>
          <w:p w14:paraId="53D3AB7C" w14:textId="0B3C5509"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r w:rsidRPr="007E1EDD">
              <w:rPr>
                <w:rFonts w:ascii="Nexa Light" w:hAnsi="Nexa Light" w:cstheme="minorHAnsi"/>
                <w:color w:val="000000" w:themeColor="text1"/>
              </w:rPr>
              <w:t>African</w:t>
            </w:r>
            <w:r>
              <w:rPr>
                <w:rFonts w:ascii="Nexa Light" w:hAnsi="Nexa Light" w:cstheme="minorHAnsi"/>
                <w:b/>
                <w:bCs/>
                <w:color w:val="000000" w:themeColor="text1"/>
              </w:rPr>
              <w:t xml:space="preserve">    </w:t>
            </w:r>
          </w:p>
        </w:tc>
      </w:tr>
      <w:tr w:rsidR="00EE4348" w14:paraId="4051FA07" w14:textId="77777777" w:rsidTr="001B3158">
        <w:trPr>
          <w:trHeight w:val="83"/>
        </w:trPr>
        <w:tc>
          <w:tcPr>
            <w:tcW w:w="3827" w:type="dxa"/>
          </w:tcPr>
          <w:p w14:paraId="4016CC45" w14:textId="0145B6AA"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Languages</w:t>
            </w:r>
            <w:r w:rsidR="00AF7A07">
              <w:rPr>
                <w:rFonts w:ascii="Nexa Light" w:hAnsi="Nexa Light" w:cstheme="minorHAnsi"/>
                <w:b/>
                <w:bCs/>
                <w:color w:val="000000" w:themeColor="text1"/>
              </w:rPr>
              <w:t xml:space="preserve">: </w:t>
            </w:r>
          </w:p>
        </w:tc>
        <w:tc>
          <w:tcPr>
            <w:tcW w:w="7138" w:type="dxa"/>
          </w:tcPr>
          <w:p w14:paraId="45A75AC4" w14:textId="732AC4E1"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proofErr w:type="gramStart"/>
            <w:r w:rsidRPr="007E1EDD">
              <w:rPr>
                <w:rFonts w:ascii="Nexa Light" w:hAnsi="Nexa Light" w:cstheme="minorHAnsi"/>
                <w:color w:val="000000" w:themeColor="text1"/>
              </w:rPr>
              <w:t>English</w:t>
            </w:r>
            <w:r>
              <w:rPr>
                <w:rFonts w:ascii="Nexa Light" w:hAnsi="Nexa Light" w:cstheme="minorHAnsi"/>
                <w:color w:val="000000" w:themeColor="text1"/>
              </w:rPr>
              <w:t xml:space="preserve"> </w:t>
            </w:r>
            <w:r>
              <w:rPr>
                <w:rFonts w:ascii="Nexa Light" w:hAnsi="Nexa Light" w:cstheme="minorHAnsi"/>
                <w:color w:val="000000" w:themeColor="text1"/>
              </w:rPr>
              <w:t xml:space="preserve"> |</w:t>
            </w:r>
            <w:proofErr w:type="gramEnd"/>
            <w:r>
              <w:rPr>
                <w:rFonts w:ascii="Nexa Light" w:hAnsi="Nexa Light" w:cstheme="minorHAnsi"/>
                <w:color w:val="000000" w:themeColor="text1"/>
              </w:rPr>
              <w:t xml:space="preserve">  </w:t>
            </w:r>
            <w:r>
              <w:rPr>
                <w:rFonts w:ascii="Nexa Light" w:hAnsi="Nexa Light" w:cstheme="minorHAnsi"/>
                <w:color w:val="000000" w:themeColor="text1"/>
              </w:rPr>
              <w:t>Tshivenda</w:t>
            </w:r>
          </w:p>
        </w:tc>
      </w:tr>
      <w:tr w:rsidR="00EE4348" w14:paraId="0BB90B37" w14:textId="77777777" w:rsidTr="001B3158">
        <w:trPr>
          <w:trHeight w:val="83"/>
        </w:trPr>
        <w:tc>
          <w:tcPr>
            <w:tcW w:w="3827" w:type="dxa"/>
          </w:tcPr>
          <w:p w14:paraId="63263412" w14:textId="26EF0E02" w:rsidR="00EE4348" w:rsidRPr="00430E31" w:rsidRDefault="00EE4348" w:rsidP="00966E0D">
            <w:pPr>
              <w:pStyle w:val="Header"/>
              <w:tabs>
                <w:tab w:val="clear" w:pos="4320"/>
                <w:tab w:val="clear" w:pos="8640"/>
                <w:tab w:val="left" w:pos="2268"/>
              </w:tabs>
              <w:ind w:right="425"/>
              <w:rPr>
                <w:rFonts w:ascii="Nexa Light" w:hAnsi="Nexa Light" w:cstheme="minorHAnsi"/>
                <w:b/>
                <w:bCs/>
                <w:color w:val="000000" w:themeColor="text1"/>
              </w:rPr>
            </w:pPr>
            <w:r w:rsidRPr="00430E31">
              <w:rPr>
                <w:rFonts w:ascii="Nexa Light" w:hAnsi="Nexa Light" w:cstheme="minorHAnsi"/>
                <w:b/>
                <w:bCs/>
                <w:color w:val="000000" w:themeColor="text1"/>
              </w:rPr>
              <w:t>Driver’s License</w:t>
            </w:r>
            <w:r w:rsidR="007E1EDD">
              <w:rPr>
                <w:rFonts w:ascii="Nexa Light" w:hAnsi="Nexa Light" w:cstheme="minorHAnsi"/>
                <w:b/>
                <w:bCs/>
                <w:color w:val="000000" w:themeColor="text1"/>
              </w:rPr>
              <w:t xml:space="preserve">: </w:t>
            </w:r>
          </w:p>
          <w:p w14:paraId="10FA615D" w14:textId="07009C69" w:rsidR="00EE4348" w:rsidRDefault="00EE4348" w:rsidP="00966E0D">
            <w:pPr>
              <w:pStyle w:val="Header"/>
              <w:tabs>
                <w:tab w:val="clear" w:pos="4320"/>
                <w:tab w:val="clear" w:pos="8640"/>
                <w:tab w:val="left" w:pos="2268"/>
              </w:tabs>
              <w:ind w:right="425"/>
              <w:rPr>
                <w:rFonts w:ascii="Nexa Light" w:hAnsi="Nexa Light" w:cstheme="minorHAnsi"/>
                <w:color w:val="000000" w:themeColor="text1"/>
              </w:rPr>
            </w:pPr>
            <w:r w:rsidRPr="00430E31">
              <w:rPr>
                <w:rFonts w:ascii="Nexa Light" w:hAnsi="Nexa Light" w:cstheme="minorHAnsi"/>
                <w:b/>
                <w:bCs/>
                <w:color w:val="000000" w:themeColor="text1"/>
              </w:rPr>
              <w:t>Residential Area</w:t>
            </w:r>
            <w:r w:rsidR="007F636F">
              <w:rPr>
                <w:rFonts w:ascii="Nexa Light" w:hAnsi="Nexa Light" w:cstheme="minorHAnsi"/>
                <w:b/>
                <w:bCs/>
                <w:color w:val="000000" w:themeColor="text1"/>
              </w:rPr>
              <w:t>:</w:t>
            </w:r>
            <w:r w:rsidR="007E1EDD">
              <w:rPr>
                <w:rFonts w:ascii="Nexa Light" w:hAnsi="Nexa Light" w:cstheme="minorHAnsi"/>
                <w:b/>
                <w:bCs/>
                <w:color w:val="000000" w:themeColor="text1"/>
              </w:rPr>
              <w:t xml:space="preserve"> </w:t>
            </w:r>
            <w:r w:rsidR="007F636F">
              <w:rPr>
                <w:rFonts w:ascii="Nexa Light" w:hAnsi="Nexa Light" w:cstheme="minorHAnsi"/>
                <w:b/>
                <w:bCs/>
                <w:color w:val="000000" w:themeColor="text1"/>
              </w:rPr>
              <w:t xml:space="preserve"> </w:t>
            </w:r>
          </w:p>
          <w:p w14:paraId="1C4E253C" w14:textId="7F52D218" w:rsidR="00F6401A" w:rsidRPr="00F6401A" w:rsidRDefault="00F6401A" w:rsidP="00F6401A">
            <w:pPr>
              <w:pStyle w:val="Header"/>
              <w:tabs>
                <w:tab w:val="clear" w:pos="4320"/>
                <w:tab w:val="clear" w:pos="8640"/>
                <w:tab w:val="left" w:pos="2268"/>
              </w:tabs>
              <w:ind w:right="425"/>
              <w:rPr>
                <w:rFonts w:ascii="Nexa Light" w:hAnsi="Nexa Light" w:cstheme="minorHAnsi"/>
                <w:color w:val="000000" w:themeColor="text1"/>
              </w:rPr>
            </w:pPr>
            <w:r w:rsidRPr="00F6401A">
              <w:rPr>
                <w:rFonts w:ascii="Nexa Light" w:hAnsi="Nexa Light" w:cstheme="minorHAnsi"/>
                <w:b/>
                <w:bCs/>
                <w:color w:val="000000" w:themeColor="text1"/>
              </w:rPr>
              <w:t xml:space="preserve">Areas available for Employment: </w:t>
            </w:r>
          </w:p>
          <w:p w14:paraId="354EE17A" w14:textId="21D51614" w:rsidR="00AF0AB2" w:rsidRPr="00430E31" w:rsidRDefault="00AF0AB2" w:rsidP="00966E0D">
            <w:pPr>
              <w:pStyle w:val="Header"/>
              <w:tabs>
                <w:tab w:val="clear" w:pos="4320"/>
                <w:tab w:val="clear" w:pos="8640"/>
                <w:tab w:val="left" w:pos="2268"/>
              </w:tabs>
              <w:ind w:right="425"/>
              <w:rPr>
                <w:rFonts w:ascii="Nexa Light" w:hAnsi="Nexa Light" w:cstheme="minorHAnsi"/>
                <w:b/>
                <w:bCs/>
                <w:color w:val="000000" w:themeColor="text1"/>
              </w:rPr>
            </w:pPr>
          </w:p>
        </w:tc>
        <w:tc>
          <w:tcPr>
            <w:tcW w:w="7138" w:type="dxa"/>
          </w:tcPr>
          <w:p w14:paraId="05930F1E" w14:textId="3BF930BA" w:rsidR="00EE4348"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r w:rsidRPr="007E1EDD">
              <w:rPr>
                <w:rFonts w:ascii="Nexa Light" w:hAnsi="Nexa Light" w:cstheme="minorHAnsi"/>
                <w:color w:val="000000" w:themeColor="text1"/>
              </w:rPr>
              <w:t>No</w:t>
            </w:r>
          </w:p>
          <w:p w14:paraId="571D467D" w14:textId="77777777" w:rsidR="001B3158" w:rsidRDefault="001B3158" w:rsidP="00966E0D">
            <w:pPr>
              <w:pStyle w:val="Header"/>
              <w:tabs>
                <w:tab w:val="clear" w:pos="4320"/>
                <w:tab w:val="clear" w:pos="8640"/>
                <w:tab w:val="left" w:pos="2268"/>
              </w:tabs>
              <w:ind w:right="425"/>
              <w:rPr>
                <w:rFonts w:ascii="Nexa Light" w:hAnsi="Nexa Light" w:cstheme="minorHAnsi"/>
                <w:color w:val="000000" w:themeColor="text1"/>
                <w:lang w:val="en-ZA"/>
              </w:rPr>
            </w:pPr>
            <w:proofErr w:type="spellStart"/>
            <w:r w:rsidRPr="00660F42">
              <w:rPr>
                <w:rFonts w:ascii="Nexa Light" w:hAnsi="Nexa Light" w:cstheme="minorHAnsi"/>
                <w:color w:val="000000" w:themeColor="text1"/>
              </w:rPr>
              <w:t>D</w:t>
            </w:r>
            <w:r w:rsidRPr="007E1EDD">
              <w:rPr>
                <w:rFonts w:ascii="Nexa Light" w:hAnsi="Nexa Light" w:cstheme="minorHAnsi"/>
                <w:color w:val="000000" w:themeColor="text1"/>
              </w:rPr>
              <w:t>erdepoort</w:t>
            </w:r>
            <w:proofErr w:type="spellEnd"/>
            <w:r w:rsidRPr="00F6401A">
              <w:rPr>
                <w:rFonts w:ascii="Nexa Light" w:hAnsi="Nexa Light" w:cstheme="minorHAnsi"/>
                <w:color w:val="000000" w:themeColor="text1"/>
                <w:lang w:val="en-ZA"/>
              </w:rPr>
              <w:t xml:space="preserve"> </w:t>
            </w:r>
          </w:p>
          <w:p w14:paraId="2E2CE77A" w14:textId="615D65F5" w:rsidR="006F2262" w:rsidRPr="00430E31" w:rsidRDefault="001B3158" w:rsidP="00966E0D">
            <w:pPr>
              <w:pStyle w:val="Header"/>
              <w:tabs>
                <w:tab w:val="clear" w:pos="4320"/>
                <w:tab w:val="clear" w:pos="8640"/>
                <w:tab w:val="left" w:pos="2268"/>
              </w:tabs>
              <w:ind w:right="425"/>
              <w:rPr>
                <w:rFonts w:ascii="Nexa Light" w:hAnsi="Nexa Light" w:cstheme="minorHAnsi"/>
                <w:color w:val="000000" w:themeColor="text1"/>
              </w:rPr>
            </w:pPr>
            <w:r w:rsidRPr="00F6401A">
              <w:rPr>
                <w:rFonts w:ascii="Nexa Light" w:hAnsi="Nexa Light" w:cstheme="minorHAnsi"/>
                <w:color w:val="000000" w:themeColor="text1"/>
                <w:lang w:val="en-ZA"/>
              </w:rPr>
              <w:t>Gauteng</w:t>
            </w:r>
            <w:r>
              <w:rPr>
                <w:rFonts w:ascii="Nexa Light" w:hAnsi="Nexa Light" w:cstheme="minorHAnsi"/>
                <w:color w:val="000000" w:themeColor="text1"/>
                <w:lang w:val="en-ZA"/>
              </w:rPr>
              <w:t xml:space="preserve"> &amp; </w:t>
            </w:r>
            <w:r w:rsidRPr="00F6401A">
              <w:rPr>
                <w:rFonts w:ascii="Nexa Light" w:hAnsi="Nexa Light" w:cstheme="minorHAnsi"/>
                <w:color w:val="000000" w:themeColor="text1"/>
                <w:lang w:val="en-ZA"/>
              </w:rPr>
              <w:t>Western Cape</w:t>
            </w:r>
          </w:p>
        </w:tc>
      </w:tr>
    </w:tbl>
    <w:p w14:paraId="1EAF91F2" w14:textId="5BA53D00" w:rsidR="00852FBD" w:rsidRPr="00201F56" w:rsidRDefault="00852FBD" w:rsidP="00966E0D">
      <w:pPr>
        <w:pStyle w:val="Heading1"/>
        <w:spacing w:before="0"/>
        <w:ind w:left="284" w:right="425"/>
      </w:pPr>
      <w:r w:rsidRPr="00201F56">
        <w:t>PERSONAL PROFILE</w:t>
      </w:r>
    </w:p>
    <w:p w14:paraId="001B03C3" w14:textId="01BA02CB" w:rsidR="006F2262" w:rsidRDefault="00852FBD" w:rsidP="006F2262">
      <w:pPr>
        <w:pStyle w:val="Header"/>
        <w:tabs>
          <w:tab w:val="clear" w:pos="4320"/>
          <w:tab w:val="clear" w:pos="8640"/>
          <w:tab w:val="left" w:pos="2268"/>
        </w:tabs>
        <w:ind w:left="284" w:right="425"/>
        <w:jc w:val="both"/>
        <w:rPr>
          <w:rFonts w:asciiTheme="minorHAnsi" w:hAnsiTheme="minorHAnsi" w:cs="Arial"/>
          <w:color w:val="0D0D0D" w:themeColor="text1" w:themeTint="F2"/>
        </w:rPr>
      </w:pPr>
      <w:r>
        <w:rPr>
          <w:rFonts w:asciiTheme="minorHAnsi" w:hAnsiTheme="minorHAnsi" w:cs="Arial"/>
          <w:color w:val="0D0D0D" w:themeColor="text1" w:themeTint="F2"/>
        </w:rPr>
        <w:t xml:space="preserve"> </w:t>
      </w:r>
    </w:p>
    <w:p w14:paraId="35CEC39B" w14:textId="77777777" w:rsid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proofErr w:type="spellStart"/>
      <w:r w:rsidRPr="00D916DF">
        <w:rPr>
          <w:rFonts w:ascii="Nexa Light" w:eastAsia="Times New Roman" w:hAnsi="Nexa Light" w:cs="Arial"/>
          <w:color w:val="0D0D0D" w:themeColor="text1" w:themeTint="F2"/>
          <w:sz w:val="20"/>
          <w:szCs w:val="20"/>
          <w:lang w:eastAsia="en-US"/>
        </w:rPr>
        <w:t>Christinah</w:t>
      </w:r>
      <w:proofErr w:type="spellEnd"/>
      <w:r w:rsidRPr="00D916DF">
        <w:rPr>
          <w:rFonts w:ascii="Nexa Light" w:eastAsia="Times New Roman" w:hAnsi="Nexa Light" w:cs="Arial"/>
          <w:color w:val="0D0D0D" w:themeColor="text1" w:themeTint="F2"/>
          <w:sz w:val="20"/>
          <w:szCs w:val="20"/>
          <w:lang w:eastAsia="en-US"/>
        </w:rPr>
        <w:t xml:space="preserve"> holds a</w:t>
      </w:r>
      <w:r w:rsidRPr="00D916DF">
        <w:rPr>
          <w:rFonts w:ascii="Calibri" w:eastAsia="Times New Roman" w:hAnsi="Calibri" w:cs="Calibri"/>
          <w:color w:val="0D0D0D" w:themeColor="text1" w:themeTint="F2"/>
          <w:sz w:val="20"/>
          <w:szCs w:val="20"/>
          <w:lang w:eastAsia="en-US"/>
        </w:rPr>
        <w:t> </w:t>
      </w:r>
      <w:r w:rsidRPr="00D916DF">
        <w:rPr>
          <w:rFonts w:ascii="Nexa Light" w:eastAsia="Times New Roman" w:hAnsi="Nexa Light" w:cs="Arial"/>
          <w:color w:val="0D0D0D" w:themeColor="text1" w:themeTint="F2"/>
          <w:sz w:val="20"/>
          <w:szCs w:val="20"/>
          <w:lang w:eastAsia="en-US"/>
        </w:rPr>
        <w:t>BSc Honours in Bioinformatics, as well as a</w:t>
      </w:r>
      <w:r w:rsidRPr="00D916DF">
        <w:rPr>
          <w:rFonts w:ascii="Calibri" w:eastAsia="Times New Roman" w:hAnsi="Calibri" w:cs="Calibri"/>
          <w:color w:val="0D0D0D" w:themeColor="text1" w:themeTint="F2"/>
          <w:sz w:val="20"/>
          <w:szCs w:val="20"/>
          <w:lang w:eastAsia="en-US"/>
        </w:rPr>
        <w:t> </w:t>
      </w:r>
      <w:r w:rsidRPr="00D916DF">
        <w:rPr>
          <w:rFonts w:ascii="Nexa Light" w:eastAsia="Times New Roman" w:hAnsi="Nexa Light" w:cs="Arial"/>
          <w:color w:val="0D0D0D" w:themeColor="text1" w:themeTint="F2"/>
          <w:sz w:val="20"/>
          <w:szCs w:val="20"/>
          <w:lang w:eastAsia="en-US"/>
        </w:rPr>
        <w:t>BSc in Life and Environmental Sciences, with a focus on</w:t>
      </w:r>
      <w:r w:rsidRPr="00D916DF">
        <w:rPr>
          <w:rFonts w:ascii="Calibri" w:eastAsia="Times New Roman" w:hAnsi="Calibri" w:cs="Calibri"/>
          <w:color w:val="0D0D0D" w:themeColor="text1" w:themeTint="F2"/>
          <w:sz w:val="20"/>
          <w:szCs w:val="20"/>
          <w:lang w:eastAsia="en-US"/>
        </w:rPr>
        <w:t> </w:t>
      </w:r>
      <w:r w:rsidRPr="00D916DF">
        <w:rPr>
          <w:rFonts w:ascii="Nexa Light" w:eastAsia="Times New Roman" w:hAnsi="Nexa Light" w:cs="Arial"/>
          <w:color w:val="0D0D0D" w:themeColor="text1" w:themeTint="F2"/>
          <w:sz w:val="20"/>
          <w:szCs w:val="20"/>
          <w:lang w:eastAsia="en-US"/>
        </w:rPr>
        <w:t xml:space="preserve">Physiology and Biochemistry. </w:t>
      </w:r>
    </w:p>
    <w:p w14:paraId="41AC9AD6" w14:textId="77777777" w:rsidR="00D916DF" w:rsidRP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p>
    <w:p w14:paraId="5832DC3C" w14:textId="77777777" w:rsid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r w:rsidRPr="00D916DF">
        <w:rPr>
          <w:rFonts w:ascii="Nexa Light" w:eastAsia="Times New Roman" w:hAnsi="Nexa Light" w:cs="Arial"/>
          <w:color w:val="0D0D0D" w:themeColor="text1" w:themeTint="F2"/>
          <w:sz w:val="20"/>
          <w:szCs w:val="20"/>
          <w:lang w:eastAsia="en-US"/>
        </w:rPr>
        <w:t>This combination reflects a deep understanding of both biological systems and the data-driven approaches used to study them—an increasingly valuable blend in today’s digital economy.</w:t>
      </w:r>
    </w:p>
    <w:p w14:paraId="08FDB545" w14:textId="77777777" w:rsidR="00D916DF" w:rsidRP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p>
    <w:p w14:paraId="3237DC37" w14:textId="77777777" w:rsid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r w:rsidRPr="00D916DF">
        <w:rPr>
          <w:rFonts w:ascii="Nexa Light" w:eastAsia="Times New Roman" w:hAnsi="Nexa Light" w:cs="Arial"/>
          <w:color w:val="0D0D0D" w:themeColor="text1" w:themeTint="F2"/>
          <w:sz w:val="20"/>
          <w:szCs w:val="20"/>
          <w:lang w:eastAsia="en-US"/>
        </w:rPr>
        <w:t xml:space="preserve">With her scientific training as a strong base, </w:t>
      </w:r>
      <w:proofErr w:type="spellStart"/>
      <w:r w:rsidRPr="00D916DF">
        <w:rPr>
          <w:rFonts w:ascii="Nexa Light" w:eastAsia="Times New Roman" w:hAnsi="Nexa Light" w:cs="Arial"/>
          <w:color w:val="0D0D0D" w:themeColor="text1" w:themeTint="F2"/>
          <w:sz w:val="20"/>
          <w:szCs w:val="20"/>
          <w:lang w:eastAsia="en-US"/>
        </w:rPr>
        <w:t>Christinah</w:t>
      </w:r>
      <w:proofErr w:type="spellEnd"/>
      <w:r w:rsidRPr="00D916DF">
        <w:rPr>
          <w:rFonts w:ascii="Nexa Light" w:eastAsia="Times New Roman" w:hAnsi="Nexa Light" w:cs="Arial"/>
          <w:color w:val="0D0D0D" w:themeColor="text1" w:themeTint="F2"/>
          <w:sz w:val="20"/>
          <w:szCs w:val="20"/>
          <w:lang w:eastAsia="en-US"/>
        </w:rPr>
        <w:t xml:space="preserve"> has been strengthening her career path through</w:t>
      </w:r>
      <w:r w:rsidRPr="00D916DF">
        <w:rPr>
          <w:rFonts w:ascii="Calibri" w:eastAsia="Times New Roman" w:hAnsi="Calibri" w:cs="Calibri"/>
          <w:color w:val="0D0D0D" w:themeColor="text1" w:themeTint="F2"/>
          <w:sz w:val="20"/>
          <w:szCs w:val="20"/>
          <w:lang w:eastAsia="en-US"/>
        </w:rPr>
        <w:t> </w:t>
      </w:r>
      <w:r w:rsidRPr="00D916DF">
        <w:rPr>
          <w:rFonts w:ascii="Nexa Light" w:eastAsia="Times New Roman" w:hAnsi="Nexa Light" w:cs="Arial"/>
          <w:color w:val="0D0D0D" w:themeColor="text1" w:themeTint="F2"/>
          <w:sz w:val="20"/>
          <w:szCs w:val="20"/>
          <w:lang w:eastAsia="en-US"/>
        </w:rPr>
        <w:t>data analytics, complemented by</w:t>
      </w:r>
      <w:r w:rsidRPr="00D916DF">
        <w:rPr>
          <w:rFonts w:ascii="Calibri" w:eastAsia="Times New Roman" w:hAnsi="Calibri" w:cs="Calibri"/>
          <w:color w:val="0D0D0D" w:themeColor="text1" w:themeTint="F2"/>
          <w:sz w:val="20"/>
          <w:szCs w:val="20"/>
          <w:lang w:eastAsia="en-US"/>
        </w:rPr>
        <w:t> </w:t>
      </w:r>
      <w:r w:rsidRPr="00D916DF">
        <w:rPr>
          <w:rFonts w:ascii="Nexa Light" w:eastAsia="Times New Roman" w:hAnsi="Nexa Light" w:cs="Arial"/>
          <w:color w:val="0D0D0D" w:themeColor="text1" w:themeTint="F2"/>
          <w:sz w:val="20"/>
          <w:szCs w:val="20"/>
          <w:lang w:eastAsia="en-US"/>
        </w:rPr>
        <w:t>professional development skills for the digital age. These skills go beyond technical ability</w:t>
      </w:r>
      <w:r w:rsidRPr="00D916DF">
        <w:rPr>
          <w:rFonts w:ascii="Nexa Light" w:eastAsia="Times New Roman" w:hAnsi="Nexa Light" w:cs="Nexa Light"/>
          <w:color w:val="0D0D0D" w:themeColor="text1" w:themeTint="F2"/>
          <w:sz w:val="20"/>
          <w:szCs w:val="20"/>
          <w:lang w:eastAsia="en-US"/>
        </w:rPr>
        <w:t>—</w:t>
      </w:r>
      <w:r w:rsidRPr="00D916DF">
        <w:rPr>
          <w:rFonts w:ascii="Nexa Light" w:eastAsia="Times New Roman" w:hAnsi="Nexa Light" w:cs="Arial"/>
          <w:color w:val="0D0D0D" w:themeColor="text1" w:themeTint="F2"/>
          <w:sz w:val="20"/>
          <w:szCs w:val="20"/>
          <w:lang w:eastAsia="en-US"/>
        </w:rPr>
        <w:t>they include adaptability, problem-solving, communication, and the confidence to work in fast-changing environments.</w:t>
      </w:r>
    </w:p>
    <w:p w14:paraId="48E14D5F" w14:textId="77777777" w:rsidR="00D916DF" w:rsidRP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p>
    <w:p w14:paraId="2075FEA7" w14:textId="77777777" w:rsidR="00064C76"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proofErr w:type="spellStart"/>
      <w:r w:rsidRPr="00D916DF">
        <w:rPr>
          <w:rFonts w:ascii="Nexa Light" w:eastAsia="Times New Roman" w:hAnsi="Nexa Light" w:cs="Arial"/>
          <w:color w:val="0D0D0D" w:themeColor="text1" w:themeTint="F2"/>
          <w:sz w:val="20"/>
          <w:szCs w:val="20"/>
          <w:lang w:eastAsia="en-US"/>
        </w:rPr>
        <w:t>Christinah</w:t>
      </w:r>
      <w:proofErr w:type="spellEnd"/>
      <w:r w:rsidRPr="00D916DF">
        <w:rPr>
          <w:rFonts w:ascii="Nexa Light" w:eastAsia="Times New Roman" w:hAnsi="Nexa Light" w:cs="Arial"/>
          <w:color w:val="0D0D0D" w:themeColor="text1" w:themeTint="F2"/>
          <w:sz w:val="20"/>
          <w:szCs w:val="20"/>
          <w:lang w:eastAsia="en-US"/>
        </w:rPr>
        <w:t xml:space="preserve"> is now taking another exciting step forward by entering a</w:t>
      </w:r>
      <w:r w:rsidRPr="00D916DF">
        <w:rPr>
          <w:rFonts w:ascii="Calibri" w:eastAsia="Times New Roman" w:hAnsi="Calibri" w:cs="Calibri"/>
          <w:color w:val="0D0D0D" w:themeColor="text1" w:themeTint="F2"/>
          <w:sz w:val="20"/>
          <w:szCs w:val="20"/>
          <w:lang w:eastAsia="en-US"/>
        </w:rPr>
        <w:t> </w:t>
      </w:r>
      <w:r w:rsidRPr="00D916DF">
        <w:rPr>
          <w:rFonts w:ascii="Nexa Light" w:eastAsia="Times New Roman" w:hAnsi="Nexa Light" w:cs="Arial"/>
          <w:color w:val="0D0D0D" w:themeColor="text1" w:themeTint="F2"/>
          <w:sz w:val="20"/>
          <w:szCs w:val="20"/>
          <w:lang w:eastAsia="en-US"/>
        </w:rPr>
        <w:t xml:space="preserve">Java skills program. </w:t>
      </w:r>
    </w:p>
    <w:p w14:paraId="2407EB78" w14:textId="107981D2" w:rsidR="00D916DF" w:rsidRPr="00D916DF" w:rsidRDefault="00D916DF" w:rsidP="00D916DF">
      <w:pPr>
        <w:spacing w:after="0" w:line="240" w:lineRule="auto"/>
        <w:ind w:left="284"/>
        <w:jc w:val="both"/>
        <w:rPr>
          <w:rFonts w:ascii="Nexa Light" w:eastAsia="Times New Roman" w:hAnsi="Nexa Light" w:cs="Arial"/>
          <w:color w:val="0D0D0D" w:themeColor="text1" w:themeTint="F2"/>
          <w:sz w:val="20"/>
          <w:szCs w:val="20"/>
          <w:lang w:eastAsia="en-US"/>
        </w:rPr>
      </w:pPr>
      <w:r w:rsidRPr="00D916DF">
        <w:rPr>
          <w:rFonts w:ascii="Nexa Light" w:eastAsia="Times New Roman" w:hAnsi="Nexa Light" w:cs="Arial"/>
          <w:color w:val="0D0D0D" w:themeColor="text1" w:themeTint="F2"/>
          <w:sz w:val="20"/>
          <w:szCs w:val="20"/>
          <w:lang w:eastAsia="en-US"/>
        </w:rPr>
        <w:t xml:space="preserve">Moving into software development opens new opportunities to build solutions, work across industries, and expand from </w:t>
      </w:r>
      <w:proofErr w:type="spellStart"/>
      <w:r w:rsidRPr="00D916DF">
        <w:rPr>
          <w:rFonts w:ascii="Nexa Light" w:eastAsia="Times New Roman" w:hAnsi="Nexa Light" w:cs="Arial"/>
          <w:color w:val="0D0D0D" w:themeColor="text1" w:themeTint="F2"/>
          <w:sz w:val="20"/>
          <w:szCs w:val="20"/>
          <w:lang w:eastAsia="en-US"/>
        </w:rPr>
        <w:t>analyzing</w:t>
      </w:r>
      <w:proofErr w:type="spellEnd"/>
      <w:r w:rsidRPr="00D916DF">
        <w:rPr>
          <w:rFonts w:ascii="Nexa Light" w:eastAsia="Times New Roman" w:hAnsi="Nexa Light" w:cs="Arial"/>
          <w:color w:val="0D0D0D" w:themeColor="text1" w:themeTint="F2"/>
          <w:sz w:val="20"/>
          <w:szCs w:val="20"/>
          <w:lang w:eastAsia="en-US"/>
        </w:rPr>
        <w:t xml:space="preserve"> data to creating the systems that power digital transformation.</w:t>
      </w:r>
    </w:p>
    <w:p w14:paraId="4D20C144" w14:textId="77777777" w:rsidR="00E97285" w:rsidRDefault="00E97285" w:rsidP="001B3158">
      <w:pPr>
        <w:spacing w:after="0" w:line="240" w:lineRule="auto"/>
        <w:ind w:left="284"/>
        <w:jc w:val="both"/>
        <w:rPr>
          <w:rFonts w:ascii="Nexa Light" w:eastAsia="Times New Roman" w:hAnsi="Nexa Light" w:cs="Arial"/>
          <w:color w:val="0D0D0D" w:themeColor="text1" w:themeTint="F2"/>
          <w:sz w:val="20"/>
          <w:szCs w:val="20"/>
          <w:lang w:eastAsia="en-US"/>
        </w:rPr>
      </w:pPr>
    </w:p>
    <w:p w14:paraId="4BCE66C5" w14:textId="77777777" w:rsidR="00D916DF" w:rsidRDefault="00D916DF" w:rsidP="001B3158">
      <w:pPr>
        <w:spacing w:after="0" w:line="240" w:lineRule="auto"/>
        <w:ind w:left="284"/>
        <w:jc w:val="both"/>
        <w:rPr>
          <w:rFonts w:ascii="Nexa Light" w:eastAsia="Times New Roman" w:hAnsi="Nexa Light" w:cs="Arial"/>
          <w:color w:val="0D0D0D" w:themeColor="text1" w:themeTint="F2"/>
          <w:sz w:val="20"/>
          <w:szCs w:val="20"/>
          <w:lang w:eastAsia="en-US"/>
        </w:rPr>
      </w:pPr>
    </w:p>
    <w:p w14:paraId="3F7708E2" w14:textId="549CA9E8" w:rsidR="00E97285" w:rsidRDefault="00E97285" w:rsidP="00E97285">
      <w:pPr>
        <w:spacing w:after="0" w:line="240" w:lineRule="auto"/>
        <w:ind w:left="284"/>
        <w:rPr>
          <w:rFonts w:ascii="Nexa Light" w:eastAsia="Times New Roman" w:hAnsi="Nexa Light" w:cs="Arial"/>
          <w:b/>
          <w:bCs/>
          <w:color w:val="0D0D0D" w:themeColor="text1" w:themeTint="F2"/>
          <w:sz w:val="20"/>
          <w:szCs w:val="20"/>
          <w:lang w:val="en-US" w:eastAsia="en-US"/>
        </w:rPr>
      </w:pPr>
      <w:r w:rsidRPr="00E97285">
        <w:rPr>
          <w:rFonts w:ascii="Nexa Light" w:eastAsia="Times New Roman" w:hAnsi="Nexa Light" w:cs="Arial"/>
          <w:b/>
          <w:bCs/>
          <w:color w:val="0D0D0D" w:themeColor="text1" w:themeTint="F2"/>
          <w:sz w:val="20"/>
          <w:szCs w:val="20"/>
          <w:lang w:val="en-US" w:eastAsia="en-US"/>
        </w:rPr>
        <w:t>Coding is today’s language of creativity.</w:t>
      </w:r>
    </w:p>
    <w:p w14:paraId="3B47118E" w14:textId="77777777" w:rsidR="00E97285" w:rsidRDefault="00E97285" w:rsidP="00E97285">
      <w:pPr>
        <w:spacing w:after="0" w:line="240" w:lineRule="auto"/>
        <w:ind w:left="284"/>
        <w:rPr>
          <w:rFonts w:ascii="Nexa Light" w:eastAsia="Times New Roman" w:hAnsi="Nexa Light" w:cs="Arial"/>
          <w:b/>
          <w:bCs/>
          <w:color w:val="0D0D0D" w:themeColor="text1" w:themeTint="F2"/>
          <w:sz w:val="20"/>
          <w:szCs w:val="20"/>
          <w:lang w:val="en-US" w:eastAsia="en-US"/>
        </w:rPr>
      </w:pPr>
      <w:r w:rsidRPr="00E97285">
        <w:rPr>
          <w:rFonts w:ascii="Nexa Light" w:eastAsia="Times New Roman" w:hAnsi="Nexa Light" w:cs="Arial"/>
          <w:b/>
          <w:bCs/>
          <w:color w:val="0D0D0D" w:themeColor="text1" w:themeTint="F2"/>
          <w:sz w:val="20"/>
          <w:szCs w:val="20"/>
          <w:lang w:val="en-US" w:eastAsia="en-US"/>
        </w:rPr>
        <w:t xml:space="preserve">All our children deserve a chance to become creators, not just </w:t>
      </w:r>
      <w:proofErr w:type="gramStart"/>
      <w:r w:rsidRPr="00E97285">
        <w:rPr>
          <w:rFonts w:ascii="Nexa Light" w:eastAsia="Times New Roman" w:hAnsi="Nexa Light" w:cs="Arial"/>
          <w:b/>
          <w:bCs/>
          <w:color w:val="0D0D0D" w:themeColor="text1" w:themeTint="F2"/>
          <w:sz w:val="20"/>
          <w:szCs w:val="20"/>
          <w:lang w:val="en-US" w:eastAsia="en-US"/>
        </w:rPr>
        <w:t>consumers.”</w:t>
      </w:r>
      <w:proofErr w:type="gramEnd"/>
      <w:r w:rsidRPr="00E97285">
        <w:rPr>
          <w:rFonts w:ascii="Nexa Light" w:eastAsia="Times New Roman" w:hAnsi="Nexa Light" w:cs="Arial"/>
          <w:b/>
          <w:bCs/>
          <w:color w:val="0D0D0D" w:themeColor="text1" w:themeTint="F2"/>
          <w:sz w:val="20"/>
          <w:szCs w:val="20"/>
          <w:lang w:val="en-US" w:eastAsia="en-US"/>
        </w:rPr>
        <w:t xml:space="preserve">   </w:t>
      </w:r>
    </w:p>
    <w:p w14:paraId="1C44993F" w14:textId="192F0106" w:rsidR="00E97285" w:rsidRPr="00E97285" w:rsidRDefault="00E97285" w:rsidP="00E97285">
      <w:pPr>
        <w:spacing w:after="0" w:line="240" w:lineRule="auto"/>
        <w:ind w:left="284"/>
        <w:jc w:val="center"/>
        <w:rPr>
          <w:rFonts w:ascii="Nexa Light" w:eastAsia="Times New Roman" w:hAnsi="Nexa Light" w:cs="Arial"/>
          <w:b/>
          <w:bCs/>
          <w:color w:val="0D0D0D" w:themeColor="text1" w:themeTint="F2"/>
          <w:sz w:val="20"/>
          <w:szCs w:val="20"/>
          <w:lang w:eastAsia="en-US"/>
        </w:rPr>
      </w:pPr>
      <w:r w:rsidRPr="00E97285">
        <w:rPr>
          <w:rFonts w:ascii="Nexa Light" w:eastAsia="Times New Roman" w:hAnsi="Nexa Light" w:cs="Arial"/>
          <w:b/>
          <w:bCs/>
          <w:color w:val="0D0D0D" w:themeColor="text1" w:themeTint="F2"/>
          <w:sz w:val="20"/>
          <w:szCs w:val="20"/>
          <w:lang w:val="en-US" w:eastAsia="en-US"/>
        </w:rPr>
        <w:t>– Maria Klawe, computer scientist</w:t>
      </w:r>
    </w:p>
    <w:p w14:paraId="21B4B950" w14:textId="77777777" w:rsidR="00ED0B9C" w:rsidRDefault="00ED0B9C" w:rsidP="00E97285">
      <w:pPr>
        <w:spacing w:after="0" w:line="240" w:lineRule="auto"/>
        <w:jc w:val="center"/>
        <w:rPr>
          <w:rFonts w:ascii="Nexa Light" w:eastAsia="Times New Roman" w:hAnsi="Nexa Light" w:cs="Arial"/>
          <w:color w:val="0D0D0D" w:themeColor="text1" w:themeTint="F2"/>
          <w:sz w:val="20"/>
          <w:szCs w:val="20"/>
          <w:lang w:val="en-US" w:eastAsia="en-US"/>
        </w:rPr>
      </w:pPr>
      <w:r>
        <w:rPr>
          <w:rFonts w:ascii="Nexa Light" w:hAnsi="Nexa Light" w:cs="Arial"/>
          <w:color w:val="0D0D0D" w:themeColor="text1" w:themeTint="F2"/>
        </w:rPr>
        <w:br w:type="page"/>
      </w:r>
    </w:p>
    <w:p w14:paraId="1CBBA3AC" w14:textId="280944C8" w:rsidR="008D3A12" w:rsidRPr="00BC5C65" w:rsidRDefault="008D3A12" w:rsidP="0009572E">
      <w:pPr>
        <w:pStyle w:val="Heading1"/>
        <w:spacing w:before="0"/>
        <w:ind w:left="284" w:right="425"/>
      </w:pPr>
      <w:r>
        <w:lastRenderedPageBreak/>
        <w:t>MIE ASSE</w:t>
      </w:r>
      <w:r w:rsidR="00221034">
        <w:t>SSMENTS</w:t>
      </w:r>
    </w:p>
    <w:p w14:paraId="6ECBA5C1" w14:textId="628B428A" w:rsidR="00BC5C65" w:rsidRPr="00342032" w:rsidRDefault="00BC5C65" w:rsidP="002115A8">
      <w:pPr>
        <w:spacing w:after="0" w:line="240" w:lineRule="auto"/>
        <w:ind w:left="284" w:right="567"/>
        <w:jc w:val="both"/>
        <w:rPr>
          <w:rFonts w:ascii="Nexa Light" w:hAnsi="Nexa Light"/>
          <w:color w:val="002060"/>
          <w:sz w:val="20"/>
          <w:szCs w:val="20"/>
          <w:u w:val="single"/>
          <w:lang w:eastAsia="en-US"/>
        </w:rPr>
      </w:pPr>
      <w:r w:rsidRPr="00342032">
        <w:rPr>
          <w:rFonts w:ascii="Nexa Light" w:hAnsi="Nexa Light"/>
          <w:b/>
          <w:bCs/>
          <w:color w:val="002060"/>
          <w:sz w:val="20"/>
          <w:szCs w:val="20"/>
          <w:u w:val="single"/>
          <w:lang w:eastAsia="en-US"/>
        </w:rPr>
        <w:t>The IKM TechChek Problem Solving A and Problem-Solving B</w:t>
      </w:r>
      <w:r w:rsidRPr="00342032">
        <w:rPr>
          <w:rFonts w:ascii="Nexa Light" w:hAnsi="Nexa Light"/>
          <w:color w:val="002060"/>
          <w:sz w:val="20"/>
          <w:szCs w:val="20"/>
          <w:u w:val="single"/>
          <w:lang w:eastAsia="en-US"/>
        </w:rPr>
        <w:t xml:space="preserve"> </w:t>
      </w:r>
    </w:p>
    <w:p w14:paraId="15A2C5DE" w14:textId="77777777" w:rsidR="00BC5C65" w:rsidRPr="00342032" w:rsidRDefault="00BC5C65" w:rsidP="002115A8">
      <w:pPr>
        <w:spacing w:after="0" w:line="240" w:lineRule="auto"/>
        <w:ind w:left="284" w:right="567"/>
        <w:jc w:val="both"/>
        <w:rPr>
          <w:rFonts w:ascii="Nexa Light" w:hAnsi="Nexa Light"/>
          <w:sz w:val="20"/>
          <w:szCs w:val="20"/>
          <w:lang w:eastAsia="en-US"/>
        </w:rPr>
      </w:pPr>
      <w:r w:rsidRPr="00342032">
        <w:rPr>
          <w:rFonts w:ascii="Nexa Light" w:hAnsi="Nexa Light"/>
          <w:sz w:val="20"/>
          <w:szCs w:val="20"/>
          <w:lang w:eastAsia="en-US"/>
        </w:rPr>
        <w:t xml:space="preserve">These assessments are critical tools for evaluating the cognitive agility and analytical reasoning essential in today’s software development environments. </w:t>
      </w:r>
    </w:p>
    <w:p w14:paraId="208D86BB" w14:textId="77777777" w:rsidR="00BC5C65" w:rsidRPr="00342032" w:rsidRDefault="00BC5C65" w:rsidP="002115A8">
      <w:pPr>
        <w:spacing w:after="0" w:line="240" w:lineRule="auto"/>
        <w:ind w:left="284" w:right="567"/>
        <w:jc w:val="both"/>
        <w:rPr>
          <w:rFonts w:ascii="Nexa Light" w:hAnsi="Nexa Light"/>
          <w:sz w:val="20"/>
          <w:szCs w:val="20"/>
          <w:lang w:eastAsia="en-US"/>
        </w:rPr>
      </w:pPr>
      <w:r w:rsidRPr="00342032">
        <w:rPr>
          <w:rFonts w:ascii="Nexa Light" w:hAnsi="Nexa Light"/>
          <w:sz w:val="20"/>
          <w:szCs w:val="20"/>
          <w:lang w:eastAsia="en-US"/>
        </w:rPr>
        <w:t xml:space="preserve">Tailored to measure fundamental problem-solving abilities such as logical deduction, numerical fluency, pattern recognition, and attention to detail, these assessments help identify candidates with the mental acuity necessary to navigate complex coding challenges and fast-paced development cycles. </w:t>
      </w:r>
    </w:p>
    <w:p w14:paraId="7076666F" w14:textId="77777777" w:rsidR="00BC5C65" w:rsidRPr="00342032" w:rsidRDefault="00BC5C65" w:rsidP="002115A8">
      <w:pPr>
        <w:spacing w:after="0" w:line="240" w:lineRule="auto"/>
        <w:ind w:left="284" w:right="567"/>
        <w:jc w:val="both"/>
        <w:rPr>
          <w:rFonts w:ascii="Nexa Light" w:hAnsi="Nexa Light"/>
          <w:sz w:val="20"/>
          <w:szCs w:val="20"/>
          <w:lang w:eastAsia="en-US"/>
        </w:rPr>
      </w:pPr>
      <w:r w:rsidRPr="00342032">
        <w:rPr>
          <w:rFonts w:ascii="Nexa Light" w:hAnsi="Nexa Light"/>
          <w:sz w:val="20"/>
          <w:szCs w:val="20"/>
          <w:lang w:eastAsia="en-US"/>
        </w:rPr>
        <w:t xml:space="preserve">While each version presents a unique set of scenarios, both are structured to deliver complementary insights, offering a balanced view of a candidate’s aptitude. </w:t>
      </w:r>
    </w:p>
    <w:p w14:paraId="09449A80" w14:textId="77777777" w:rsidR="00BC5C65" w:rsidRPr="00446962" w:rsidRDefault="00BC5C65" w:rsidP="00BC5C65">
      <w:pPr>
        <w:spacing w:after="0" w:line="240" w:lineRule="auto"/>
        <w:ind w:left="284"/>
        <w:jc w:val="both"/>
        <w:rPr>
          <w:rFonts w:ascii="Nexa Light" w:hAnsi="Nexa Light"/>
          <w:sz w:val="16"/>
          <w:szCs w:val="16"/>
          <w:lang w:eastAsia="en-US"/>
        </w:rPr>
      </w:pPr>
    </w:p>
    <w:p w14:paraId="27E7E2D0" w14:textId="77777777" w:rsidR="00BC5C65" w:rsidRDefault="00BC5C65" w:rsidP="00BC5C65">
      <w:pPr>
        <w:spacing w:after="0" w:line="240" w:lineRule="auto"/>
        <w:ind w:left="284"/>
        <w:jc w:val="both"/>
        <w:rPr>
          <w:rFonts w:ascii="Nexa Light" w:hAnsi="Nexa Light"/>
          <w:b/>
          <w:bCs/>
          <w:color w:val="000000" w:themeColor="text1"/>
          <w:sz w:val="20"/>
          <w:szCs w:val="20"/>
          <w:lang w:eastAsia="en-US"/>
        </w:rPr>
      </w:pPr>
      <w:r w:rsidRPr="00342032">
        <w:rPr>
          <w:rFonts w:ascii="Nexa Light" w:hAnsi="Nexa Light"/>
          <w:b/>
          <w:bCs/>
          <w:color w:val="000000" w:themeColor="text1"/>
          <w:sz w:val="20"/>
          <w:szCs w:val="20"/>
          <w:lang w:eastAsia="en-US"/>
        </w:rPr>
        <w:t>Below is a breakdown of the core skill areas assessed:</w:t>
      </w:r>
    </w:p>
    <w:p w14:paraId="73AE638D" w14:textId="77777777" w:rsidR="00446962" w:rsidRPr="00446962" w:rsidRDefault="00446962" w:rsidP="00BC5C65">
      <w:pPr>
        <w:spacing w:after="0" w:line="240" w:lineRule="auto"/>
        <w:ind w:left="284"/>
        <w:jc w:val="both"/>
        <w:rPr>
          <w:rFonts w:ascii="Nexa Light" w:hAnsi="Nexa Light"/>
          <w:b/>
          <w:bCs/>
          <w:color w:val="000000" w:themeColor="text1"/>
          <w:sz w:val="16"/>
          <w:szCs w:val="16"/>
          <w:lang w:eastAsia="en-US"/>
        </w:rPr>
      </w:pPr>
    </w:p>
    <w:tbl>
      <w:tblPr>
        <w:tblStyle w:val="TableGrid"/>
        <w:tblW w:w="10201" w:type="dxa"/>
        <w:tblInd w:w="284" w:type="dxa"/>
        <w:tblLook w:val="04A0" w:firstRow="1" w:lastRow="0" w:firstColumn="1" w:lastColumn="0" w:noHBand="0" w:noVBand="1"/>
      </w:tblPr>
      <w:tblGrid>
        <w:gridCol w:w="3539"/>
        <w:gridCol w:w="6662"/>
      </w:tblGrid>
      <w:tr w:rsidR="00BC5C65" w:rsidRPr="00342032" w14:paraId="078886DD" w14:textId="77777777" w:rsidTr="002115A8">
        <w:tc>
          <w:tcPr>
            <w:tcW w:w="3539" w:type="dxa"/>
          </w:tcPr>
          <w:p w14:paraId="05F515E4" w14:textId="77777777" w:rsidR="00BC5C65" w:rsidRPr="008C658A" w:rsidRDefault="00BC5C65">
            <w:pPr>
              <w:rPr>
                <w:rFonts w:ascii="Nexa Light" w:hAnsi="Nexa Light"/>
                <w:sz w:val="20"/>
                <w:szCs w:val="20"/>
              </w:rPr>
            </w:pPr>
            <w:r w:rsidRPr="008C658A">
              <w:rPr>
                <w:rFonts w:ascii="Nexa Light" w:hAnsi="Nexa Light"/>
                <w:sz w:val="20"/>
                <w:szCs w:val="20"/>
              </w:rPr>
              <w:t xml:space="preserve">Equations and Spatial Relations </w:t>
            </w:r>
          </w:p>
          <w:p w14:paraId="26557484" w14:textId="77777777" w:rsidR="00BC5C65" w:rsidRPr="008C658A" w:rsidRDefault="00BC5C65">
            <w:pPr>
              <w:rPr>
                <w:rFonts w:ascii="Nexa Light" w:hAnsi="Nexa Light"/>
                <w:sz w:val="20"/>
                <w:szCs w:val="20"/>
              </w:rPr>
            </w:pPr>
          </w:p>
        </w:tc>
        <w:tc>
          <w:tcPr>
            <w:tcW w:w="6662" w:type="dxa"/>
          </w:tcPr>
          <w:p w14:paraId="3763B7A2" w14:textId="77777777" w:rsidR="00BC5C65" w:rsidRPr="008C658A" w:rsidRDefault="00BC5C65">
            <w:pPr>
              <w:jc w:val="both"/>
              <w:rPr>
                <w:rFonts w:ascii="Nexa Light" w:hAnsi="Nexa Light"/>
                <w:sz w:val="20"/>
                <w:szCs w:val="20"/>
              </w:rPr>
            </w:pPr>
            <w:r w:rsidRPr="008C658A">
              <w:rPr>
                <w:rFonts w:ascii="Nexa Light" w:hAnsi="Nexa Light"/>
                <w:sz w:val="20"/>
                <w:szCs w:val="20"/>
              </w:rPr>
              <w:t>Test knowledge of graph lines and points; reading and comprehending data charts; finding the area and perimeter of geometric figures; and solving for variables.</w:t>
            </w:r>
          </w:p>
        </w:tc>
      </w:tr>
      <w:tr w:rsidR="00BC5C65" w:rsidRPr="00342032" w14:paraId="7175C0C5" w14:textId="77777777" w:rsidTr="002115A8">
        <w:tc>
          <w:tcPr>
            <w:tcW w:w="3539" w:type="dxa"/>
          </w:tcPr>
          <w:p w14:paraId="1BAA8AEE" w14:textId="77777777" w:rsidR="00BC5C65" w:rsidRPr="008C658A" w:rsidRDefault="00BC5C65">
            <w:pPr>
              <w:rPr>
                <w:rFonts w:ascii="Nexa Light" w:hAnsi="Nexa Light"/>
                <w:sz w:val="20"/>
                <w:szCs w:val="20"/>
              </w:rPr>
            </w:pPr>
            <w:r w:rsidRPr="008C658A">
              <w:rPr>
                <w:rFonts w:ascii="Nexa Light" w:hAnsi="Nexa Light"/>
                <w:sz w:val="20"/>
                <w:szCs w:val="20"/>
              </w:rPr>
              <w:t xml:space="preserve">Emphasizing Details </w:t>
            </w:r>
          </w:p>
          <w:p w14:paraId="78A07A3D" w14:textId="77777777" w:rsidR="00BC5C65" w:rsidRPr="008C658A" w:rsidRDefault="00BC5C65">
            <w:pPr>
              <w:rPr>
                <w:rFonts w:ascii="Nexa Light" w:hAnsi="Nexa Light"/>
                <w:sz w:val="20"/>
                <w:szCs w:val="20"/>
              </w:rPr>
            </w:pPr>
          </w:p>
        </w:tc>
        <w:tc>
          <w:tcPr>
            <w:tcW w:w="6662" w:type="dxa"/>
          </w:tcPr>
          <w:p w14:paraId="3F7E75B0" w14:textId="77777777" w:rsidR="00BC5C65" w:rsidRPr="008C658A" w:rsidRDefault="00BC5C65">
            <w:pPr>
              <w:jc w:val="both"/>
              <w:rPr>
                <w:rFonts w:ascii="Nexa Light" w:hAnsi="Nexa Light"/>
                <w:sz w:val="20"/>
                <w:szCs w:val="20"/>
              </w:rPr>
            </w:pPr>
            <w:r w:rsidRPr="008C658A">
              <w:rPr>
                <w:rFonts w:ascii="Nexa Light" w:hAnsi="Nexa Light"/>
                <w:sz w:val="20"/>
                <w:szCs w:val="20"/>
              </w:rPr>
              <w:t>Measures focus and awareness through questions that require quick responses.  This includes image and text comparison.</w:t>
            </w:r>
          </w:p>
        </w:tc>
      </w:tr>
      <w:tr w:rsidR="00BC5C65" w:rsidRPr="00342032" w14:paraId="72C7FD76" w14:textId="77777777" w:rsidTr="002115A8">
        <w:tc>
          <w:tcPr>
            <w:tcW w:w="3539" w:type="dxa"/>
          </w:tcPr>
          <w:p w14:paraId="4D712B9E" w14:textId="77777777" w:rsidR="00BC5C65" w:rsidRPr="008C658A" w:rsidRDefault="00BC5C65">
            <w:pPr>
              <w:rPr>
                <w:rFonts w:ascii="Nexa Light" w:hAnsi="Nexa Light"/>
                <w:sz w:val="20"/>
                <w:szCs w:val="20"/>
              </w:rPr>
            </w:pPr>
            <w:r w:rsidRPr="008C658A">
              <w:rPr>
                <w:rFonts w:ascii="Nexa Light" w:hAnsi="Nexa Light"/>
                <w:sz w:val="20"/>
                <w:szCs w:val="20"/>
              </w:rPr>
              <w:t>Sequencing and Patterns</w:t>
            </w:r>
          </w:p>
        </w:tc>
        <w:tc>
          <w:tcPr>
            <w:tcW w:w="6662" w:type="dxa"/>
          </w:tcPr>
          <w:p w14:paraId="09A33587" w14:textId="77777777" w:rsidR="00BC5C65" w:rsidRPr="008C658A" w:rsidRDefault="00BC5C65">
            <w:pPr>
              <w:jc w:val="both"/>
              <w:rPr>
                <w:rFonts w:ascii="Nexa Light" w:hAnsi="Nexa Light"/>
                <w:sz w:val="20"/>
                <w:szCs w:val="20"/>
              </w:rPr>
            </w:pPr>
            <w:r w:rsidRPr="008C658A">
              <w:rPr>
                <w:rFonts w:ascii="Nexa Light" w:hAnsi="Nexa Light"/>
                <w:sz w:val="20"/>
                <w:szCs w:val="20"/>
              </w:rPr>
              <w:t xml:space="preserve">Assesses ability to recognize patterns and properly identify sequences.  </w:t>
            </w:r>
          </w:p>
          <w:p w14:paraId="55492973" w14:textId="77777777" w:rsidR="00BC5C65" w:rsidRPr="008C658A" w:rsidRDefault="00BC5C65">
            <w:pPr>
              <w:jc w:val="both"/>
              <w:rPr>
                <w:rFonts w:ascii="Nexa Light" w:hAnsi="Nexa Light"/>
                <w:sz w:val="20"/>
                <w:szCs w:val="20"/>
              </w:rPr>
            </w:pPr>
            <w:r w:rsidRPr="008C658A">
              <w:rPr>
                <w:rFonts w:ascii="Nexa Light" w:hAnsi="Nexa Light"/>
                <w:sz w:val="20"/>
                <w:szCs w:val="20"/>
              </w:rPr>
              <w:t>This includes measuring logical reasoning with number series.</w:t>
            </w:r>
          </w:p>
        </w:tc>
      </w:tr>
      <w:tr w:rsidR="00BC5C65" w:rsidRPr="00342032" w14:paraId="456E7877" w14:textId="77777777" w:rsidTr="002115A8">
        <w:trPr>
          <w:trHeight w:val="786"/>
        </w:trPr>
        <w:tc>
          <w:tcPr>
            <w:tcW w:w="3539" w:type="dxa"/>
          </w:tcPr>
          <w:p w14:paraId="7D538C27" w14:textId="77777777" w:rsidR="00BC5C65" w:rsidRPr="008C658A" w:rsidRDefault="00BC5C65">
            <w:pPr>
              <w:rPr>
                <w:rFonts w:ascii="Nexa Light" w:hAnsi="Nexa Light"/>
                <w:sz w:val="20"/>
                <w:szCs w:val="20"/>
              </w:rPr>
            </w:pPr>
            <w:r w:rsidRPr="008C658A">
              <w:rPr>
                <w:rFonts w:ascii="Nexa Light" w:hAnsi="Nexa Light"/>
                <w:sz w:val="20"/>
                <w:szCs w:val="20"/>
              </w:rPr>
              <w:t>Using Arithmetic</w:t>
            </w:r>
          </w:p>
        </w:tc>
        <w:tc>
          <w:tcPr>
            <w:tcW w:w="6662" w:type="dxa"/>
          </w:tcPr>
          <w:p w14:paraId="0934B0C7" w14:textId="77777777" w:rsidR="00BC5C65" w:rsidRPr="008C658A" w:rsidRDefault="00BC5C65">
            <w:pPr>
              <w:jc w:val="both"/>
              <w:rPr>
                <w:rFonts w:ascii="Nexa Light" w:hAnsi="Nexa Light"/>
                <w:sz w:val="20"/>
                <w:szCs w:val="20"/>
              </w:rPr>
            </w:pPr>
            <w:r w:rsidRPr="008C658A">
              <w:rPr>
                <w:rFonts w:ascii="Nexa Light" w:hAnsi="Nexa Light"/>
                <w:sz w:val="20"/>
                <w:szCs w:val="20"/>
                <w:lang w:val="en-ZA"/>
              </w:rPr>
              <w:t>Tests ability to use inductive and deductive reasoning in resolving numerical problems. This includes solving everyday mathematical problems, rounding exercises, and simplifying expressions.</w:t>
            </w:r>
          </w:p>
        </w:tc>
      </w:tr>
    </w:tbl>
    <w:p w14:paraId="3A105395" w14:textId="77777777" w:rsidR="00BC5C65" w:rsidRPr="00446962" w:rsidRDefault="00BC5C65" w:rsidP="00BC5C65">
      <w:pPr>
        <w:shd w:val="clear" w:color="auto" w:fill="FFFFFF" w:themeFill="background1"/>
        <w:spacing w:after="0" w:line="240" w:lineRule="auto"/>
        <w:ind w:left="284"/>
        <w:rPr>
          <w:rFonts w:ascii="Nexa Light" w:hAnsi="Nexa Light"/>
          <w:b/>
          <w:bCs/>
          <w:sz w:val="16"/>
          <w:szCs w:val="16"/>
          <w:u w:val="single"/>
          <w:lang w:eastAsia="en-US"/>
        </w:rPr>
      </w:pPr>
    </w:p>
    <w:p w14:paraId="1F63599E" w14:textId="1D52E70F" w:rsidR="00BC5C65" w:rsidRPr="00FD070B" w:rsidRDefault="00BC5C65" w:rsidP="00BC5C65">
      <w:pPr>
        <w:shd w:val="clear" w:color="auto" w:fill="FFFFFF" w:themeFill="background1"/>
        <w:spacing w:after="0" w:line="240" w:lineRule="auto"/>
        <w:ind w:left="284"/>
        <w:rPr>
          <w:rFonts w:ascii="Nexa Light" w:hAnsi="Nexa Light"/>
          <w:color w:val="000000" w:themeColor="text1"/>
          <w:sz w:val="20"/>
          <w:szCs w:val="20"/>
          <w:highlight w:val="lightGray"/>
          <w:lang w:eastAsia="en-US"/>
        </w:rPr>
      </w:pPr>
      <w:r w:rsidRPr="00342032">
        <w:rPr>
          <w:rFonts w:ascii="Nexa Light" w:hAnsi="Nexa Light"/>
          <w:b/>
          <w:bCs/>
          <w:sz w:val="20"/>
          <w:szCs w:val="20"/>
          <w:u w:val="single"/>
          <w:lang w:eastAsia="en-US"/>
        </w:rPr>
        <w:t>Results:</w:t>
      </w:r>
      <w:r w:rsidRPr="00342032">
        <w:rPr>
          <w:rFonts w:ascii="Nexa Light" w:hAnsi="Nexa Light"/>
          <w:b/>
          <w:bCs/>
          <w:sz w:val="20"/>
          <w:szCs w:val="20"/>
          <w:lang w:eastAsia="en-US"/>
        </w:rPr>
        <w:tab/>
      </w:r>
      <w:r w:rsidRPr="00FD070B">
        <w:rPr>
          <w:rFonts w:ascii="Nexa Light" w:hAnsi="Nexa Light"/>
          <w:sz w:val="20"/>
          <w:szCs w:val="20"/>
          <w:lang w:eastAsia="en-US"/>
        </w:rPr>
        <w:t xml:space="preserve">IKM TechChek Problem Solving </w:t>
      </w:r>
      <w:proofErr w:type="gramStart"/>
      <w:r w:rsidRPr="00FD070B">
        <w:rPr>
          <w:rFonts w:ascii="Nexa Light" w:hAnsi="Nexa Light"/>
          <w:sz w:val="20"/>
          <w:szCs w:val="20"/>
          <w:lang w:eastAsia="en-US"/>
        </w:rPr>
        <w:t>A</w:t>
      </w:r>
      <w:proofErr w:type="gramEnd"/>
      <w:r w:rsidRPr="00FD070B">
        <w:rPr>
          <w:rFonts w:ascii="Nexa Light" w:hAnsi="Nexa Light"/>
          <w:sz w:val="20"/>
          <w:szCs w:val="20"/>
          <w:lang w:eastAsia="en-US"/>
        </w:rPr>
        <w:tab/>
      </w:r>
      <w:r w:rsidRPr="00FD070B">
        <w:rPr>
          <w:rFonts w:ascii="Nexa Light" w:hAnsi="Nexa Light"/>
          <w:sz w:val="20"/>
          <w:szCs w:val="20"/>
          <w:lang w:eastAsia="en-US"/>
        </w:rPr>
        <w:tab/>
        <w:t xml:space="preserve">Overall Score  </w:t>
      </w:r>
      <w:r w:rsidR="00D57AE9">
        <w:rPr>
          <w:rFonts w:ascii="Nexa Light" w:hAnsi="Nexa Light"/>
          <w:sz w:val="20"/>
          <w:szCs w:val="20"/>
          <w:lang w:eastAsia="en-US"/>
        </w:rPr>
        <w:t xml:space="preserve">  </w:t>
      </w:r>
      <w:r w:rsidR="000C2E76">
        <w:rPr>
          <w:rFonts w:ascii="Nexa Light" w:hAnsi="Nexa Light"/>
          <w:sz w:val="20"/>
          <w:szCs w:val="20"/>
          <w:lang w:eastAsia="en-US"/>
        </w:rPr>
        <w:t>48</w:t>
      </w:r>
      <w:r w:rsidRPr="00FD070B">
        <w:rPr>
          <w:rFonts w:ascii="Nexa Light" w:hAnsi="Nexa Light"/>
          <w:sz w:val="20"/>
          <w:szCs w:val="20"/>
          <w:lang w:eastAsia="en-US"/>
        </w:rPr>
        <w:t>%</w:t>
      </w:r>
    </w:p>
    <w:p w14:paraId="4171B7BF" w14:textId="3F2630FD" w:rsidR="00BC5C65" w:rsidRPr="00FD070B" w:rsidRDefault="00BC5C65" w:rsidP="00BC5C65">
      <w:pPr>
        <w:shd w:val="clear" w:color="auto" w:fill="FFFFFF" w:themeFill="background1"/>
        <w:spacing w:after="0" w:line="240" w:lineRule="auto"/>
        <w:ind w:left="1004" w:firstLine="436"/>
        <w:rPr>
          <w:rFonts w:ascii="Nexa Light" w:hAnsi="Nexa Light"/>
          <w:color w:val="000000" w:themeColor="text1"/>
          <w:sz w:val="20"/>
          <w:szCs w:val="20"/>
          <w:highlight w:val="lightGray"/>
          <w:lang w:eastAsia="en-US"/>
        </w:rPr>
      </w:pPr>
      <w:r w:rsidRPr="00FD070B">
        <w:rPr>
          <w:rFonts w:ascii="Nexa Light" w:hAnsi="Nexa Light"/>
          <w:sz w:val="20"/>
          <w:szCs w:val="20"/>
          <w:lang w:eastAsia="en-US"/>
        </w:rPr>
        <w:t>IKM TechChek Problem Solving B</w:t>
      </w:r>
      <w:r w:rsidRPr="00FD070B">
        <w:rPr>
          <w:rFonts w:ascii="Nexa Light" w:hAnsi="Nexa Light"/>
          <w:sz w:val="20"/>
          <w:szCs w:val="20"/>
          <w:lang w:eastAsia="en-US"/>
        </w:rPr>
        <w:tab/>
      </w:r>
      <w:r w:rsidRPr="00FD070B">
        <w:rPr>
          <w:rFonts w:ascii="Nexa Light" w:hAnsi="Nexa Light"/>
          <w:sz w:val="20"/>
          <w:szCs w:val="20"/>
          <w:lang w:eastAsia="en-US"/>
        </w:rPr>
        <w:tab/>
      </w:r>
      <w:r w:rsidRPr="00C963DE">
        <w:rPr>
          <w:rFonts w:ascii="Nexa Light" w:hAnsi="Nexa Light"/>
          <w:color w:val="000000" w:themeColor="text1"/>
          <w:sz w:val="20"/>
          <w:szCs w:val="20"/>
          <w:lang w:eastAsia="en-US"/>
        </w:rPr>
        <w:t xml:space="preserve">Overall Score  </w:t>
      </w:r>
      <w:r w:rsidR="00D57AE9">
        <w:rPr>
          <w:rFonts w:ascii="Nexa Light" w:hAnsi="Nexa Light"/>
          <w:color w:val="000000" w:themeColor="text1"/>
          <w:sz w:val="20"/>
          <w:szCs w:val="20"/>
          <w:lang w:eastAsia="en-US"/>
        </w:rPr>
        <w:t xml:space="preserve">  </w:t>
      </w:r>
      <w:r w:rsidR="000C2E76">
        <w:rPr>
          <w:rFonts w:ascii="Nexa Light" w:hAnsi="Nexa Light"/>
          <w:color w:val="000000" w:themeColor="text1"/>
          <w:sz w:val="20"/>
          <w:szCs w:val="20"/>
          <w:lang w:eastAsia="en-US"/>
        </w:rPr>
        <w:t>69</w:t>
      </w:r>
      <w:r w:rsidRPr="00C963DE">
        <w:rPr>
          <w:rFonts w:ascii="Nexa Light" w:hAnsi="Nexa Light"/>
          <w:color w:val="000000" w:themeColor="text1"/>
          <w:sz w:val="20"/>
          <w:szCs w:val="20"/>
          <w:lang w:eastAsia="en-US"/>
        </w:rPr>
        <w:t>%</w:t>
      </w:r>
    </w:p>
    <w:p w14:paraId="42A300D0" w14:textId="29895AF7" w:rsidR="00BC5C65" w:rsidRPr="00342032" w:rsidRDefault="00BC5C65" w:rsidP="00BC5C65">
      <w:pPr>
        <w:shd w:val="clear" w:color="auto" w:fill="FFFFFF" w:themeFill="background1"/>
        <w:spacing w:after="0" w:line="240" w:lineRule="auto"/>
        <w:ind w:left="284"/>
        <w:rPr>
          <w:rFonts w:ascii="Nexa Light" w:hAnsi="Nexa Light"/>
          <w:b/>
          <w:bCs/>
          <w:color w:val="000000" w:themeColor="text1"/>
          <w:sz w:val="20"/>
          <w:szCs w:val="20"/>
          <w:lang w:eastAsia="en-US"/>
        </w:rPr>
      </w:pPr>
      <w:r w:rsidRPr="00342032">
        <w:rPr>
          <w:rFonts w:ascii="Nexa Light" w:hAnsi="Nexa Light"/>
          <w:b/>
          <w:bCs/>
          <w:color w:val="000000" w:themeColor="text1"/>
          <w:sz w:val="20"/>
          <w:szCs w:val="20"/>
          <w:lang w:eastAsia="en-US"/>
        </w:rPr>
        <w:tab/>
      </w:r>
    </w:p>
    <w:p w14:paraId="02631105" w14:textId="77777777" w:rsidR="00BC5C65" w:rsidRPr="00342032" w:rsidRDefault="00BC5C65" w:rsidP="00BC5C65">
      <w:pPr>
        <w:spacing w:after="0" w:line="240" w:lineRule="auto"/>
        <w:ind w:left="284"/>
        <w:rPr>
          <w:rFonts w:ascii="Nexa Light" w:hAnsi="Nexa Light"/>
          <w:b/>
          <w:bCs/>
          <w:color w:val="002060"/>
          <w:sz w:val="20"/>
          <w:szCs w:val="20"/>
          <w:u w:val="single"/>
          <w:lang w:eastAsia="en-US"/>
        </w:rPr>
      </w:pPr>
      <w:r w:rsidRPr="00342032">
        <w:rPr>
          <w:rFonts w:ascii="Nexa Light" w:hAnsi="Nexa Light"/>
          <w:b/>
          <w:bCs/>
          <w:color w:val="002060"/>
          <w:sz w:val="20"/>
          <w:szCs w:val="20"/>
          <w:u w:val="single"/>
          <w:lang w:eastAsia="en-US"/>
        </w:rPr>
        <w:t>Java SE7</w:t>
      </w:r>
    </w:p>
    <w:p w14:paraId="2D909E0C" w14:textId="77777777" w:rsidR="00BC5C65" w:rsidRPr="00FD070B" w:rsidRDefault="00BC5C65" w:rsidP="002115A8">
      <w:pPr>
        <w:spacing w:after="0" w:line="240" w:lineRule="auto"/>
        <w:ind w:left="284" w:right="425"/>
        <w:jc w:val="both"/>
        <w:rPr>
          <w:rFonts w:ascii="Nexa Light" w:hAnsi="Nexa Light"/>
          <w:color w:val="000000" w:themeColor="text1"/>
          <w:sz w:val="20"/>
          <w:szCs w:val="20"/>
          <w:lang w:eastAsia="en-US"/>
        </w:rPr>
      </w:pPr>
      <w:r w:rsidRPr="00FD070B">
        <w:rPr>
          <w:rFonts w:ascii="Nexa Light" w:hAnsi="Nexa Light"/>
          <w:color w:val="000000" w:themeColor="text1"/>
          <w:sz w:val="20"/>
          <w:szCs w:val="20"/>
          <w:lang w:eastAsia="en-US"/>
        </w:rPr>
        <w:t xml:space="preserve">The IKM TechChek Java SE7 assessment is a dynamic, adaptive evaluation tool designed to measure practical Java SE8 proficiency. It covers essential and advanced concepts relevant to real-world development tasks. </w:t>
      </w:r>
    </w:p>
    <w:p w14:paraId="200BF2CD" w14:textId="77777777" w:rsidR="00BC5C65" w:rsidRPr="00446962" w:rsidRDefault="00BC5C65" w:rsidP="00BC5C65">
      <w:pPr>
        <w:spacing w:after="0" w:line="240" w:lineRule="auto"/>
        <w:ind w:left="284"/>
        <w:jc w:val="both"/>
        <w:rPr>
          <w:rFonts w:ascii="Nexa Light" w:hAnsi="Nexa Light"/>
          <w:b/>
          <w:bCs/>
          <w:color w:val="000000" w:themeColor="text1"/>
          <w:sz w:val="16"/>
          <w:szCs w:val="16"/>
          <w:lang w:eastAsia="en-US"/>
        </w:rPr>
      </w:pPr>
    </w:p>
    <w:p w14:paraId="6B46022B" w14:textId="7E304077" w:rsidR="00446962" w:rsidRPr="00446962" w:rsidRDefault="00BC5C65" w:rsidP="00BC5C65">
      <w:pPr>
        <w:spacing w:after="0" w:line="240" w:lineRule="auto"/>
        <w:ind w:left="284"/>
        <w:jc w:val="both"/>
        <w:rPr>
          <w:rFonts w:ascii="Nexa Light" w:hAnsi="Nexa Light"/>
          <w:b/>
          <w:bCs/>
          <w:color w:val="000000" w:themeColor="text1"/>
          <w:sz w:val="16"/>
          <w:szCs w:val="16"/>
          <w:lang w:eastAsia="en-US"/>
        </w:rPr>
      </w:pPr>
      <w:r w:rsidRPr="00342032">
        <w:rPr>
          <w:rFonts w:ascii="Nexa Light" w:hAnsi="Nexa Light"/>
          <w:b/>
          <w:bCs/>
          <w:color w:val="000000" w:themeColor="text1"/>
          <w:sz w:val="20"/>
          <w:szCs w:val="20"/>
          <w:lang w:eastAsia="en-US"/>
        </w:rPr>
        <w:t>Below is a breakdown of the core skill areas assessed:</w:t>
      </w:r>
    </w:p>
    <w:tbl>
      <w:tblPr>
        <w:tblStyle w:val="TableGrid"/>
        <w:tblW w:w="10201" w:type="dxa"/>
        <w:tblInd w:w="284" w:type="dxa"/>
        <w:tblLook w:val="04A0" w:firstRow="1" w:lastRow="0" w:firstColumn="1" w:lastColumn="0" w:noHBand="0" w:noVBand="1"/>
      </w:tblPr>
      <w:tblGrid>
        <w:gridCol w:w="3539"/>
        <w:gridCol w:w="6662"/>
      </w:tblGrid>
      <w:tr w:rsidR="00BC5C65" w:rsidRPr="00342032" w14:paraId="3879C57F" w14:textId="77777777" w:rsidTr="002115A8">
        <w:tc>
          <w:tcPr>
            <w:tcW w:w="3539" w:type="dxa"/>
          </w:tcPr>
          <w:p w14:paraId="798D0747" w14:textId="77777777" w:rsidR="00BC5C65" w:rsidRPr="00FF02B2" w:rsidRDefault="00BC5C65">
            <w:pPr>
              <w:rPr>
                <w:rFonts w:ascii="Nexa Light" w:hAnsi="Nexa Light"/>
                <w:sz w:val="20"/>
                <w:szCs w:val="20"/>
              </w:rPr>
            </w:pPr>
            <w:r w:rsidRPr="00FF02B2">
              <w:rPr>
                <w:rFonts w:ascii="Nexa Light" w:hAnsi="Nexa Light"/>
                <w:sz w:val="20"/>
                <w:szCs w:val="20"/>
              </w:rPr>
              <w:t>Java Memory Management</w:t>
            </w:r>
          </w:p>
        </w:tc>
        <w:tc>
          <w:tcPr>
            <w:tcW w:w="6662" w:type="dxa"/>
          </w:tcPr>
          <w:p w14:paraId="325D184B" w14:textId="77777777" w:rsidR="00BC5C65" w:rsidRPr="00FF02B2" w:rsidRDefault="00BC5C65">
            <w:pPr>
              <w:rPr>
                <w:rFonts w:ascii="Nexa Light" w:hAnsi="Nexa Light"/>
                <w:sz w:val="20"/>
                <w:szCs w:val="20"/>
              </w:rPr>
            </w:pPr>
            <w:r w:rsidRPr="00FF02B2">
              <w:rPr>
                <w:rFonts w:ascii="Nexa Light" w:hAnsi="Nexa Light"/>
                <w:sz w:val="20"/>
                <w:szCs w:val="20"/>
                <w:lang w:val="en-ZA"/>
              </w:rPr>
              <w:t>Garbage collection, memory allocation, object lifecycle</w:t>
            </w:r>
          </w:p>
        </w:tc>
      </w:tr>
      <w:tr w:rsidR="00BC5C65" w:rsidRPr="00342032" w14:paraId="2B515D14" w14:textId="77777777" w:rsidTr="002115A8">
        <w:tc>
          <w:tcPr>
            <w:tcW w:w="3539" w:type="dxa"/>
          </w:tcPr>
          <w:p w14:paraId="329A6138" w14:textId="77777777" w:rsidR="00BC5C65" w:rsidRPr="00FF02B2" w:rsidRDefault="00BC5C65">
            <w:pPr>
              <w:rPr>
                <w:rFonts w:ascii="Nexa Light" w:hAnsi="Nexa Light"/>
                <w:sz w:val="20"/>
                <w:szCs w:val="20"/>
              </w:rPr>
            </w:pPr>
            <w:r w:rsidRPr="00FF02B2">
              <w:rPr>
                <w:rFonts w:ascii="Nexa Light" w:hAnsi="Nexa Light"/>
                <w:sz w:val="20"/>
                <w:szCs w:val="20"/>
              </w:rPr>
              <w:t>Java I/O</w:t>
            </w:r>
          </w:p>
        </w:tc>
        <w:tc>
          <w:tcPr>
            <w:tcW w:w="6662" w:type="dxa"/>
          </w:tcPr>
          <w:p w14:paraId="67907124" w14:textId="77777777" w:rsidR="00BC5C65" w:rsidRPr="00FF02B2" w:rsidRDefault="00BC5C65">
            <w:pPr>
              <w:rPr>
                <w:rFonts w:ascii="Nexa Light" w:hAnsi="Nexa Light"/>
                <w:sz w:val="20"/>
                <w:szCs w:val="20"/>
              </w:rPr>
            </w:pPr>
            <w:r w:rsidRPr="00FF02B2">
              <w:rPr>
                <w:rFonts w:ascii="Nexa Light" w:hAnsi="Nexa Light"/>
                <w:sz w:val="20"/>
                <w:szCs w:val="20"/>
                <w:lang w:val="en-ZA"/>
              </w:rPr>
              <w:t>File handling, streams, data input/output</w:t>
            </w:r>
          </w:p>
        </w:tc>
      </w:tr>
      <w:tr w:rsidR="00BC5C65" w:rsidRPr="00342032" w14:paraId="3C080DC6" w14:textId="77777777" w:rsidTr="002115A8">
        <w:tc>
          <w:tcPr>
            <w:tcW w:w="3539" w:type="dxa"/>
          </w:tcPr>
          <w:p w14:paraId="6B6C8A6D" w14:textId="77777777" w:rsidR="00BC5C65" w:rsidRPr="00FF02B2" w:rsidRDefault="00BC5C65">
            <w:pPr>
              <w:rPr>
                <w:rFonts w:ascii="Nexa Light" w:hAnsi="Nexa Light"/>
                <w:sz w:val="20"/>
                <w:szCs w:val="20"/>
              </w:rPr>
            </w:pPr>
            <w:r w:rsidRPr="00FF02B2">
              <w:rPr>
                <w:rFonts w:ascii="Nexa Light" w:hAnsi="Nexa Light"/>
                <w:sz w:val="20"/>
                <w:szCs w:val="20"/>
              </w:rPr>
              <w:t>Java Program Construction</w:t>
            </w:r>
          </w:p>
        </w:tc>
        <w:tc>
          <w:tcPr>
            <w:tcW w:w="6662" w:type="dxa"/>
          </w:tcPr>
          <w:p w14:paraId="3E076059" w14:textId="77777777" w:rsidR="00BC5C65" w:rsidRPr="00FF02B2" w:rsidRDefault="00BC5C65">
            <w:pPr>
              <w:rPr>
                <w:rFonts w:ascii="Nexa Light" w:hAnsi="Nexa Light"/>
                <w:sz w:val="20"/>
                <w:szCs w:val="20"/>
              </w:rPr>
            </w:pPr>
            <w:r w:rsidRPr="00FF02B2">
              <w:rPr>
                <w:rFonts w:ascii="Nexa Light" w:hAnsi="Nexa Light"/>
                <w:sz w:val="20"/>
                <w:szCs w:val="20"/>
                <w:lang w:val="en-ZA"/>
              </w:rPr>
              <w:t>Code structure, modularity, interfaces</w:t>
            </w:r>
          </w:p>
        </w:tc>
      </w:tr>
      <w:tr w:rsidR="00BC5C65" w:rsidRPr="00342032" w14:paraId="49B1E5F9" w14:textId="77777777" w:rsidTr="002115A8">
        <w:tc>
          <w:tcPr>
            <w:tcW w:w="3539" w:type="dxa"/>
          </w:tcPr>
          <w:p w14:paraId="1C053DCC" w14:textId="77777777" w:rsidR="00BC5C65" w:rsidRPr="00FF02B2" w:rsidRDefault="00BC5C65">
            <w:pPr>
              <w:rPr>
                <w:rFonts w:ascii="Nexa Light" w:hAnsi="Nexa Light"/>
                <w:sz w:val="20"/>
                <w:szCs w:val="20"/>
              </w:rPr>
            </w:pPr>
            <w:r w:rsidRPr="00FF02B2">
              <w:rPr>
                <w:rFonts w:ascii="Nexa Light" w:hAnsi="Nexa Light"/>
                <w:sz w:val="20"/>
                <w:szCs w:val="20"/>
              </w:rPr>
              <w:t>Assignment</w:t>
            </w:r>
          </w:p>
        </w:tc>
        <w:tc>
          <w:tcPr>
            <w:tcW w:w="6662" w:type="dxa"/>
          </w:tcPr>
          <w:p w14:paraId="10207EEC" w14:textId="77777777" w:rsidR="00BC5C65" w:rsidRPr="00FF02B2" w:rsidRDefault="00BC5C65">
            <w:pPr>
              <w:rPr>
                <w:rFonts w:ascii="Nexa Light" w:hAnsi="Nexa Light"/>
                <w:sz w:val="20"/>
                <w:szCs w:val="20"/>
              </w:rPr>
            </w:pPr>
            <w:r w:rsidRPr="00FF02B2">
              <w:rPr>
                <w:rFonts w:ascii="Nexa Light" w:hAnsi="Nexa Light"/>
                <w:sz w:val="20"/>
                <w:szCs w:val="20"/>
                <w:lang w:val="en-ZA"/>
              </w:rPr>
              <w:t>Value assignment, type conversion, expressions</w:t>
            </w:r>
          </w:p>
        </w:tc>
      </w:tr>
      <w:tr w:rsidR="00BC5C65" w:rsidRPr="00342032" w14:paraId="2A04579A" w14:textId="77777777" w:rsidTr="002115A8">
        <w:tc>
          <w:tcPr>
            <w:tcW w:w="3539" w:type="dxa"/>
          </w:tcPr>
          <w:p w14:paraId="48D04AD0" w14:textId="77777777" w:rsidR="00BC5C65" w:rsidRPr="00FF02B2" w:rsidRDefault="00BC5C65">
            <w:pPr>
              <w:rPr>
                <w:rFonts w:ascii="Nexa Light" w:hAnsi="Nexa Light"/>
                <w:sz w:val="20"/>
                <w:szCs w:val="20"/>
              </w:rPr>
            </w:pPr>
            <w:r w:rsidRPr="00FF02B2">
              <w:rPr>
                <w:rFonts w:ascii="Nexa Light" w:hAnsi="Nexa Light"/>
                <w:sz w:val="20"/>
                <w:szCs w:val="20"/>
              </w:rPr>
              <w:t>Java Classes</w:t>
            </w:r>
          </w:p>
        </w:tc>
        <w:tc>
          <w:tcPr>
            <w:tcW w:w="6662" w:type="dxa"/>
          </w:tcPr>
          <w:p w14:paraId="79D2E0BB" w14:textId="77777777" w:rsidR="00BC5C65" w:rsidRPr="00FF02B2" w:rsidRDefault="00BC5C65">
            <w:pPr>
              <w:rPr>
                <w:rFonts w:ascii="Nexa Light" w:hAnsi="Nexa Light"/>
                <w:sz w:val="20"/>
                <w:szCs w:val="20"/>
              </w:rPr>
            </w:pPr>
            <w:r w:rsidRPr="00FF02B2">
              <w:rPr>
                <w:rFonts w:ascii="Nexa Light" w:hAnsi="Nexa Light"/>
                <w:sz w:val="20"/>
                <w:szCs w:val="20"/>
                <w:lang w:val="en-ZA"/>
              </w:rPr>
              <w:t>Class structure, inheritance, inner classes</w:t>
            </w:r>
          </w:p>
        </w:tc>
      </w:tr>
      <w:tr w:rsidR="00BC5C65" w:rsidRPr="00342032" w14:paraId="595934D6" w14:textId="77777777" w:rsidTr="002115A8">
        <w:tc>
          <w:tcPr>
            <w:tcW w:w="3539" w:type="dxa"/>
          </w:tcPr>
          <w:p w14:paraId="03A1778E" w14:textId="77777777" w:rsidR="00BC5C65" w:rsidRPr="00FF02B2" w:rsidRDefault="00BC5C65">
            <w:pPr>
              <w:rPr>
                <w:rFonts w:ascii="Nexa Light" w:hAnsi="Nexa Light"/>
                <w:sz w:val="20"/>
                <w:szCs w:val="20"/>
              </w:rPr>
            </w:pPr>
            <w:r w:rsidRPr="00FF02B2">
              <w:rPr>
                <w:rFonts w:ascii="Nexa Light" w:hAnsi="Nexa Light"/>
                <w:sz w:val="20"/>
                <w:szCs w:val="20"/>
              </w:rPr>
              <w:t>Internationalization</w:t>
            </w:r>
          </w:p>
        </w:tc>
        <w:tc>
          <w:tcPr>
            <w:tcW w:w="6662" w:type="dxa"/>
          </w:tcPr>
          <w:p w14:paraId="6474366F" w14:textId="77777777" w:rsidR="00BC5C65" w:rsidRPr="00FF02B2" w:rsidRDefault="00BC5C65">
            <w:pPr>
              <w:rPr>
                <w:rFonts w:ascii="Nexa Light" w:hAnsi="Nexa Light"/>
                <w:sz w:val="20"/>
                <w:szCs w:val="20"/>
              </w:rPr>
            </w:pPr>
            <w:r w:rsidRPr="00FF02B2">
              <w:rPr>
                <w:rFonts w:ascii="Nexa Light" w:hAnsi="Nexa Light"/>
                <w:sz w:val="20"/>
                <w:szCs w:val="20"/>
                <w:lang w:val="en-ZA"/>
              </w:rPr>
              <w:t>Localization, resource bundles, formatting</w:t>
            </w:r>
          </w:p>
        </w:tc>
      </w:tr>
      <w:tr w:rsidR="00BC5C65" w:rsidRPr="00342032" w14:paraId="5019169B" w14:textId="77777777" w:rsidTr="002115A8">
        <w:tc>
          <w:tcPr>
            <w:tcW w:w="3539" w:type="dxa"/>
          </w:tcPr>
          <w:p w14:paraId="4E4CE0E4" w14:textId="77777777" w:rsidR="00BC5C65" w:rsidRPr="00FF02B2" w:rsidRDefault="00BC5C65">
            <w:pPr>
              <w:rPr>
                <w:rFonts w:ascii="Nexa Light" w:hAnsi="Nexa Light"/>
                <w:sz w:val="20"/>
                <w:szCs w:val="20"/>
              </w:rPr>
            </w:pPr>
            <w:r w:rsidRPr="00FF02B2">
              <w:rPr>
                <w:rFonts w:ascii="Nexa Light" w:hAnsi="Nexa Light"/>
                <w:sz w:val="20"/>
                <w:szCs w:val="20"/>
              </w:rPr>
              <w:t>Declarations</w:t>
            </w:r>
          </w:p>
        </w:tc>
        <w:tc>
          <w:tcPr>
            <w:tcW w:w="6662" w:type="dxa"/>
          </w:tcPr>
          <w:p w14:paraId="765C5AEC" w14:textId="77777777" w:rsidR="00BC5C65" w:rsidRPr="00FF02B2" w:rsidRDefault="00BC5C65">
            <w:pPr>
              <w:rPr>
                <w:rFonts w:ascii="Nexa Light" w:hAnsi="Nexa Light"/>
                <w:sz w:val="20"/>
                <w:szCs w:val="20"/>
              </w:rPr>
            </w:pPr>
            <w:r w:rsidRPr="00FF02B2">
              <w:rPr>
                <w:rFonts w:ascii="Nexa Light" w:hAnsi="Nexa Light"/>
                <w:sz w:val="20"/>
                <w:szCs w:val="20"/>
                <w:lang w:val="en-ZA"/>
              </w:rPr>
              <w:t>Variables, data types, initialization</w:t>
            </w:r>
          </w:p>
        </w:tc>
      </w:tr>
      <w:tr w:rsidR="00BC5C65" w:rsidRPr="00342032" w14:paraId="0375ED7D" w14:textId="77777777" w:rsidTr="002115A8">
        <w:tc>
          <w:tcPr>
            <w:tcW w:w="3539" w:type="dxa"/>
          </w:tcPr>
          <w:p w14:paraId="6D851059" w14:textId="77777777" w:rsidR="00BC5C65" w:rsidRPr="00FF02B2" w:rsidRDefault="00BC5C65">
            <w:pPr>
              <w:rPr>
                <w:rFonts w:ascii="Nexa Light" w:hAnsi="Nexa Light"/>
                <w:sz w:val="20"/>
                <w:szCs w:val="20"/>
              </w:rPr>
            </w:pPr>
            <w:r w:rsidRPr="00FF02B2">
              <w:rPr>
                <w:rFonts w:ascii="Nexa Light" w:hAnsi="Nexa Light"/>
                <w:sz w:val="20"/>
                <w:szCs w:val="20"/>
              </w:rPr>
              <w:t>Flow Control</w:t>
            </w:r>
          </w:p>
        </w:tc>
        <w:tc>
          <w:tcPr>
            <w:tcW w:w="6662" w:type="dxa"/>
          </w:tcPr>
          <w:p w14:paraId="24D11095" w14:textId="77777777" w:rsidR="00BC5C65" w:rsidRPr="00FF02B2" w:rsidRDefault="00BC5C65">
            <w:pPr>
              <w:rPr>
                <w:rFonts w:ascii="Nexa Light" w:hAnsi="Nexa Light"/>
                <w:sz w:val="20"/>
                <w:szCs w:val="20"/>
              </w:rPr>
            </w:pPr>
            <w:r w:rsidRPr="00FF02B2">
              <w:rPr>
                <w:rFonts w:ascii="Nexa Light" w:hAnsi="Nexa Light"/>
                <w:sz w:val="20"/>
                <w:szCs w:val="20"/>
                <w:lang w:val="en-ZA"/>
              </w:rPr>
              <w:t>Conditionals, loops, logical branching</w:t>
            </w:r>
          </w:p>
        </w:tc>
      </w:tr>
      <w:tr w:rsidR="00BC5C65" w:rsidRPr="00342032" w14:paraId="33B804D6" w14:textId="77777777" w:rsidTr="002115A8">
        <w:tc>
          <w:tcPr>
            <w:tcW w:w="3539" w:type="dxa"/>
          </w:tcPr>
          <w:p w14:paraId="5E248137" w14:textId="77777777" w:rsidR="00BC5C65" w:rsidRPr="00FF02B2" w:rsidRDefault="00BC5C65">
            <w:pPr>
              <w:rPr>
                <w:rFonts w:ascii="Nexa Light" w:hAnsi="Nexa Light"/>
                <w:sz w:val="20"/>
                <w:szCs w:val="20"/>
              </w:rPr>
            </w:pPr>
            <w:r w:rsidRPr="00FF02B2">
              <w:rPr>
                <w:rFonts w:ascii="Nexa Light" w:hAnsi="Nexa Light"/>
                <w:sz w:val="20"/>
                <w:szCs w:val="20"/>
              </w:rPr>
              <w:t>Exception Handling</w:t>
            </w:r>
          </w:p>
        </w:tc>
        <w:tc>
          <w:tcPr>
            <w:tcW w:w="6662" w:type="dxa"/>
          </w:tcPr>
          <w:p w14:paraId="397E0CA6" w14:textId="77777777" w:rsidR="00BC5C65" w:rsidRPr="00FF02B2" w:rsidRDefault="00BC5C65">
            <w:pPr>
              <w:rPr>
                <w:rFonts w:ascii="Nexa Light" w:hAnsi="Nexa Light"/>
                <w:sz w:val="20"/>
                <w:szCs w:val="20"/>
              </w:rPr>
            </w:pPr>
            <w:r w:rsidRPr="00FF02B2">
              <w:rPr>
                <w:rFonts w:ascii="Nexa Light" w:hAnsi="Nexa Light"/>
                <w:sz w:val="20"/>
                <w:szCs w:val="20"/>
                <w:lang w:val="en-ZA"/>
              </w:rPr>
              <w:t>Error catching, exception types, flow recovery</w:t>
            </w:r>
          </w:p>
        </w:tc>
      </w:tr>
      <w:tr w:rsidR="00BC5C65" w:rsidRPr="00342032" w14:paraId="2CB5337C" w14:textId="77777777" w:rsidTr="002115A8">
        <w:tc>
          <w:tcPr>
            <w:tcW w:w="3539" w:type="dxa"/>
          </w:tcPr>
          <w:p w14:paraId="359E58FD" w14:textId="77777777" w:rsidR="00BC5C65" w:rsidRPr="00FF02B2" w:rsidRDefault="00BC5C65">
            <w:pPr>
              <w:rPr>
                <w:rFonts w:ascii="Nexa Light" w:hAnsi="Nexa Light"/>
                <w:sz w:val="20"/>
                <w:szCs w:val="20"/>
              </w:rPr>
            </w:pPr>
            <w:r w:rsidRPr="00FF02B2">
              <w:rPr>
                <w:rFonts w:ascii="Nexa Light" w:hAnsi="Nexa Light"/>
                <w:sz w:val="20"/>
                <w:szCs w:val="20"/>
              </w:rPr>
              <w:t>Access Modifiers</w:t>
            </w:r>
          </w:p>
        </w:tc>
        <w:tc>
          <w:tcPr>
            <w:tcW w:w="6662" w:type="dxa"/>
          </w:tcPr>
          <w:p w14:paraId="16C8B42F" w14:textId="77777777" w:rsidR="00BC5C65" w:rsidRPr="00FF02B2" w:rsidRDefault="00BC5C65">
            <w:pPr>
              <w:rPr>
                <w:rFonts w:ascii="Nexa Light" w:hAnsi="Nexa Light"/>
                <w:sz w:val="20"/>
                <w:szCs w:val="20"/>
              </w:rPr>
            </w:pPr>
            <w:r w:rsidRPr="00FF02B2">
              <w:rPr>
                <w:rFonts w:ascii="Nexa Light" w:hAnsi="Nexa Light"/>
                <w:sz w:val="20"/>
                <w:szCs w:val="20"/>
                <w:lang w:val="en-ZA"/>
              </w:rPr>
              <w:t>Visibility control, encapsulation</w:t>
            </w:r>
          </w:p>
        </w:tc>
      </w:tr>
      <w:tr w:rsidR="00BC5C65" w:rsidRPr="00342032" w14:paraId="384ADE2E" w14:textId="77777777" w:rsidTr="002115A8">
        <w:tc>
          <w:tcPr>
            <w:tcW w:w="3539" w:type="dxa"/>
          </w:tcPr>
          <w:p w14:paraId="3E84EFAB" w14:textId="77777777" w:rsidR="00BC5C65" w:rsidRPr="00FF02B2" w:rsidRDefault="00BC5C65">
            <w:pPr>
              <w:rPr>
                <w:rFonts w:ascii="Nexa Light" w:hAnsi="Nexa Light"/>
                <w:sz w:val="20"/>
                <w:szCs w:val="20"/>
              </w:rPr>
            </w:pPr>
            <w:r w:rsidRPr="00FF02B2">
              <w:rPr>
                <w:rFonts w:ascii="Nexa Light" w:hAnsi="Nexa Light"/>
                <w:sz w:val="20"/>
                <w:szCs w:val="20"/>
              </w:rPr>
              <w:t>Compilation and Deployment</w:t>
            </w:r>
          </w:p>
        </w:tc>
        <w:tc>
          <w:tcPr>
            <w:tcW w:w="6662" w:type="dxa"/>
          </w:tcPr>
          <w:p w14:paraId="0CEB41E0" w14:textId="77777777" w:rsidR="00BC5C65" w:rsidRPr="00FF02B2" w:rsidRDefault="00BC5C65">
            <w:pPr>
              <w:rPr>
                <w:rFonts w:ascii="Nexa Light" w:hAnsi="Nexa Light"/>
                <w:sz w:val="20"/>
                <w:szCs w:val="20"/>
              </w:rPr>
            </w:pPr>
            <w:r w:rsidRPr="00FF02B2">
              <w:rPr>
                <w:rFonts w:ascii="Nexa Light" w:hAnsi="Nexa Light"/>
                <w:sz w:val="20"/>
                <w:szCs w:val="20"/>
                <w:lang w:val="en-ZA"/>
              </w:rPr>
              <w:t>Build tools, JARs, classpaths</w:t>
            </w:r>
          </w:p>
        </w:tc>
      </w:tr>
      <w:tr w:rsidR="00BC5C65" w:rsidRPr="00342032" w14:paraId="2D289AED" w14:textId="77777777" w:rsidTr="002115A8">
        <w:tc>
          <w:tcPr>
            <w:tcW w:w="3539" w:type="dxa"/>
          </w:tcPr>
          <w:p w14:paraId="2B3A6035" w14:textId="77777777" w:rsidR="00BC5C65" w:rsidRPr="00FF02B2" w:rsidRDefault="00BC5C65">
            <w:pPr>
              <w:rPr>
                <w:rFonts w:ascii="Nexa Light" w:hAnsi="Nexa Light"/>
                <w:sz w:val="20"/>
                <w:szCs w:val="20"/>
              </w:rPr>
            </w:pPr>
            <w:r w:rsidRPr="00FF02B2">
              <w:rPr>
                <w:rFonts w:ascii="Nexa Light" w:hAnsi="Nexa Light"/>
                <w:sz w:val="20"/>
                <w:szCs w:val="20"/>
              </w:rPr>
              <w:t>Strings, Formatting and Parsing</w:t>
            </w:r>
          </w:p>
        </w:tc>
        <w:tc>
          <w:tcPr>
            <w:tcW w:w="6662" w:type="dxa"/>
          </w:tcPr>
          <w:p w14:paraId="79898E64" w14:textId="77777777" w:rsidR="00BC5C65" w:rsidRPr="00FF02B2" w:rsidRDefault="00BC5C65">
            <w:pPr>
              <w:rPr>
                <w:rFonts w:ascii="Nexa Light" w:hAnsi="Nexa Light"/>
                <w:sz w:val="20"/>
                <w:szCs w:val="20"/>
              </w:rPr>
            </w:pPr>
            <w:r w:rsidRPr="00FF02B2">
              <w:rPr>
                <w:rFonts w:ascii="Nexa Light" w:hAnsi="Nexa Light"/>
                <w:sz w:val="20"/>
                <w:szCs w:val="20"/>
                <w:lang w:val="en-ZA"/>
              </w:rPr>
              <w:t>String manipulation, formatting, parsing</w:t>
            </w:r>
          </w:p>
        </w:tc>
      </w:tr>
      <w:tr w:rsidR="00BC5C65" w:rsidRPr="00342032" w14:paraId="7033D8DB" w14:textId="77777777" w:rsidTr="002115A8">
        <w:tc>
          <w:tcPr>
            <w:tcW w:w="3539" w:type="dxa"/>
          </w:tcPr>
          <w:p w14:paraId="09CC2EAC" w14:textId="77777777" w:rsidR="00BC5C65" w:rsidRPr="00FF02B2" w:rsidRDefault="00BC5C65">
            <w:pPr>
              <w:rPr>
                <w:rFonts w:ascii="Nexa Light" w:hAnsi="Nexa Light"/>
                <w:sz w:val="20"/>
                <w:szCs w:val="20"/>
              </w:rPr>
            </w:pPr>
            <w:r w:rsidRPr="00FF02B2">
              <w:rPr>
                <w:rFonts w:ascii="Nexa Light" w:hAnsi="Nexa Light"/>
                <w:sz w:val="20"/>
                <w:szCs w:val="20"/>
              </w:rPr>
              <w:t xml:space="preserve">Object Orientation in Java </w:t>
            </w:r>
          </w:p>
        </w:tc>
        <w:tc>
          <w:tcPr>
            <w:tcW w:w="6662" w:type="dxa"/>
          </w:tcPr>
          <w:p w14:paraId="79273547" w14:textId="77777777" w:rsidR="00BC5C65" w:rsidRPr="00FF02B2" w:rsidRDefault="00BC5C65">
            <w:pPr>
              <w:rPr>
                <w:rFonts w:ascii="Nexa Light" w:hAnsi="Nexa Light"/>
                <w:sz w:val="20"/>
                <w:szCs w:val="20"/>
              </w:rPr>
            </w:pPr>
            <w:r w:rsidRPr="00FF02B2">
              <w:rPr>
                <w:rFonts w:ascii="Nexa Light" w:hAnsi="Nexa Light"/>
                <w:sz w:val="20"/>
                <w:szCs w:val="20"/>
                <w:lang w:val="en-ZA"/>
              </w:rPr>
              <w:t>Encapsulation, polymorphism, abstraction</w:t>
            </w:r>
          </w:p>
        </w:tc>
      </w:tr>
      <w:tr w:rsidR="00BC5C65" w:rsidRPr="00342032" w14:paraId="1C43757F" w14:textId="77777777" w:rsidTr="002115A8">
        <w:tc>
          <w:tcPr>
            <w:tcW w:w="3539" w:type="dxa"/>
          </w:tcPr>
          <w:p w14:paraId="10133156" w14:textId="77777777" w:rsidR="00BC5C65" w:rsidRPr="00FF02B2" w:rsidRDefault="00BC5C65">
            <w:pPr>
              <w:rPr>
                <w:rFonts w:ascii="Nexa Light" w:hAnsi="Nexa Light"/>
                <w:sz w:val="20"/>
                <w:szCs w:val="20"/>
              </w:rPr>
            </w:pPr>
            <w:r w:rsidRPr="00FF02B2">
              <w:rPr>
                <w:rFonts w:ascii="Nexa Light" w:hAnsi="Nexa Light"/>
                <w:sz w:val="20"/>
                <w:szCs w:val="20"/>
              </w:rPr>
              <w:t>Operators</w:t>
            </w:r>
          </w:p>
        </w:tc>
        <w:tc>
          <w:tcPr>
            <w:tcW w:w="6662" w:type="dxa"/>
          </w:tcPr>
          <w:p w14:paraId="4B5879BF" w14:textId="77777777" w:rsidR="00BC5C65" w:rsidRPr="00FF02B2" w:rsidRDefault="00BC5C65">
            <w:pPr>
              <w:rPr>
                <w:rFonts w:ascii="Nexa Light" w:hAnsi="Nexa Light"/>
                <w:sz w:val="20"/>
                <w:szCs w:val="20"/>
              </w:rPr>
            </w:pPr>
            <w:r w:rsidRPr="00FF02B2">
              <w:rPr>
                <w:rFonts w:ascii="Nexa Light" w:hAnsi="Nexa Light"/>
                <w:sz w:val="20"/>
                <w:szCs w:val="20"/>
                <w:lang w:val="en-ZA"/>
              </w:rPr>
              <w:t>Arithmetic, logical, relational, bitwise</w:t>
            </w:r>
          </w:p>
        </w:tc>
      </w:tr>
      <w:tr w:rsidR="00BC5C65" w:rsidRPr="00342032" w14:paraId="63541666" w14:textId="77777777" w:rsidTr="002115A8">
        <w:tc>
          <w:tcPr>
            <w:tcW w:w="3539" w:type="dxa"/>
          </w:tcPr>
          <w:p w14:paraId="62FF4C32" w14:textId="77777777" w:rsidR="00BC5C65" w:rsidRPr="00FF02B2" w:rsidRDefault="00BC5C65">
            <w:pPr>
              <w:rPr>
                <w:rFonts w:ascii="Nexa Light" w:hAnsi="Nexa Light"/>
                <w:sz w:val="20"/>
                <w:szCs w:val="20"/>
              </w:rPr>
            </w:pPr>
            <w:r w:rsidRPr="00FF02B2">
              <w:rPr>
                <w:rFonts w:ascii="Nexa Light" w:hAnsi="Nexa Light"/>
                <w:sz w:val="20"/>
                <w:szCs w:val="20"/>
              </w:rPr>
              <w:t>Generics and Collections</w:t>
            </w:r>
          </w:p>
        </w:tc>
        <w:tc>
          <w:tcPr>
            <w:tcW w:w="6662" w:type="dxa"/>
          </w:tcPr>
          <w:p w14:paraId="771B09CE" w14:textId="77777777" w:rsidR="00BC5C65" w:rsidRPr="00FF02B2" w:rsidRDefault="00BC5C65">
            <w:pPr>
              <w:rPr>
                <w:rFonts w:ascii="Nexa Light" w:hAnsi="Nexa Light"/>
                <w:sz w:val="20"/>
                <w:szCs w:val="20"/>
              </w:rPr>
            </w:pPr>
            <w:r w:rsidRPr="00FF02B2">
              <w:rPr>
                <w:rFonts w:ascii="Nexa Light" w:hAnsi="Nexa Light"/>
                <w:sz w:val="20"/>
                <w:szCs w:val="20"/>
                <w:lang w:val="en-ZA"/>
              </w:rPr>
              <w:t>Lists, maps, sets, type safety</w:t>
            </w:r>
          </w:p>
        </w:tc>
      </w:tr>
      <w:tr w:rsidR="00BC5C65" w:rsidRPr="00342032" w14:paraId="453D24C8" w14:textId="77777777" w:rsidTr="002115A8">
        <w:tc>
          <w:tcPr>
            <w:tcW w:w="3539" w:type="dxa"/>
          </w:tcPr>
          <w:p w14:paraId="2BEC3CEB" w14:textId="77777777" w:rsidR="00BC5C65" w:rsidRPr="00FF02B2" w:rsidRDefault="00BC5C65">
            <w:pPr>
              <w:rPr>
                <w:rFonts w:ascii="Nexa Light" w:hAnsi="Nexa Light"/>
                <w:sz w:val="20"/>
                <w:szCs w:val="20"/>
              </w:rPr>
            </w:pPr>
            <w:r w:rsidRPr="00FF02B2">
              <w:rPr>
                <w:rFonts w:ascii="Nexa Light" w:hAnsi="Nexa Light"/>
                <w:sz w:val="20"/>
                <w:szCs w:val="20"/>
              </w:rPr>
              <w:t>Class and Interface Usage</w:t>
            </w:r>
          </w:p>
        </w:tc>
        <w:tc>
          <w:tcPr>
            <w:tcW w:w="6662" w:type="dxa"/>
          </w:tcPr>
          <w:p w14:paraId="20E9D27F" w14:textId="77777777" w:rsidR="00BC5C65" w:rsidRPr="00FF02B2" w:rsidRDefault="00BC5C65">
            <w:pPr>
              <w:rPr>
                <w:rFonts w:ascii="Nexa Light" w:hAnsi="Nexa Light"/>
                <w:sz w:val="20"/>
                <w:szCs w:val="20"/>
              </w:rPr>
            </w:pPr>
            <w:r w:rsidRPr="00FF02B2">
              <w:rPr>
                <w:rFonts w:ascii="Nexa Light" w:hAnsi="Nexa Light"/>
                <w:sz w:val="20"/>
                <w:szCs w:val="20"/>
                <w:lang w:val="en-ZA"/>
              </w:rPr>
              <w:t>Interfaces, abstract classes, design patterns</w:t>
            </w:r>
          </w:p>
        </w:tc>
      </w:tr>
      <w:tr w:rsidR="00BC5C65" w:rsidRPr="00342032" w14:paraId="352A5405" w14:textId="77777777" w:rsidTr="002115A8">
        <w:trPr>
          <w:trHeight w:val="284"/>
        </w:trPr>
        <w:tc>
          <w:tcPr>
            <w:tcW w:w="3539" w:type="dxa"/>
          </w:tcPr>
          <w:p w14:paraId="55B8F3E8" w14:textId="77777777" w:rsidR="00BC5C65" w:rsidRPr="00FF02B2" w:rsidRDefault="00BC5C65">
            <w:pPr>
              <w:rPr>
                <w:rFonts w:ascii="Nexa Light" w:hAnsi="Nexa Light"/>
                <w:sz w:val="20"/>
                <w:szCs w:val="20"/>
              </w:rPr>
            </w:pPr>
            <w:r w:rsidRPr="00FF02B2">
              <w:rPr>
                <w:rFonts w:ascii="Nexa Light" w:hAnsi="Nexa Light"/>
                <w:sz w:val="20"/>
                <w:szCs w:val="20"/>
              </w:rPr>
              <w:t>Concurrency</w:t>
            </w:r>
          </w:p>
        </w:tc>
        <w:tc>
          <w:tcPr>
            <w:tcW w:w="6662" w:type="dxa"/>
          </w:tcPr>
          <w:p w14:paraId="3371F0A9" w14:textId="77777777" w:rsidR="00BC5C65" w:rsidRPr="00FF02B2" w:rsidRDefault="00BC5C65">
            <w:pPr>
              <w:rPr>
                <w:rFonts w:ascii="Nexa Light" w:hAnsi="Nexa Light"/>
                <w:sz w:val="20"/>
                <w:szCs w:val="20"/>
              </w:rPr>
            </w:pPr>
            <w:r w:rsidRPr="00FF02B2">
              <w:rPr>
                <w:rFonts w:ascii="Nexa Light" w:hAnsi="Nexa Light"/>
                <w:sz w:val="20"/>
                <w:szCs w:val="20"/>
                <w:lang w:val="en-ZA"/>
              </w:rPr>
              <w:t>Threads, synchronization, concurrent utilities</w:t>
            </w:r>
          </w:p>
        </w:tc>
      </w:tr>
    </w:tbl>
    <w:p w14:paraId="33E60860" w14:textId="77777777" w:rsidR="00BC5C65" w:rsidRPr="00446962" w:rsidRDefault="00BC5C65" w:rsidP="00BC5C65">
      <w:pPr>
        <w:shd w:val="clear" w:color="auto" w:fill="FFFFFF" w:themeFill="background1"/>
        <w:spacing w:after="0" w:line="240" w:lineRule="auto"/>
        <w:ind w:left="284"/>
        <w:rPr>
          <w:rFonts w:ascii="Nexa Light" w:hAnsi="Nexa Light"/>
          <w:b/>
          <w:bCs/>
          <w:sz w:val="16"/>
          <w:szCs w:val="16"/>
          <w:u w:val="single"/>
          <w:lang w:eastAsia="en-US"/>
        </w:rPr>
      </w:pPr>
    </w:p>
    <w:p w14:paraId="1ADC2C6F" w14:textId="77777777" w:rsidR="00BC5C65" w:rsidRPr="00FD070B" w:rsidRDefault="00BC5C65" w:rsidP="00BC5C65">
      <w:pPr>
        <w:shd w:val="clear" w:color="auto" w:fill="FFFFFF" w:themeFill="background1"/>
        <w:spacing w:after="0" w:line="240" w:lineRule="auto"/>
        <w:ind w:left="284"/>
        <w:rPr>
          <w:rFonts w:ascii="Nexa Light" w:hAnsi="Nexa Light"/>
          <w:color w:val="000000" w:themeColor="text1"/>
          <w:sz w:val="20"/>
          <w:szCs w:val="20"/>
          <w:highlight w:val="lightGray"/>
          <w:lang w:eastAsia="en-US"/>
        </w:rPr>
      </w:pPr>
      <w:r w:rsidRPr="00342032">
        <w:rPr>
          <w:rFonts w:ascii="Nexa Light" w:hAnsi="Nexa Light"/>
          <w:b/>
          <w:bCs/>
          <w:sz w:val="20"/>
          <w:szCs w:val="20"/>
          <w:u w:val="single"/>
          <w:lang w:eastAsia="en-US"/>
        </w:rPr>
        <w:t>Results:</w:t>
      </w:r>
      <w:r w:rsidRPr="00342032">
        <w:rPr>
          <w:rFonts w:ascii="Nexa Light" w:hAnsi="Nexa Light"/>
          <w:b/>
          <w:bCs/>
          <w:sz w:val="20"/>
          <w:szCs w:val="20"/>
          <w:lang w:eastAsia="en-US"/>
        </w:rPr>
        <w:tab/>
      </w:r>
      <w:r w:rsidRPr="00FD070B">
        <w:rPr>
          <w:rFonts w:ascii="Nexa Light" w:hAnsi="Nexa Light"/>
          <w:sz w:val="20"/>
          <w:szCs w:val="20"/>
          <w:lang w:eastAsia="en-US"/>
        </w:rPr>
        <w:t xml:space="preserve">IKM JAVASE7 </w:t>
      </w:r>
      <w:r w:rsidRPr="00FD070B">
        <w:rPr>
          <w:rFonts w:ascii="Nexa Light" w:hAnsi="Nexa Light"/>
          <w:sz w:val="20"/>
          <w:szCs w:val="20"/>
          <w:lang w:eastAsia="en-US"/>
        </w:rPr>
        <w:tab/>
      </w:r>
      <w:r w:rsidRPr="00FD070B">
        <w:rPr>
          <w:rFonts w:ascii="Nexa Light" w:hAnsi="Nexa Light"/>
          <w:sz w:val="20"/>
          <w:szCs w:val="20"/>
          <w:lang w:eastAsia="en-US"/>
        </w:rPr>
        <w:tab/>
        <w:t xml:space="preserve">Overall Score   </w:t>
      </w:r>
    </w:p>
    <w:p w14:paraId="3717C692" w14:textId="72FEF674" w:rsidR="00CE2A11" w:rsidRDefault="00491522" w:rsidP="00EA0F5C">
      <w:pPr>
        <w:pStyle w:val="Heading1"/>
        <w:spacing w:before="0"/>
        <w:ind w:left="284" w:right="425"/>
        <w:rPr>
          <w:lang w:val="fr-FR"/>
        </w:rPr>
      </w:pPr>
      <w:r w:rsidRPr="00E6492F">
        <w:rPr>
          <w:lang w:val="fr-FR"/>
        </w:rPr>
        <w:lastRenderedPageBreak/>
        <w:t>COURSES</w:t>
      </w:r>
      <w:r w:rsidR="00ED2291">
        <w:rPr>
          <w:lang w:val="fr-FR"/>
        </w:rPr>
        <w:t xml:space="preserve"> </w:t>
      </w:r>
      <w:r w:rsidR="004313F1">
        <w:rPr>
          <w:lang w:val="fr-FR"/>
        </w:rPr>
        <w:t>&amp; CERTIFICATIONS</w:t>
      </w:r>
      <w:r w:rsidR="004313F1">
        <w:rPr>
          <w:rFonts w:ascii="Calibri" w:hAnsi="Calibri" w:cs="Calibri"/>
          <w:lang w:val="fr-FR"/>
        </w:rPr>
        <w:t> </w:t>
      </w:r>
      <w:r w:rsidR="004313F1">
        <w:rPr>
          <w:lang w:val="fr-FR"/>
        </w:rPr>
        <w:t xml:space="preserve">:  </w:t>
      </w:r>
      <w:r w:rsidR="00ED2291">
        <w:rPr>
          <w:lang w:val="fr-FR"/>
        </w:rPr>
        <w:t>Mecer Inter-Ed.</w:t>
      </w:r>
    </w:p>
    <w:p w14:paraId="54643608" w14:textId="77777777" w:rsidR="004313F1" w:rsidRPr="004313F1" w:rsidRDefault="004313F1" w:rsidP="004313F1">
      <w:pPr>
        <w:rPr>
          <w:sz w:val="16"/>
          <w:szCs w:val="16"/>
          <w:lang w:val="fr-FR" w:eastAsia="en-US"/>
        </w:rPr>
      </w:pPr>
    </w:p>
    <w:tbl>
      <w:tblPr>
        <w:tblStyle w:val="TableGrid"/>
        <w:tblW w:w="10206" w:type="dxa"/>
        <w:tblInd w:w="279" w:type="dxa"/>
        <w:tblLook w:val="04A0" w:firstRow="1" w:lastRow="0" w:firstColumn="1" w:lastColumn="0" w:noHBand="0" w:noVBand="1"/>
      </w:tblPr>
      <w:tblGrid>
        <w:gridCol w:w="1843"/>
        <w:gridCol w:w="4965"/>
        <w:gridCol w:w="3398"/>
      </w:tblGrid>
      <w:tr w:rsidR="006F4DEB" w14:paraId="0ECFBB12" w14:textId="77777777" w:rsidTr="00446962">
        <w:tc>
          <w:tcPr>
            <w:tcW w:w="1843" w:type="dxa"/>
          </w:tcPr>
          <w:p w14:paraId="0853A5AC" w14:textId="77777777" w:rsidR="006F4DEB" w:rsidRPr="002E6D61" w:rsidRDefault="006F4DEB">
            <w:pPr>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11E0C773" w14:textId="77777777" w:rsidR="006F4DEB" w:rsidRDefault="00C234AC">
            <w:pPr>
              <w:ind w:left="33"/>
              <w:rPr>
                <w:rFonts w:ascii="Nexa Light" w:hAnsi="Nexa Light"/>
                <w:sz w:val="20"/>
                <w:szCs w:val="20"/>
                <w:lang w:val="en-GB"/>
              </w:rPr>
            </w:pPr>
            <w:r w:rsidRPr="002E6D61">
              <w:rPr>
                <w:rFonts w:ascii="Nexa Light" w:hAnsi="Nexa Light"/>
                <w:sz w:val="20"/>
                <w:szCs w:val="20"/>
                <w:lang w:val="en-GB"/>
              </w:rPr>
              <w:t xml:space="preserve">Work Readiness - </w:t>
            </w:r>
            <w:r w:rsidR="006F4DEB" w:rsidRPr="002E6D61">
              <w:rPr>
                <w:rFonts w:ascii="Nexa Light" w:hAnsi="Nexa Light"/>
                <w:sz w:val="20"/>
                <w:szCs w:val="20"/>
                <w:lang w:val="en-GB"/>
              </w:rPr>
              <w:t>Soft Skills</w:t>
            </w:r>
          </w:p>
          <w:p w14:paraId="147667F2" w14:textId="52DD24A7" w:rsid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Effective Time Management</w:t>
            </w:r>
          </w:p>
          <w:p w14:paraId="49FE26DE" w14:textId="1373C1B1" w:rsid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Decision Making and Critical Thinking</w:t>
            </w:r>
          </w:p>
          <w:p w14:paraId="2368FC74" w14:textId="73F38283" w:rsid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Professional at the Workplace</w:t>
            </w:r>
          </w:p>
          <w:p w14:paraId="1B2B4289" w14:textId="4C303774" w:rsidR="00264F90" w:rsidRPr="00264F90" w:rsidRDefault="00264F90" w:rsidP="00264F90">
            <w:pPr>
              <w:pStyle w:val="ListParagraph"/>
              <w:numPr>
                <w:ilvl w:val="0"/>
                <w:numId w:val="9"/>
              </w:numPr>
              <w:rPr>
                <w:rFonts w:ascii="Nexa Light" w:hAnsi="Nexa Light"/>
                <w:sz w:val="20"/>
                <w:szCs w:val="20"/>
                <w:lang w:val="en-GB"/>
              </w:rPr>
            </w:pPr>
            <w:r>
              <w:rPr>
                <w:rFonts w:ascii="Nexa Light" w:hAnsi="Nexa Light"/>
                <w:sz w:val="20"/>
                <w:szCs w:val="20"/>
                <w:lang w:val="en-GB"/>
              </w:rPr>
              <w:t>Business Etiquette and Professionalism</w:t>
            </w:r>
          </w:p>
          <w:p w14:paraId="0C075C6D" w14:textId="16B050D0" w:rsidR="0017110B" w:rsidRPr="002E6D61" w:rsidRDefault="0017110B" w:rsidP="00A57BD0">
            <w:pPr>
              <w:rPr>
                <w:rFonts w:ascii="Nexa Light" w:hAnsi="Nexa Light"/>
                <w:sz w:val="20"/>
                <w:szCs w:val="20"/>
                <w:lang w:val="en-GB"/>
              </w:rPr>
            </w:pPr>
          </w:p>
        </w:tc>
        <w:tc>
          <w:tcPr>
            <w:tcW w:w="3398" w:type="dxa"/>
          </w:tcPr>
          <w:p w14:paraId="4BCCE73C" w14:textId="545210A3" w:rsidR="006F4DEB" w:rsidRPr="002E6D61" w:rsidRDefault="00C207DE" w:rsidP="00C534A6">
            <w:pPr>
              <w:rPr>
                <w:rFonts w:ascii="Nexa Light" w:hAnsi="Nexa Light"/>
                <w:sz w:val="20"/>
                <w:szCs w:val="20"/>
                <w:lang w:val="en-GB"/>
              </w:rPr>
            </w:pPr>
            <w:r>
              <w:rPr>
                <w:rFonts w:ascii="Nexa Light" w:hAnsi="Nexa Light"/>
                <w:sz w:val="20"/>
                <w:szCs w:val="20"/>
                <w:lang w:val="en-GB"/>
              </w:rPr>
              <w:t>02 February – 06 February 2026</w:t>
            </w:r>
          </w:p>
        </w:tc>
      </w:tr>
      <w:tr w:rsidR="006F4DEB" w14:paraId="4414745B" w14:textId="77777777" w:rsidTr="00446962">
        <w:tc>
          <w:tcPr>
            <w:tcW w:w="1843" w:type="dxa"/>
          </w:tcPr>
          <w:p w14:paraId="524865F3" w14:textId="77777777" w:rsidR="006F4DEB" w:rsidRPr="002E6D61" w:rsidRDefault="006F4DEB">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1FBD2187" w14:textId="77777777" w:rsidR="006F4DEB" w:rsidRDefault="006F4DEB">
            <w:pPr>
              <w:ind w:left="33"/>
              <w:rPr>
                <w:rFonts w:ascii="Nexa Light" w:hAnsi="Nexa Light"/>
                <w:sz w:val="20"/>
                <w:szCs w:val="20"/>
                <w:lang w:val="en-GB"/>
              </w:rPr>
            </w:pPr>
            <w:r w:rsidRPr="002E6D61">
              <w:rPr>
                <w:rFonts w:ascii="Nexa Light" w:hAnsi="Nexa Light"/>
                <w:sz w:val="20"/>
                <w:szCs w:val="20"/>
                <w:lang w:val="en-GB"/>
              </w:rPr>
              <w:t>Introduction To Programming</w:t>
            </w:r>
          </w:p>
          <w:p w14:paraId="5203A3A8" w14:textId="77777777" w:rsidR="0017110B" w:rsidRDefault="0017110B" w:rsidP="00A57BD0">
            <w:pPr>
              <w:rPr>
                <w:rFonts w:ascii="Nexa Light" w:hAnsi="Nexa Light"/>
                <w:sz w:val="20"/>
                <w:szCs w:val="20"/>
                <w:lang w:val="en-GB"/>
              </w:rPr>
            </w:pPr>
          </w:p>
          <w:p w14:paraId="3E7BEEE6" w14:textId="77777777" w:rsidR="005D1935" w:rsidRPr="002E6D61" w:rsidRDefault="005D1935" w:rsidP="00A57BD0">
            <w:pPr>
              <w:rPr>
                <w:rFonts w:ascii="Nexa Light" w:hAnsi="Nexa Light"/>
                <w:sz w:val="20"/>
                <w:szCs w:val="20"/>
                <w:lang w:val="en-GB"/>
              </w:rPr>
            </w:pPr>
          </w:p>
        </w:tc>
        <w:tc>
          <w:tcPr>
            <w:tcW w:w="3398" w:type="dxa"/>
          </w:tcPr>
          <w:p w14:paraId="1FACD281" w14:textId="0EFB36E7" w:rsidR="006F4DEB" w:rsidRPr="00A57BD0" w:rsidRDefault="00C108F6" w:rsidP="00A57BD0">
            <w:pPr>
              <w:ind w:left="-9" w:firstLine="9"/>
              <w:rPr>
                <w:rFonts w:ascii="Nexa Light" w:hAnsi="Nexa Light"/>
                <w:sz w:val="20"/>
                <w:szCs w:val="20"/>
                <w:lang w:val="en-ZA"/>
              </w:rPr>
            </w:pPr>
            <w:r>
              <w:rPr>
                <w:rFonts w:ascii="Nexa Light" w:hAnsi="Nexa Light"/>
                <w:sz w:val="20"/>
                <w:szCs w:val="20"/>
                <w:lang w:val="en-ZA"/>
              </w:rPr>
              <w:t>09 February – 20 February 2026</w:t>
            </w:r>
          </w:p>
        </w:tc>
      </w:tr>
      <w:tr w:rsidR="006F4DEB" w14:paraId="44267AD0" w14:textId="77777777" w:rsidTr="00446962">
        <w:tc>
          <w:tcPr>
            <w:tcW w:w="1843" w:type="dxa"/>
          </w:tcPr>
          <w:p w14:paraId="5FC0AA90" w14:textId="77777777" w:rsidR="006F4DEB" w:rsidRPr="002E6D61" w:rsidRDefault="006F4DEB">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44077D3A" w14:textId="77777777" w:rsidR="00C234AC" w:rsidRDefault="00C234AC" w:rsidP="00C234AC">
            <w:pPr>
              <w:ind w:left="33"/>
              <w:rPr>
                <w:rFonts w:ascii="Nexa Light" w:hAnsi="Nexa Light"/>
                <w:sz w:val="20"/>
                <w:szCs w:val="20"/>
              </w:rPr>
            </w:pPr>
            <w:r w:rsidRPr="00C234AC">
              <w:rPr>
                <w:rFonts w:ascii="Nexa Light" w:hAnsi="Nexa Light"/>
                <w:sz w:val="20"/>
                <w:szCs w:val="20"/>
              </w:rPr>
              <w:t>Programming in HTML with JavaScript and CSS3</w:t>
            </w:r>
          </w:p>
          <w:p w14:paraId="489F0B0F" w14:textId="77777777" w:rsidR="005D1935" w:rsidRPr="00C234AC" w:rsidRDefault="005D1935" w:rsidP="00C234AC">
            <w:pPr>
              <w:ind w:left="33"/>
              <w:rPr>
                <w:rFonts w:ascii="Nexa Light" w:hAnsi="Nexa Light"/>
                <w:sz w:val="20"/>
                <w:szCs w:val="20"/>
                <w:lang w:val="en-ZA"/>
              </w:rPr>
            </w:pPr>
          </w:p>
          <w:p w14:paraId="7D5C388A" w14:textId="78CBF874" w:rsidR="006F4DEB" w:rsidRPr="002E6D61" w:rsidRDefault="006F4DEB">
            <w:pPr>
              <w:ind w:left="33"/>
              <w:rPr>
                <w:rFonts w:ascii="Nexa Light" w:hAnsi="Nexa Light"/>
                <w:sz w:val="20"/>
                <w:szCs w:val="20"/>
                <w:lang w:val="en-ZA"/>
              </w:rPr>
            </w:pPr>
          </w:p>
        </w:tc>
        <w:tc>
          <w:tcPr>
            <w:tcW w:w="3398" w:type="dxa"/>
          </w:tcPr>
          <w:p w14:paraId="41AA7A66" w14:textId="327AE92F" w:rsidR="006F4DEB" w:rsidRPr="002E6D61" w:rsidRDefault="00C108F6" w:rsidP="00C234AC">
            <w:pPr>
              <w:rPr>
                <w:rFonts w:ascii="Nexa Light" w:hAnsi="Nexa Light"/>
                <w:sz w:val="20"/>
                <w:szCs w:val="20"/>
                <w:lang w:val="en-GB"/>
              </w:rPr>
            </w:pPr>
            <w:r>
              <w:rPr>
                <w:rFonts w:ascii="Nexa Light" w:hAnsi="Nexa Light"/>
                <w:sz w:val="20"/>
                <w:szCs w:val="20"/>
                <w:lang w:val="en-GB"/>
              </w:rPr>
              <w:t xml:space="preserve">23 February </w:t>
            </w:r>
            <w:r w:rsidR="00E770D0">
              <w:rPr>
                <w:rFonts w:ascii="Nexa Light" w:hAnsi="Nexa Light"/>
                <w:sz w:val="20"/>
                <w:szCs w:val="20"/>
                <w:lang w:val="en-GB"/>
              </w:rPr>
              <w:t>to 06 March 2026</w:t>
            </w:r>
          </w:p>
        </w:tc>
      </w:tr>
      <w:tr w:rsidR="006F4DEB" w14:paraId="2305DE7D" w14:textId="77777777" w:rsidTr="00446962">
        <w:trPr>
          <w:trHeight w:val="454"/>
        </w:trPr>
        <w:tc>
          <w:tcPr>
            <w:tcW w:w="1843" w:type="dxa"/>
          </w:tcPr>
          <w:p w14:paraId="13425CA6" w14:textId="77777777" w:rsidR="006F4DEB" w:rsidRPr="002E6D61" w:rsidRDefault="006F4DEB">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3F10A3AB" w14:textId="77777777" w:rsidR="005D1935" w:rsidRDefault="00C234AC" w:rsidP="00E770D0">
            <w:pPr>
              <w:ind w:left="33"/>
              <w:rPr>
                <w:rFonts w:ascii="Nexa Light" w:hAnsi="Nexa Light"/>
                <w:sz w:val="20"/>
                <w:szCs w:val="20"/>
              </w:rPr>
            </w:pPr>
            <w:r w:rsidRPr="00C234AC">
              <w:rPr>
                <w:rFonts w:ascii="Nexa Light" w:hAnsi="Nexa Light"/>
                <w:sz w:val="20"/>
                <w:szCs w:val="20"/>
              </w:rPr>
              <w:t xml:space="preserve">Introduction to Programming – </w:t>
            </w:r>
          </w:p>
          <w:p w14:paraId="35C01642" w14:textId="2DA9B5A3" w:rsidR="005D1935" w:rsidRDefault="00C234AC" w:rsidP="00E770D0">
            <w:pPr>
              <w:ind w:left="33"/>
              <w:rPr>
                <w:rFonts w:ascii="Nexa Light" w:hAnsi="Nexa Light"/>
                <w:sz w:val="20"/>
                <w:szCs w:val="20"/>
              </w:rPr>
            </w:pPr>
            <w:r w:rsidRPr="00C234AC">
              <w:rPr>
                <w:rFonts w:ascii="Nexa Light" w:hAnsi="Nexa Light"/>
                <w:sz w:val="20"/>
                <w:szCs w:val="20"/>
              </w:rPr>
              <w:t>Java Fundamentals</w:t>
            </w:r>
            <w:r w:rsidR="005D1935">
              <w:rPr>
                <w:rFonts w:ascii="Nexa Light" w:hAnsi="Nexa Light"/>
                <w:sz w:val="20"/>
                <w:szCs w:val="20"/>
              </w:rPr>
              <w:t xml:space="preserve"> [OCA]</w:t>
            </w:r>
          </w:p>
          <w:p w14:paraId="73E91309" w14:textId="3A4B047A" w:rsidR="005D1935" w:rsidRPr="002E6D61" w:rsidRDefault="005D1935" w:rsidP="00E770D0">
            <w:pPr>
              <w:ind w:left="33"/>
              <w:rPr>
                <w:rFonts w:ascii="Nexa Light" w:hAnsi="Nexa Light"/>
                <w:sz w:val="20"/>
                <w:szCs w:val="20"/>
                <w:lang w:val="en-GB"/>
              </w:rPr>
            </w:pPr>
          </w:p>
        </w:tc>
        <w:tc>
          <w:tcPr>
            <w:tcW w:w="3398" w:type="dxa"/>
          </w:tcPr>
          <w:p w14:paraId="4F8456E1" w14:textId="50A0351B" w:rsidR="006F4DEB" w:rsidRPr="002E6D61" w:rsidRDefault="00E770D0" w:rsidP="00A57BD0">
            <w:pPr>
              <w:rPr>
                <w:rFonts w:ascii="Nexa Light" w:hAnsi="Nexa Light"/>
                <w:sz w:val="20"/>
                <w:szCs w:val="20"/>
                <w:lang w:val="en-GB"/>
              </w:rPr>
            </w:pPr>
            <w:r>
              <w:rPr>
                <w:rFonts w:ascii="Nexa Light" w:hAnsi="Nexa Light"/>
                <w:sz w:val="20"/>
                <w:szCs w:val="20"/>
                <w:lang w:val="en-GB"/>
              </w:rPr>
              <w:t>09 March to 27 March 2026</w:t>
            </w:r>
          </w:p>
        </w:tc>
      </w:tr>
      <w:tr w:rsidR="006F4DEB" w14:paraId="0043D368" w14:textId="77777777" w:rsidTr="00446962">
        <w:tc>
          <w:tcPr>
            <w:tcW w:w="1843" w:type="dxa"/>
          </w:tcPr>
          <w:p w14:paraId="333538B4" w14:textId="77777777" w:rsidR="006F4DEB" w:rsidRPr="002E6D61" w:rsidRDefault="006F4DEB">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7EAA9155" w14:textId="77777777" w:rsidR="005D1935" w:rsidRDefault="00C234AC" w:rsidP="00A57BD0">
            <w:pPr>
              <w:ind w:left="33"/>
              <w:rPr>
                <w:rFonts w:ascii="Nexa Light" w:hAnsi="Nexa Light"/>
                <w:sz w:val="20"/>
                <w:szCs w:val="20"/>
              </w:rPr>
            </w:pPr>
            <w:r w:rsidRPr="00C234AC">
              <w:rPr>
                <w:rFonts w:ascii="Nexa Light" w:hAnsi="Nexa Light"/>
                <w:sz w:val="20"/>
                <w:szCs w:val="20"/>
              </w:rPr>
              <w:t xml:space="preserve">Introduction to Programming – </w:t>
            </w:r>
          </w:p>
          <w:p w14:paraId="42C05BB8" w14:textId="2F827894" w:rsidR="006F4DEB" w:rsidRDefault="00C234AC" w:rsidP="00A57BD0">
            <w:pPr>
              <w:ind w:left="33"/>
              <w:rPr>
                <w:rFonts w:ascii="Nexa Light" w:hAnsi="Nexa Light"/>
                <w:sz w:val="20"/>
                <w:szCs w:val="20"/>
              </w:rPr>
            </w:pPr>
            <w:r w:rsidRPr="00C234AC">
              <w:rPr>
                <w:rFonts w:ascii="Nexa Light" w:hAnsi="Nexa Light"/>
                <w:sz w:val="20"/>
                <w:szCs w:val="20"/>
              </w:rPr>
              <w:t>Java Programmer Advanced</w:t>
            </w:r>
            <w:r w:rsidR="005D1935">
              <w:rPr>
                <w:rFonts w:ascii="Nexa Light" w:hAnsi="Nexa Light"/>
                <w:sz w:val="20"/>
                <w:szCs w:val="20"/>
              </w:rPr>
              <w:t xml:space="preserve"> [OCP]</w:t>
            </w:r>
          </w:p>
          <w:p w14:paraId="1BCD1C52" w14:textId="29CCB4A4" w:rsidR="005D1935" w:rsidRPr="002E6D61" w:rsidRDefault="005D1935" w:rsidP="00A57BD0">
            <w:pPr>
              <w:ind w:left="33"/>
              <w:rPr>
                <w:rFonts w:ascii="Nexa Light" w:hAnsi="Nexa Light"/>
                <w:sz w:val="20"/>
                <w:szCs w:val="20"/>
                <w:lang w:val="en-ZA"/>
              </w:rPr>
            </w:pPr>
          </w:p>
        </w:tc>
        <w:tc>
          <w:tcPr>
            <w:tcW w:w="3398" w:type="dxa"/>
          </w:tcPr>
          <w:p w14:paraId="521EBCF5" w14:textId="117C59B6" w:rsidR="006F4DEB" w:rsidRPr="002E6D61" w:rsidRDefault="009E587F" w:rsidP="00A57BD0">
            <w:pPr>
              <w:rPr>
                <w:rFonts w:ascii="Nexa Light" w:hAnsi="Nexa Light"/>
                <w:sz w:val="20"/>
                <w:szCs w:val="20"/>
                <w:lang w:val="en-GB"/>
              </w:rPr>
            </w:pPr>
            <w:r>
              <w:rPr>
                <w:rFonts w:ascii="Nexa Light" w:hAnsi="Nexa Light"/>
                <w:sz w:val="20"/>
                <w:szCs w:val="20"/>
                <w:lang w:val="en-GB"/>
              </w:rPr>
              <w:t xml:space="preserve">30 March </w:t>
            </w:r>
            <w:r w:rsidR="002E1491">
              <w:rPr>
                <w:rFonts w:ascii="Nexa Light" w:hAnsi="Nexa Light"/>
                <w:sz w:val="20"/>
                <w:szCs w:val="20"/>
                <w:lang w:val="en-GB"/>
              </w:rPr>
              <w:t>to</w:t>
            </w:r>
            <w:r>
              <w:rPr>
                <w:rFonts w:ascii="Nexa Light" w:hAnsi="Nexa Light"/>
                <w:sz w:val="20"/>
                <w:szCs w:val="20"/>
                <w:lang w:val="en-GB"/>
              </w:rPr>
              <w:t xml:space="preserve"> 24 April 2026</w:t>
            </w:r>
          </w:p>
        </w:tc>
      </w:tr>
      <w:tr w:rsidR="006F4DEB" w14:paraId="77A885C4" w14:textId="77777777" w:rsidTr="00446962">
        <w:tc>
          <w:tcPr>
            <w:tcW w:w="1843" w:type="dxa"/>
          </w:tcPr>
          <w:p w14:paraId="4511EC70" w14:textId="77777777" w:rsidR="006F4DEB" w:rsidRPr="002E6D61" w:rsidRDefault="006F4DEB">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37A2E5ED" w14:textId="77777777" w:rsidR="00C234AC" w:rsidRDefault="00C234AC" w:rsidP="00C234AC">
            <w:pPr>
              <w:ind w:left="33"/>
              <w:rPr>
                <w:rFonts w:ascii="Nexa Light" w:hAnsi="Nexa Light"/>
                <w:sz w:val="20"/>
                <w:szCs w:val="20"/>
              </w:rPr>
            </w:pPr>
            <w:r w:rsidRPr="00C234AC">
              <w:rPr>
                <w:rFonts w:ascii="Nexa Light" w:hAnsi="Nexa Light"/>
                <w:sz w:val="20"/>
                <w:szCs w:val="20"/>
              </w:rPr>
              <w:t>Introduction to Enterprise</w:t>
            </w:r>
          </w:p>
          <w:p w14:paraId="5156002E" w14:textId="77777777" w:rsidR="005D1935" w:rsidRPr="00C234AC" w:rsidRDefault="005D1935" w:rsidP="00C234AC">
            <w:pPr>
              <w:ind w:left="33"/>
              <w:rPr>
                <w:rFonts w:ascii="Nexa Light" w:hAnsi="Nexa Light"/>
                <w:sz w:val="20"/>
                <w:szCs w:val="20"/>
                <w:lang w:val="en-ZA"/>
              </w:rPr>
            </w:pPr>
          </w:p>
          <w:p w14:paraId="5BA84C3E" w14:textId="755E2448" w:rsidR="006F4DEB" w:rsidRPr="002E6D61" w:rsidRDefault="006F4DEB">
            <w:pPr>
              <w:ind w:left="33"/>
              <w:rPr>
                <w:rFonts w:ascii="Nexa Light" w:hAnsi="Nexa Light"/>
                <w:sz w:val="20"/>
                <w:szCs w:val="20"/>
                <w:lang w:val="en-GB"/>
              </w:rPr>
            </w:pPr>
          </w:p>
        </w:tc>
        <w:tc>
          <w:tcPr>
            <w:tcW w:w="3398" w:type="dxa"/>
          </w:tcPr>
          <w:p w14:paraId="2B9469B8" w14:textId="100F5353" w:rsidR="006F4DEB" w:rsidRPr="00A57BD0" w:rsidRDefault="009E587F" w:rsidP="00A57BD0">
            <w:pPr>
              <w:rPr>
                <w:rFonts w:ascii="Nexa Light" w:hAnsi="Nexa Light"/>
                <w:sz w:val="20"/>
                <w:szCs w:val="20"/>
              </w:rPr>
            </w:pPr>
            <w:r>
              <w:rPr>
                <w:rFonts w:ascii="Nexa Light" w:hAnsi="Nexa Light"/>
                <w:sz w:val="20"/>
                <w:szCs w:val="20"/>
              </w:rPr>
              <w:t>27 April to 0</w:t>
            </w:r>
            <w:r w:rsidR="002C23BA">
              <w:rPr>
                <w:rFonts w:ascii="Nexa Light" w:hAnsi="Nexa Light"/>
                <w:sz w:val="20"/>
                <w:szCs w:val="20"/>
              </w:rPr>
              <w:t>8</w:t>
            </w:r>
            <w:r>
              <w:rPr>
                <w:rFonts w:ascii="Nexa Light" w:hAnsi="Nexa Light"/>
                <w:sz w:val="20"/>
                <w:szCs w:val="20"/>
              </w:rPr>
              <w:t>May 2026</w:t>
            </w:r>
          </w:p>
        </w:tc>
      </w:tr>
      <w:tr w:rsidR="006F4DEB" w14:paraId="6F221A18" w14:textId="77777777" w:rsidTr="00446962">
        <w:tc>
          <w:tcPr>
            <w:tcW w:w="1843" w:type="dxa"/>
          </w:tcPr>
          <w:p w14:paraId="1720ACD0" w14:textId="77777777" w:rsidR="006F4DEB" w:rsidRPr="002E6D61" w:rsidRDefault="006F4DEB">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1C2C1985" w14:textId="77777777" w:rsidR="006F4DEB" w:rsidRDefault="00C234AC" w:rsidP="00573B23">
            <w:pPr>
              <w:ind w:left="33"/>
              <w:rPr>
                <w:rFonts w:ascii="Nexa Light" w:hAnsi="Nexa Light"/>
                <w:sz w:val="20"/>
                <w:szCs w:val="20"/>
              </w:rPr>
            </w:pPr>
            <w:r w:rsidRPr="00C234AC">
              <w:rPr>
                <w:rFonts w:ascii="Nexa Light" w:hAnsi="Nexa Light"/>
                <w:sz w:val="20"/>
                <w:szCs w:val="20"/>
              </w:rPr>
              <w:t>DevOps Fundamentals</w:t>
            </w:r>
          </w:p>
          <w:p w14:paraId="24B169B8" w14:textId="77777777" w:rsidR="00D57AE9" w:rsidRDefault="00D57AE9" w:rsidP="009E587F">
            <w:pPr>
              <w:ind w:left="33"/>
              <w:rPr>
                <w:rFonts w:ascii="Nexa Light" w:hAnsi="Nexa Light"/>
                <w:sz w:val="20"/>
                <w:szCs w:val="20"/>
                <w:lang w:val="en-ZA"/>
              </w:rPr>
            </w:pPr>
          </w:p>
          <w:p w14:paraId="5B925DBC" w14:textId="33F396C4" w:rsidR="009E587F" w:rsidRPr="00573B23" w:rsidRDefault="009E587F" w:rsidP="009E587F">
            <w:pPr>
              <w:ind w:left="33"/>
              <w:rPr>
                <w:rFonts w:ascii="Nexa Light" w:hAnsi="Nexa Light"/>
                <w:sz w:val="20"/>
                <w:szCs w:val="20"/>
                <w:lang w:val="en-ZA"/>
              </w:rPr>
            </w:pPr>
          </w:p>
        </w:tc>
        <w:tc>
          <w:tcPr>
            <w:tcW w:w="3398" w:type="dxa"/>
          </w:tcPr>
          <w:p w14:paraId="69514DC9" w14:textId="2B5A27C7" w:rsidR="006F4DEB" w:rsidRPr="00A57BD0" w:rsidRDefault="00D34621" w:rsidP="00A57BD0">
            <w:pPr>
              <w:rPr>
                <w:rFonts w:ascii="Nexa Light" w:hAnsi="Nexa Light"/>
                <w:sz w:val="20"/>
                <w:szCs w:val="20"/>
                <w:lang w:val="en-ZA"/>
              </w:rPr>
            </w:pPr>
            <w:r>
              <w:rPr>
                <w:rFonts w:ascii="Nexa Light" w:hAnsi="Nexa Light"/>
                <w:sz w:val="20"/>
                <w:szCs w:val="20"/>
                <w:lang w:val="en-ZA"/>
              </w:rPr>
              <w:t>11 May to 15 May 2026</w:t>
            </w:r>
          </w:p>
        </w:tc>
      </w:tr>
      <w:tr w:rsidR="00C234AC" w14:paraId="05C276B1" w14:textId="77777777" w:rsidTr="00446962">
        <w:tc>
          <w:tcPr>
            <w:tcW w:w="1843" w:type="dxa"/>
          </w:tcPr>
          <w:p w14:paraId="376D6CD4" w14:textId="77777777" w:rsidR="00C234AC" w:rsidRPr="002E6D61" w:rsidRDefault="00C234AC">
            <w:pPr>
              <w:ind w:firstLine="30"/>
              <w:rPr>
                <w:rFonts w:ascii="Nexa Light" w:hAnsi="Nexa Light"/>
                <w:sz w:val="20"/>
                <w:szCs w:val="20"/>
                <w:lang w:val="en-GB"/>
              </w:rPr>
            </w:pPr>
            <w:r w:rsidRPr="002E6D61">
              <w:rPr>
                <w:rFonts w:ascii="Nexa Light" w:hAnsi="Nexa Light"/>
                <w:sz w:val="20"/>
                <w:szCs w:val="20"/>
                <w:lang w:val="en-GB"/>
              </w:rPr>
              <w:t>Mecer Inter-Ed</w:t>
            </w:r>
          </w:p>
          <w:p w14:paraId="77DCC818" w14:textId="68E1B6AF" w:rsidR="00C234AC" w:rsidRPr="002E6D61" w:rsidRDefault="00C234AC">
            <w:pPr>
              <w:ind w:firstLine="30"/>
              <w:rPr>
                <w:rFonts w:ascii="Nexa Light" w:hAnsi="Nexa Light"/>
                <w:sz w:val="20"/>
                <w:szCs w:val="20"/>
                <w:lang w:val="en-GB"/>
              </w:rPr>
            </w:pPr>
          </w:p>
        </w:tc>
        <w:tc>
          <w:tcPr>
            <w:tcW w:w="4965" w:type="dxa"/>
          </w:tcPr>
          <w:p w14:paraId="6BF52951" w14:textId="2A2577CD" w:rsidR="00C234AC" w:rsidRPr="002E6D61" w:rsidRDefault="00D34621">
            <w:pPr>
              <w:ind w:left="33"/>
              <w:rPr>
                <w:rFonts w:ascii="Nexa Light" w:hAnsi="Nexa Light"/>
                <w:sz w:val="20"/>
                <w:szCs w:val="20"/>
                <w:lang w:val="en-GB"/>
              </w:rPr>
            </w:pPr>
            <w:r>
              <w:rPr>
                <w:rFonts w:ascii="Nexa Light" w:hAnsi="Nexa Light"/>
                <w:sz w:val="20"/>
                <w:szCs w:val="20"/>
                <w:lang w:val="en-GB"/>
              </w:rPr>
              <w:t>CompTIA Cyber Security</w:t>
            </w:r>
          </w:p>
        </w:tc>
        <w:tc>
          <w:tcPr>
            <w:tcW w:w="3398" w:type="dxa"/>
          </w:tcPr>
          <w:p w14:paraId="6C93E16B" w14:textId="77777777" w:rsidR="00C234AC" w:rsidRDefault="00D34621" w:rsidP="00A57BD0">
            <w:pPr>
              <w:rPr>
                <w:rFonts w:ascii="Nexa Light" w:hAnsi="Nexa Light"/>
                <w:sz w:val="20"/>
                <w:szCs w:val="20"/>
                <w:lang w:val="en-ZA"/>
              </w:rPr>
            </w:pPr>
            <w:r>
              <w:rPr>
                <w:rFonts w:ascii="Nexa Light" w:hAnsi="Nexa Light"/>
                <w:sz w:val="20"/>
                <w:szCs w:val="20"/>
                <w:lang w:val="en-ZA"/>
              </w:rPr>
              <w:t>18 May to 22 May 2026</w:t>
            </w:r>
          </w:p>
          <w:p w14:paraId="3684AC15" w14:textId="77777777" w:rsidR="00CE3E1D" w:rsidRDefault="00CE3E1D" w:rsidP="00A57BD0">
            <w:pPr>
              <w:rPr>
                <w:rFonts w:ascii="Nexa Light" w:hAnsi="Nexa Light"/>
                <w:sz w:val="20"/>
                <w:szCs w:val="20"/>
                <w:lang w:val="en-ZA"/>
              </w:rPr>
            </w:pPr>
          </w:p>
          <w:p w14:paraId="373EF825" w14:textId="4D0DD155" w:rsidR="003359A6" w:rsidRPr="00A57BD0" w:rsidRDefault="003359A6" w:rsidP="00A57BD0">
            <w:pPr>
              <w:rPr>
                <w:rFonts w:ascii="Nexa Light" w:hAnsi="Nexa Light"/>
                <w:sz w:val="20"/>
                <w:szCs w:val="20"/>
                <w:lang w:val="en-ZA"/>
              </w:rPr>
            </w:pPr>
          </w:p>
        </w:tc>
      </w:tr>
      <w:tr w:rsidR="00C234AC" w14:paraId="5A3A8602" w14:textId="77777777" w:rsidTr="00446962">
        <w:tc>
          <w:tcPr>
            <w:tcW w:w="1843" w:type="dxa"/>
          </w:tcPr>
          <w:p w14:paraId="7A494311" w14:textId="77777777" w:rsidR="00C234AC" w:rsidRPr="002E6D61" w:rsidRDefault="00C234AC">
            <w:pPr>
              <w:ind w:firstLine="30"/>
              <w:rPr>
                <w:rFonts w:ascii="Nexa Light" w:hAnsi="Nexa Light"/>
                <w:sz w:val="20"/>
                <w:szCs w:val="20"/>
                <w:lang w:val="en-GB"/>
              </w:rPr>
            </w:pPr>
            <w:r w:rsidRPr="002E6D61">
              <w:rPr>
                <w:rFonts w:ascii="Nexa Light" w:hAnsi="Nexa Light"/>
                <w:sz w:val="20"/>
                <w:szCs w:val="20"/>
                <w:lang w:val="en-GB"/>
              </w:rPr>
              <w:t>Mecer Inter-Ed</w:t>
            </w:r>
          </w:p>
          <w:p w14:paraId="10501036" w14:textId="362A3B14" w:rsidR="00C234AC" w:rsidRPr="002E6D61" w:rsidRDefault="00C234AC">
            <w:pPr>
              <w:ind w:firstLine="30"/>
              <w:rPr>
                <w:rFonts w:ascii="Nexa Light" w:hAnsi="Nexa Light"/>
                <w:sz w:val="20"/>
                <w:szCs w:val="20"/>
                <w:lang w:val="en-GB"/>
              </w:rPr>
            </w:pPr>
          </w:p>
        </w:tc>
        <w:tc>
          <w:tcPr>
            <w:tcW w:w="4965" w:type="dxa"/>
          </w:tcPr>
          <w:p w14:paraId="4CD9B74D" w14:textId="77777777" w:rsidR="00C234AC" w:rsidRDefault="003359A6">
            <w:pPr>
              <w:ind w:left="33"/>
              <w:rPr>
                <w:rFonts w:ascii="Nexa Light" w:hAnsi="Nexa Light"/>
                <w:sz w:val="20"/>
                <w:szCs w:val="20"/>
                <w:lang w:val="en-GB"/>
              </w:rPr>
            </w:pPr>
            <w:r>
              <w:rPr>
                <w:rFonts w:ascii="Nexa Light" w:hAnsi="Nexa Light"/>
                <w:sz w:val="20"/>
                <w:szCs w:val="20"/>
                <w:lang w:val="en-GB"/>
              </w:rPr>
              <w:t>AI Fundamentals</w:t>
            </w:r>
          </w:p>
          <w:p w14:paraId="2D866615" w14:textId="23D1E76D" w:rsidR="003359A6" w:rsidRPr="00390112" w:rsidRDefault="003359A6" w:rsidP="003359A6">
            <w:pPr>
              <w:pStyle w:val="ListParagraph"/>
              <w:numPr>
                <w:ilvl w:val="0"/>
                <w:numId w:val="9"/>
              </w:numPr>
              <w:rPr>
                <w:rFonts w:ascii="Nexa Light" w:hAnsi="Nexa Light"/>
                <w:b/>
                <w:bCs/>
                <w:color w:val="4472C4" w:themeColor="accent1"/>
                <w:sz w:val="20"/>
                <w:szCs w:val="20"/>
                <w:lang w:val="en-GB"/>
              </w:rPr>
            </w:pPr>
            <w:r w:rsidRPr="00390112">
              <w:rPr>
                <w:rFonts w:ascii="Nexa Light" w:hAnsi="Nexa Light"/>
                <w:b/>
                <w:bCs/>
                <w:color w:val="4472C4" w:themeColor="accent1"/>
                <w:sz w:val="20"/>
                <w:szCs w:val="20"/>
                <w:lang w:val="en-GB"/>
              </w:rPr>
              <w:t>Exam (%)</w:t>
            </w:r>
          </w:p>
          <w:p w14:paraId="6A8AAC06" w14:textId="3A5807F2" w:rsidR="003359A6" w:rsidRPr="002E6D61" w:rsidRDefault="003359A6">
            <w:pPr>
              <w:ind w:left="33"/>
              <w:rPr>
                <w:rFonts w:ascii="Nexa Light" w:hAnsi="Nexa Light"/>
                <w:sz w:val="20"/>
                <w:szCs w:val="20"/>
                <w:lang w:val="en-GB"/>
              </w:rPr>
            </w:pPr>
          </w:p>
        </w:tc>
        <w:tc>
          <w:tcPr>
            <w:tcW w:w="3398" w:type="dxa"/>
          </w:tcPr>
          <w:p w14:paraId="64F65C29" w14:textId="1EDE0556" w:rsidR="00C234AC" w:rsidRPr="00A57BD0" w:rsidRDefault="003359A6" w:rsidP="00A57BD0">
            <w:pPr>
              <w:rPr>
                <w:rFonts w:ascii="Nexa Light" w:hAnsi="Nexa Light"/>
                <w:sz w:val="20"/>
                <w:szCs w:val="20"/>
                <w:lang w:val="en-ZA"/>
              </w:rPr>
            </w:pPr>
            <w:r>
              <w:rPr>
                <w:rFonts w:ascii="Nexa Light" w:hAnsi="Nexa Light"/>
                <w:sz w:val="20"/>
                <w:szCs w:val="20"/>
                <w:lang w:val="en-ZA"/>
              </w:rPr>
              <w:t>25 May to 29 May 2026</w:t>
            </w:r>
          </w:p>
        </w:tc>
      </w:tr>
      <w:tr w:rsidR="00C234AC" w14:paraId="0A5D2DBA" w14:textId="77777777" w:rsidTr="00446962">
        <w:trPr>
          <w:trHeight w:val="636"/>
        </w:trPr>
        <w:tc>
          <w:tcPr>
            <w:tcW w:w="1843" w:type="dxa"/>
          </w:tcPr>
          <w:p w14:paraId="2BE65792" w14:textId="15A708C4" w:rsidR="003359A6" w:rsidRPr="002E6D61" w:rsidRDefault="00C234AC" w:rsidP="004313F1">
            <w:pPr>
              <w:ind w:firstLine="30"/>
              <w:rPr>
                <w:rFonts w:ascii="Nexa Light" w:hAnsi="Nexa Light"/>
                <w:sz w:val="20"/>
                <w:szCs w:val="20"/>
                <w:lang w:val="en-GB"/>
              </w:rPr>
            </w:pPr>
            <w:r w:rsidRPr="002E6D61">
              <w:rPr>
                <w:rFonts w:ascii="Nexa Light" w:hAnsi="Nexa Light"/>
                <w:sz w:val="20"/>
                <w:szCs w:val="20"/>
                <w:lang w:val="en-GB"/>
              </w:rPr>
              <w:t>Mecer Inter-Ed</w:t>
            </w:r>
          </w:p>
        </w:tc>
        <w:tc>
          <w:tcPr>
            <w:tcW w:w="4965" w:type="dxa"/>
          </w:tcPr>
          <w:p w14:paraId="3EBA3D14" w14:textId="1B8C9A50" w:rsidR="003359A6" w:rsidRPr="00A57BD0" w:rsidRDefault="003359A6" w:rsidP="003359A6">
            <w:pPr>
              <w:ind w:left="33"/>
              <w:rPr>
                <w:rFonts w:ascii="Nexa Light" w:hAnsi="Nexa Light"/>
                <w:sz w:val="20"/>
                <w:szCs w:val="20"/>
                <w:lang w:val="en-ZA"/>
              </w:rPr>
            </w:pPr>
            <w:r>
              <w:rPr>
                <w:rFonts w:ascii="Nexa Light" w:hAnsi="Nexa Light"/>
                <w:sz w:val="20"/>
                <w:szCs w:val="20"/>
                <w:lang w:val="en-ZA"/>
              </w:rPr>
              <w:t>System Project</w:t>
            </w:r>
          </w:p>
        </w:tc>
        <w:tc>
          <w:tcPr>
            <w:tcW w:w="3398" w:type="dxa"/>
          </w:tcPr>
          <w:p w14:paraId="09C5F538" w14:textId="14588CE6" w:rsidR="003359A6" w:rsidRPr="00A57BD0" w:rsidRDefault="00636ED5" w:rsidP="00A57BD0">
            <w:pPr>
              <w:rPr>
                <w:rFonts w:ascii="Nexa Light" w:hAnsi="Nexa Light"/>
                <w:sz w:val="20"/>
                <w:szCs w:val="20"/>
                <w:lang w:val="en-ZA"/>
              </w:rPr>
            </w:pPr>
            <w:r>
              <w:rPr>
                <w:rFonts w:ascii="Nexa Light" w:hAnsi="Nexa Light"/>
                <w:sz w:val="20"/>
                <w:szCs w:val="20"/>
                <w:lang w:val="en-ZA"/>
              </w:rPr>
              <w:t>08 June to 10 July 2026</w:t>
            </w:r>
          </w:p>
        </w:tc>
      </w:tr>
    </w:tbl>
    <w:p w14:paraId="2EBFC533" w14:textId="56C55C37" w:rsidR="000C2E76" w:rsidRDefault="000C2E76" w:rsidP="0009572E">
      <w:pPr>
        <w:pStyle w:val="Header"/>
        <w:tabs>
          <w:tab w:val="clear" w:pos="4320"/>
          <w:tab w:val="clear" w:pos="8640"/>
          <w:tab w:val="left" w:pos="2268"/>
        </w:tabs>
        <w:ind w:left="284" w:right="425"/>
        <w:jc w:val="both"/>
        <w:rPr>
          <w:rFonts w:ascii="Nexa Light" w:hAnsi="Nexa Light" w:cs="Arial"/>
          <w:color w:val="0D0D0D" w:themeColor="text1" w:themeTint="F2"/>
          <w:highlight w:val="yellow"/>
        </w:rPr>
      </w:pPr>
    </w:p>
    <w:p w14:paraId="4D7F9992" w14:textId="77777777" w:rsidR="000E226E" w:rsidRDefault="000E226E">
      <w:pPr>
        <w:rPr>
          <w:rFonts w:ascii="Nexa Bold" w:eastAsiaTheme="majorEastAsia" w:hAnsi="Nexa Bold" w:cstheme="majorBidi"/>
          <w:color w:val="2F5496" w:themeColor="accent1" w:themeShade="BF"/>
          <w:sz w:val="32"/>
          <w:szCs w:val="36"/>
          <w:lang w:val="en-GB" w:eastAsia="en-US"/>
        </w:rPr>
      </w:pPr>
      <w:r>
        <w:br w:type="page"/>
      </w:r>
    </w:p>
    <w:p w14:paraId="66D94073" w14:textId="75B8CC39" w:rsidR="000E226E" w:rsidRDefault="000E226E" w:rsidP="000E226E">
      <w:pPr>
        <w:pStyle w:val="Heading1"/>
        <w:ind w:left="284" w:right="425"/>
      </w:pPr>
      <w:r>
        <w:lastRenderedPageBreak/>
        <w:t xml:space="preserve">TERTIARY </w:t>
      </w:r>
      <w:r w:rsidRPr="00201F56">
        <w:t>EDUCATION</w:t>
      </w:r>
    </w:p>
    <w:p w14:paraId="0F0AF9BD" w14:textId="77777777" w:rsidR="00AB4A09" w:rsidRDefault="00AB4A09" w:rsidP="00462C5C">
      <w:pPr>
        <w:spacing w:after="0" w:line="240" w:lineRule="auto"/>
        <w:rPr>
          <w:rFonts w:ascii="Nexa Light" w:hAnsi="Nexa Light" w:cs="Arial"/>
          <w:color w:val="0D0D0D" w:themeColor="text1" w:themeTint="F2"/>
          <w:sz w:val="16"/>
          <w:szCs w:val="16"/>
          <w:highlight w:val="yellow"/>
        </w:rPr>
      </w:pPr>
    </w:p>
    <w:p w14:paraId="37D746FE" w14:textId="77777777" w:rsidR="00462C5C" w:rsidRPr="00AB4A09" w:rsidRDefault="00462C5C" w:rsidP="00462C5C">
      <w:pPr>
        <w:spacing w:after="0" w:line="240" w:lineRule="auto"/>
        <w:rPr>
          <w:rFonts w:ascii="Nexa Light" w:hAnsi="Nexa Light" w:cs="Arial"/>
          <w:color w:val="0D0D0D" w:themeColor="text1" w:themeTint="F2"/>
          <w:sz w:val="16"/>
          <w:szCs w:val="16"/>
          <w:highlight w:val="yellow"/>
        </w:rPr>
      </w:pPr>
    </w:p>
    <w:tbl>
      <w:tblPr>
        <w:tblStyle w:val="TableGrid"/>
        <w:tblW w:w="0" w:type="auto"/>
        <w:tblInd w:w="284" w:type="dxa"/>
        <w:tblLook w:val="04A0" w:firstRow="1" w:lastRow="0" w:firstColumn="1" w:lastColumn="0" w:noHBand="0" w:noVBand="1"/>
      </w:tblPr>
      <w:tblGrid>
        <w:gridCol w:w="2830"/>
        <w:gridCol w:w="7371"/>
      </w:tblGrid>
      <w:tr w:rsidR="000C2E76" w14:paraId="567CD7D2" w14:textId="77777777" w:rsidTr="00AB4A09">
        <w:tc>
          <w:tcPr>
            <w:tcW w:w="2830" w:type="dxa"/>
          </w:tcPr>
          <w:p w14:paraId="17D2971E" w14:textId="2BD4A8A1"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r>
              <w:rPr>
                <w:rFonts w:ascii="Nexa Light" w:hAnsi="Nexa Light" w:cstheme="minorHAnsi"/>
                <w:b/>
                <w:bCs/>
              </w:rPr>
              <w:t>Institution</w:t>
            </w:r>
          </w:p>
        </w:tc>
        <w:tc>
          <w:tcPr>
            <w:tcW w:w="7371" w:type="dxa"/>
          </w:tcPr>
          <w:p w14:paraId="0FDC099E" w14:textId="77777777" w:rsidR="000C2E76" w:rsidRDefault="000C2E76" w:rsidP="00AB4A09">
            <w:pPr>
              <w:pStyle w:val="Header"/>
              <w:tabs>
                <w:tab w:val="clear" w:pos="4320"/>
                <w:tab w:val="clear" w:pos="8640"/>
                <w:tab w:val="left" w:pos="2268"/>
              </w:tabs>
              <w:ind w:right="425"/>
              <w:jc w:val="both"/>
              <w:rPr>
                <w:rFonts w:ascii="Nexa Light" w:hAnsi="Nexa Light" w:cstheme="minorHAnsi"/>
              </w:rPr>
            </w:pPr>
          </w:p>
          <w:p w14:paraId="04FC19F7" w14:textId="77777777" w:rsidR="00AB4A09" w:rsidRDefault="00AB4A09" w:rsidP="00AB4A09">
            <w:pPr>
              <w:pStyle w:val="Header"/>
              <w:tabs>
                <w:tab w:val="clear" w:pos="4320"/>
                <w:tab w:val="clear" w:pos="8640"/>
                <w:tab w:val="left" w:pos="2268"/>
              </w:tabs>
              <w:ind w:right="425"/>
              <w:jc w:val="both"/>
              <w:rPr>
                <w:rFonts w:ascii="Nexa Light" w:hAnsi="Nexa Light" w:cs="Arial"/>
                <w:color w:val="0D0D0D" w:themeColor="text1" w:themeTint="F2"/>
                <w:highlight w:val="yellow"/>
              </w:rPr>
            </w:pPr>
          </w:p>
        </w:tc>
      </w:tr>
      <w:tr w:rsidR="000C2E76" w14:paraId="510A3010" w14:textId="77777777" w:rsidTr="00AB4A09">
        <w:tc>
          <w:tcPr>
            <w:tcW w:w="2830" w:type="dxa"/>
          </w:tcPr>
          <w:p w14:paraId="0E706AE2" w14:textId="022DA8C3"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r>
              <w:rPr>
                <w:rFonts w:ascii="Nexa Light" w:hAnsi="Nexa Light" w:cstheme="minorHAnsi"/>
                <w:b/>
                <w:bCs/>
              </w:rPr>
              <w:t>Qualification</w:t>
            </w:r>
          </w:p>
        </w:tc>
        <w:tc>
          <w:tcPr>
            <w:tcW w:w="7371" w:type="dxa"/>
          </w:tcPr>
          <w:p w14:paraId="50B7471C" w14:textId="263E60EC"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r>
              <w:rPr>
                <w:rFonts w:ascii="Nexa Light" w:hAnsi="Nexa Light" w:cstheme="minorHAnsi"/>
              </w:rPr>
              <w:t>BSc Honours Bioinformatics</w:t>
            </w:r>
          </w:p>
          <w:p w14:paraId="09C1208B" w14:textId="77777777"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p>
        </w:tc>
      </w:tr>
      <w:tr w:rsidR="000C2E76" w14:paraId="5D07615C" w14:textId="77777777" w:rsidTr="00AB4A09">
        <w:tc>
          <w:tcPr>
            <w:tcW w:w="2830" w:type="dxa"/>
          </w:tcPr>
          <w:p w14:paraId="7698F366" w14:textId="77777777" w:rsidR="000C2E76" w:rsidRDefault="000C2E76" w:rsidP="0009572E">
            <w:pPr>
              <w:pStyle w:val="Header"/>
              <w:tabs>
                <w:tab w:val="clear" w:pos="4320"/>
                <w:tab w:val="clear" w:pos="8640"/>
                <w:tab w:val="left" w:pos="2268"/>
              </w:tabs>
              <w:ind w:right="425"/>
              <w:jc w:val="both"/>
              <w:rPr>
                <w:rFonts w:ascii="Nexa Light" w:hAnsi="Nexa Light" w:cstheme="minorHAnsi"/>
                <w:b/>
                <w:bCs/>
              </w:rPr>
            </w:pPr>
            <w:r>
              <w:rPr>
                <w:rFonts w:ascii="Nexa Light" w:hAnsi="Nexa Light" w:cstheme="minorHAnsi"/>
                <w:b/>
                <w:bCs/>
              </w:rPr>
              <w:t>Dates</w:t>
            </w:r>
          </w:p>
          <w:p w14:paraId="0EE2BF2A" w14:textId="0DF9BDB7"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p>
        </w:tc>
        <w:tc>
          <w:tcPr>
            <w:tcW w:w="7371" w:type="dxa"/>
          </w:tcPr>
          <w:p w14:paraId="2BCC7092" w14:textId="109D2D58" w:rsidR="000C2E76" w:rsidRDefault="000C2E76" w:rsidP="000C2E76">
            <w:pPr>
              <w:pStyle w:val="Header"/>
              <w:tabs>
                <w:tab w:val="clear" w:pos="4320"/>
                <w:tab w:val="clear" w:pos="8640"/>
                <w:tab w:val="left" w:pos="2268"/>
              </w:tabs>
              <w:ind w:right="425"/>
              <w:jc w:val="both"/>
              <w:rPr>
                <w:rFonts w:ascii="Nexa Light" w:hAnsi="Nexa Light" w:cs="Arial"/>
                <w:color w:val="0D0D0D" w:themeColor="text1" w:themeTint="F2"/>
                <w:highlight w:val="yellow"/>
              </w:rPr>
            </w:pPr>
            <w:r>
              <w:rPr>
                <w:rFonts w:ascii="Nexa Light" w:hAnsi="Nexa Light" w:cstheme="minorHAnsi"/>
              </w:rPr>
              <w:t>J</w:t>
            </w:r>
            <w:r>
              <w:rPr>
                <w:rFonts w:ascii="Nexa Light" w:hAnsi="Nexa Light" w:cstheme="minorHAnsi"/>
              </w:rPr>
              <w:t xml:space="preserve">anuary </w:t>
            </w:r>
            <w:proofErr w:type="gramStart"/>
            <w:r>
              <w:rPr>
                <w:rFonts w:ascii="Nexa Light" w:hAnsi="Nexa Light" w:cstheme="minorHAnsi"/>
              </w:rPr>
              <w:t>2025  to</w:t>
            </w:r>
            <w:proofErr w:type="gramEnd"/>
            <w:r>
              <w:rPr>
                <w:rFonts w:ascii="Nexa Light" w:hAnsi="Nexa Light" w:cstheme="minorHAnsi"/>
              </w:rPr>
              <w:t xml:space="preserve">  December 2025</w:t>
            </w:r>
          </w:p>
        </w:tc>
      </w:tr>
      <w:tr w:rsidR="000C2E76" w14:paraId="73695064" w14:textId="77777777" w:rsidTr="00AB4A09">
        <w:tc>
          <w:tcPr>
            <w:tcW w:w="2830" w:type="dxa"/>
          </w:tcPr>
          <w:p w14:paraId="3A1D332F" w14:textId="77777777" w:rsidR="000C2E76" w:rsidRDefault="000C2E76" w:rsidP="000C2E76">
            <w:pPr>
              <w:ind w:left="142" w:hanging="142"/>
              <w:rPr>
                <w:rFonts w:ascii="Nexa Light" w:hAnsi="Nexa Light" w:cstheme="minorHAnsi"/>
                <w:b/>
                <w:bCs/>
                <w:sz w:val="20"/>
                <w:szCs w:val="20"/>
              </w:rPr>
            </w:pPr>
            <w:r>
              <w:rPr>
                <w:rFonts w:ascii="Nexa Light" w:hAnsi="Nexa Light" w:cstheme="minorHAnsi"/>
                <w:b/>
                <w:bCs/>
                <w:sz w:val="20"/>
                <w:szCs w:val="20"/>
              </w:rPr>
              <w:t xml:space="preserve">Key Projects </w:t>
            </w:r>
          </w:p>
          <w:p w14:paraId="7F2EFBD5" w14:textId="77777777"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p>
        </w:tc>
        <w:tc>
          <w:tcPr>
            <w:tcW w:w="7371" w:type="dxa"/>
          </w:tcPr>
          <w:p w14:paraId="09D6A3CE" w14:textId="74A6BDB2" w:rsidR="000C2E76" w:rsidRDefault="000E226E"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r w:rsidRPr="005923DC">
              <w:rPr>
                <w:rFonts w:ascii="Nexa Light" w:hAnsi="Nexa Light" w:cstheme="minorHAnsi"/>
                <w:lang w:val="en-ZA"/>
              </w:rPr>
              <w:t>Designed and implemented a structured, pipeline-based bioinformatics workflow using Linux, Bash, Python, and R to analyse large-scale shotgun metagenomic datasets. The project involved quality control, genome assembly, functional gene annotation, and integration of taxonomic and functional data to identify desiccation tolerance genes across environmental gradients.</w:t>
            </w:r>
          </w:p>
          <w:p w14:paraId="48800C6B" w14:textId="77777777" w:rsidR="000C2E76" w:rsidRDefault="000C2E76" w:rsidP="0009572E">
            <w:pPr>
              <w:pStyle w:val="Header"/>
              <w:tabs>
                <w:tab w:val="clear" w:pos="4320"/>
                <w:tab w:val="clear" w:pos="8640"/>
                <w:tab w:val="left" w:pos="2268"/>
              </w:tabs>
              <w:ind w:right="425"/>
              <w:jc w:val="both"/>
              <w:rPr>
                <w:rFonts w:ascii="Nexa Light" w:hAnsi="Nexa Light" w:cs="Arial"/>
                <w:color w:val="0D0D0D" w:themeColor="text1" w:themeTint="F2"/>
                <w:highlight w:val="yellow"/>
              </w:rPr>
            </w:pPr>
          </w:p>
        </w:tc>
      </w:tr>
    </w:tbl>
    <w:p w14:paraId="21CD29B2" w14:textId="77777777" w:rsidR="0009572E" w:rsidRPr="00AB4A09" w:rsidRDefault="0009572E" w:rsidP="0009572E">
      <w:pPr>
        <w:pStyle w:val="Header"/>
        <w:tabs>
          <w:tab w:val="clear" w:pos="4320"/>
          <w:tab w:val="clear" w:pos="8640"/>
          <w:tab w:val="left" w:pos="2268"/>
        </w:tabs>
        <w:ind w:left="284" w:right="425"/>
        <w:jc w:val="both"/>
        <w:rPr>
          <w:rFonts w:ascii="Nexa Light" w:hAnsi="Nexa Light" w:cs="Arial"/>
          <w:color w:val="0D0D0D" w:themeColor="text1" w:themeTint="F2"/>
          <w:sz w:val="16"/>
          <w:szCs w:val="16"/>
          <w:highlight w:val="yellow"/>
        </w:rPr>
      </w:pPr>
    </w:p>
    <w:p w14:paraId="681BD074" w14:textId="76516EE8" w:rsidR="006F44A9" w:rsidRDefault="006F44A9" w:rsidP="006F44A9">
      <w:pPr>
        <w:pStyle w:val="Heading1"/>
        <w:spacing w:before="0"/>
        <w:ind w:left="284" w:right="425"/>
      </w:pPr>
      <w:r>
        <w:t>SECONDARY EDUCATION</w:t>
      </w:r>
    </w:p>
    <w:p w14:paraId="416D976A" w14:textId="77777777" w:rsidR="00EA0F5C" w:rsidRPr="006F44A9" w:rsidRDefault="00EA0F5C" w:rsidP="006F44A9">
      <w:pPr>
        <w:spacing w:after="0" w:line="240" w:lineRule="auto"/>
        <w:rPr>
          <w:sz w:val="16"/>
          <w:szCs w:val="16"/>
          <w:lang w:val="en-GB" w:eastAsia="en-US"/>
        </w:rPr>
      </w:pPr>
    </w:p>
    <w:tbl>
      <w:tblPr>
        <w:tblStyle w:val="TableGrid"/>
        <w:tblW w:w="10206" w:type="dxa"/>
        <w:tblInd w:w="279" w:type="dxa"/>
        <w:tblLook w:val="04A0" w:firstRow="1" w:lastRow="0" w:firstColumn="1" w:lastColumn="0" w:noHBand="0" w:noVBand="1"/>
      </w:tblPr>
      <w:tblGrid>
        <w:gridCol w:w="2835"/>
        <w:gridCol w:w="7371"/>
      </w:tblGrid>
      <w:tr w:rsidR="006F4DEB" w:rsidRPr="00FF02B2" w14:paraId="159F2CDF" w14:textId="77777777" w:rsidTr="00EA0F5C">
        <w:tc>
          <w:tcPr>
            <w:tcW w:w="2835" w:type="dxa"/>
          </w:tcPr>
          <w:p w14:paraId="328CDEB5"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High School</w:t>
            </w:r>
          </w:p>
        </w:tc>
        <w:tc>
          <w:tcPr>
            <w:tcW w:w="7371" w:type="dxa"/>
          </w:tcPr>
          <w:p w14:paraId="30AABA07" w14:textId="54BF9BB0" w:rsidR="006F4DEB" w:rsidRDefault="005923DC" w:rsidP="006F44A9">
            <w:pPr>
              <w:ind w:left="142" w:hanging="142"/>
              <w:rPr>
                <w:rFonts w:ascii="Nexa Light" w:hAnsi="Nexa Light" w:cstheme="minorHAnsi"/>
                <w:sz w:val="20"/>
                <w:szCs w:val="20"/>
              </w:rPr>
            </w:pPr>
            <w:r w:rsidRPr="005923DC">
              <w:rPr>
                <w:rFonts w:ascii="Nexa Light" w:hAnsi="Nexa Light" w:cstheme="minorHAnsi"/>
                <w:sz w:val="20"/>
                <w:szCs w:val="20"/>
              </w:rPr>
              <w:t xml:space="preserve">Taxila Secondary </w:t>
            </w:r>
            <w:r w:rsidR="00AB4A09">
              <w:rPr>
                <w:rFonts w:ascii="Nexa Light" w:hAnsi="Nexa Light" w:cstheme="minorHAnsi"/>
                <w:sz w:val="20"/>
                <w:szCs w:val="20"/>
              </w:rPr>
              <w:t>S</w:t>
            </w:r>
            <w:r w:rsidRPr="005923DC">
              <w:rPr>
                <w:rFonts w:ascii="Nexa Light" w:hAnsi="Nexa Light" w:cstheme="minorHAnsi"/>
                <w:sz w:val="20"/>
                <w:szCs w:val="20"/>
              </w:rPr>
              <w:t>chool</w:t>
            </w:r>
            <w:r w:rsidR="00AB4A09" w:rsidRPr="005923DC">
              <w:rPr>
                <w:rFonts w:ascii="Nexa Light" w:hAnsi="Nexa Light" w:cstheme="minorHAnsi"/>
                <w:sz w:val="20"/>
                <w:szCs w:val="20"/>
              </w:rPr>
              <w:t xml:space="preserve"> </w:t>
            </w:r>
            <w:r w:rsidR="00AB4A09">
              <w:rPr>
                <w:rFonts w:ascii="Nexa Light" w:hAnsi="Nexa Light" w:cstheme="minorHAnsi"/>
                <w:sz w:val="20"/>
                <w:szCs w:val="20"/>
              </w:rPr>
              <w:t xml:space="preserve">- </w:t>
            </w:r>
            <w:r w:rsidR="00AB4A09" w:rsidRPr="005923DC">
              <w:rPr>
                <w:rFonts w:ascii="Nexa Light" w:hAnsi="Nexa Light" w:cstheme="minorHAnsi"/>
                <w:sz w:val="20"/>
                <w:szCs w:val="20"/>
              </w:rPr>
              <w:t>Polokwane</w:t>
            </w:r>
          </w:p>
          <w:p w14:paraId="37E6357F" w14:textId="5C2369EE" w:rsidR="00AB4A09" w:rsidRPr="005923DC" w:rsidRDefault="00AB4A09" w:rsidP="006F44A9">
            <w:pPr>
              <w:ind w:left="142" w:hanging="142"/>
              <w:rPr>
                <w:rFonts w:ascii="Nexa Light" w:hAnsi="Nexa Light" w:cstheme="minorHAnsi"/>
                <w:sz w:val="20"/>
                <w:szCs w:val="20"/>
              </w:rPr>
            </w:pPr>
          </w:p>
        </w:tc>
      </w:tr>
      <w:tr w:rsidR="006F4DEB" w:rsidRPr="00FF02B2" w14:paraId="6F5DA70C" w14:textId="77777777" w:rsidTr="00EA0F5C">
        <w:tc>
          <w:tcPr>
            <w:tcW w:w="2835" w:type="dxa"/>
          </w:tcPr>
          <w:p w14:paraId="05817F83"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Year of Matriculation</w:t>
            </w:r>
          </w:p>
        </w:tc>
        <w:tc>
          <w:tcPr>
            <w:tcW w:w="7371" w:type="dxa"/>
          </w:tcPr>
          <w:p w14:paraId="53D3B61A" w14:textId="77777777" w:rsidR="00EA0F5C" w:rsidRDefault="005923DC" w:rsidP="006F44A9">
            <w:pPr>
              <w:ind w:left="142" w:hanging="142"/>
              <w:rPr>
                <w:rFonts w:ascii="Nexa Light" w:hAnsi="Nexa Light" w:cstheme="minorHAnsi"/>
                <w:sz w:val="20"/>
                <w:szCs w:val="20"/>
              </w:rPr>
            </w:pPr>
            <w:r w:rsidRPr="005923DC">
              <w:rPr>
                <w:rFonts w:ascii="Nexa Light" w:hAnsi="Nexa Light" w:cstheme="minorHAnsi"/>
                <w:sz w:val="20"/>
                <w:szCs w:val="20"/>
              </w:rPr>
              <w:t>2019</w:t>
            </w:r>
          </w:p>
          <w:p w14:paraId="54056E19" w14:textId="568DAC8E" w:rsidR="00AB4A09" w:rsidRPr="005923DC" w:rsidRDefault="00AB4A09" w:rsidP="006F44A9">
            <w:pPr>
              <w:ind w:left="142" w:hanging="142"/>
              <w:rPr>
                <w:rFonts w:ascii="Nexa Light" w:hAnsi="Nexa Light" w:cstheme="minorHAnsi"/>
                <w:sz w:val="20"/>
                <w:szCs w:val="20"/>
              </w:rPr>
            </w:pPr>
          </w:p>
        </w:tc>
      </w:tr>
      <w:tr w:rsidR="006F4DEB" w:rsidRPr="00FF02B2" w14:paraId="7A08B60E" w14:textId="77777777" w:rsidTr="00EA0F5C">
        <w:trPr>
          <w:trHeight w:val="412"/>
        </w:trPr>
        <w:tc>
          <w:tcPr>
            <w:tcW w:w="2835" w:type="dxa"/>
          </w:tcPr>
          <w:p w14:paraId="76DE5BC3" w14:textId="77777777" w:rsidR="006F4DEB" w:rsidRPr="00FF02B2" w:rsidRDefault="006F4DEB" w:rsidP="006F44A9">
            <w:pPr>
              <w:ind w:left="142" w:hanging="142"/>
              <w:rPr>
                <w:rFonts w:ascii="Nexa Light" w:hAnsi="Nexa Light" w:cstheme="minorHAnsi"/>
                <w:b/>
                <w:bCs/>
                <w:sz w:val="20"/>
                <w:szCs w:val="20"/>
              </w:rPr>
            </w:pPr>
            <w:r w:rsidRPr="00FF02B2">
              <w:rPr>
                <w:rFonts w:ascii="Nexa Light" w:hAnsi="Nexa Light" w:cstheme="minorHAnsi"/>
                <w:b/>
                <w:bCs/>
                <w:sz w:val="20"/>
                <w:szCs w:val="20"/>
              </w:rPr>
              <w:t>Subjects</w:t>
            </w:r>
          </w:p>
        </w:tc>
        <w:tc>
          <w:tcPr>
            <w:tcW w:w="7371" w:type="dxa"/>
          </w:tcPr>
          <w:p w14:paraId="1D2A4794" w14:textId="31150DFB" w:rsidR="009A6677" w:rsidRPr="00FF02B2" w:rsidRDefault="005923DC" w:rsidP="006F44A9">
            <w:pPr>
              <w:rPr>
                <w:rFonts w:ascii="Nexa Light" w:hAnsi="Nexa Light" w:cstheme="minorHAnsi"/>
                <w:sz w:val="20"/>
                <w:szCs w:val="20"/>
              </w:rPr>
            </w:pPr>
            <w:r>
              <w:rPr>
                <w:rFonts w:ascii="Nexa Light" w:hAnsi="Nexa Light" w:cstheme="minorHAnsi"/>
                <w:sz w:val="20"/>
                <w:szCs w:val="20"/>
              </w:rPr>
              <w:t>Mathematics, Physical sciences, Life Sciences, Geography, English, Afrikaans, Life Orientation</w:t>
            </w:r>
          </w:p>
        </w:tc>
      </w:tr>
    </w:tbl>
    <w:p w14:paraId="28EAA3A7" w14:textId="77777777" w:rsidR="00EA0F5C" w:rsidRPr="00AB4A09" w:rsidRDefault="00EA0F5C" w:rsidP="009A6677">
      <w:pPr>
        <w:pStyle w:val="Header"/>
        <w:tabs>
          <w:tab w:val="clear" w:pos="4320"/>
          <w:tab w:val="clear" w:pos="8640"/>
          <w:tab w:val="left" w:pos="2268"/>
        </w:tabs>
        <w:ind w:left="284" w:right="425"/>
        <w:jc w:val="both"/>
        <w:rPr>
          <w:rFonts w:ascii="Nexa Light" w:hAnsi="Nexa Light" w:cs="Arial"/>
          <w:b/>
          <w:bCs/>
          <w:color w:val="0D0D0D" w:themeColor="text1" w:themeTint="F2"/>
          <w:sz w:val="16"/>
          <w:szCs w:val="16"/>
          <w:highlight w:val="yellow"/>
        </w:rPr>
      </w:pPr>
    </w:p>
    <w:p w14:paraId="2D470014" w14:textId="582D0855" w:rsidR="00AB4A09" w:rsidRDefault="00AB4A09" w:rsidP="00462C5C">
      <w:pPr>
        <w:pStyle w:val="Heading1"/>
        <w:spacing w:before="0"/>
        <w:ind w:left="284" w:right="425"/>
      </w:pPr>
      <w:r>
        <w:t>EMPLOYMENT HISTORY</w:t>
      </w:r>
    </w:p>
    <w:p w14:paraId="2952255B" w14:textId="77777777" w:rsidR="00AB4A09" w:rsidRPr="00AB4A09" w:rsidRDefault="00AB4A09" w:rsidP="00462C5C">
      <w:pPr>
        <w:spacing w:after="0" w:line="240" w:lineRule="auto"/>
        <w:rPr>
          <w:sz w:val="16"/>
          <w:szCs w:val="16"/>
          <w:lang w:val="en-GB" w:eastAsia="en-US"/>
        </w:rPr>
      </w:pPr>
    </w:p>
    <w:tbl>
      <w:tblPr>
        <w:tblStyle w:val="TableGrid"/>
        <w:tblW w:w="10206" w:type="dxa"/>
        <w:tblInd w:w="279" w:type="dxa"/>
        <w:tblLook w:val="04A0" w:firstRow="1" w:lastRow="0" w:firstColumn="1" w:lastColumn="0" w:noHBand="0" w:noVBand="1"/>
      </w:tblPr>
      <w:tblGrid>
        <w:gridCol w:w="2835"/>
        <w:gridCol w:w="7371"/>
      </w:tblGrid>
      <w:tr w:rsidR="00EA0F5C" w:rsidRPr="00FF02B2" w14:paraId="064B4F5C" w14:textId="77777777">
        <w:tc>
          <w:tcPr>
            <w:tcW w:w="2835" w:type="dxa"/>
          </w:tcPr>
          <w:p w14:paraId="10548767" w14:textId="09DDE933" w:rsidR="00EA0F5C" w:rsidRPr="00FF02B2" w:rsidRDefault="00EA0F5C">
            <w:pPr>
              <w:ind w:left="142" w:hanging="142"/>
              <w:rPr>
                <w:rFonts w:ascii="Nexa Light" w:hAnsi="Nexa Light" w:cstheme="minorHAnsi"/>
                <w:b/>
                <w:bCs/>
                <w:sz w:val="20"/>
                <w:szCs w:val="20"/>
              </w:rPr>
            </w:pPr>
            <w:r>
              <w:rPr>
                <w:rFonts w:ascii="Nexa Light" w:hAnsi="Nexa Light" w:cstheme="minorHAnsi"/>
                <w:b/>
                <w:bCs/>
                <w:sz w:val="20"/>
                <w:szCs w:val="20"/>
              </w:rPr>
              <w:t>Company Name</w:t>
            </w:r>
          </w:p>
        </w:tc>
        <w:tc>
          <w:tcPr>
            <w:tcW w:w="7371" w:type="dxa"/>
          </w:tcPr>
          <w:p w14:paraId="0EC4D011" w14:textId="77777777" w:rsidR="005923DC" w:rsidRPr="00AB4A09" w:rsidRDefault="005923DC" w:rsidP="005923DC">
            <w:pPr>
              <w:rPr>
                <w:rFonts w:ascii="Nexa Light" w:hAnsi="Nexa Light" w:cstheme="minorHAnsi"/>
                <w:b/>
                <w:bCs/>
                <w:sz w:val="20"/>
                <w:szCs w:val="20"/>
              </w:rPr>
            </w:pPr>
            <w:r w:rsidRPr="00AB4A09">
              <w:rPr>
                <w:rFonts w:ascii="Nexa Light" w:hAnsi="Nexa Light" w:cstheme="minorHAnsi"/>
                <w:b/>
                <w:bCs/>
                <w:sz w:val="20"/>
                <w:szCs w:val="20"/>
              </w:rPr>
              <w:t>University of Pretoria</w:t>
            </w:r>
          </w:p>
          <w:p w14:paraId="16AD02A6" w14:textId="147ACC48" w:rsidR="00AB4A09" w:rsidRPr="005923DC" w:rsidRDefault="00AB4A09" w:rsidP="005923DC">
            <w:pPr>
              <w:rPr>
                <w:rFonts w:ascii="Nexa Light" w:hAnsi="Nexa Light" w:cstheme="minorHAnsi"/>
                <w:sz w:val="20"/>
                <w:szCs w:val="20"/>
              </w:rPr>
            </w:pPr>
          </w:p>
        </w:tc>
      </w:tr>
      <w:tr w:rsidR="00EA0F5C" w:rsidRPr="00FF02B2" w14:paraId="784BF1BA" w14:textId="77777777">
        <w:tc>
          <w:tcPr>
            <w:tcW w:w="2835" w:type="dxa"/>
          </w:tcPr>
          <w:p w14:paraId="1230209E" w14:textId="5754AF06" w:rsidR="00EA0F5C" w:rsidRPr="00FF02B2" w:rsidRDefault="00EA0F5C">
            <w:pPr>
              <w:ind w:left="142" w:hanging="142"/>
              <w:rPr>
                <w:rFonts w:ascii="Nexa Light" w:hAnsi="Nexa Light" w:cstheme="minorHAnsi"/>
                <w:b/>
                <w:bCs/>
                <w:sz w:val="20"/>
                <w:szCs w:val="20"/>
              </w:rPr>
            </w:pPr>
            <w:r>
              <w:rPr>
                <w:rFonts w:ascii="Nexa Light" w:hAnsi="Nexa Light" w:cstheme="minorHAnsi"/>
                <w:b/>
                <w:bCs/>
                <w:sz w:val="20"/>
                <w:szCs w:val="20"/>
              </w:rPr>
              <w:t>Position Held</w:t>
            </w:r>
          </w:p>
        </w:tc>
        <w:tc>
          <w:tcPr>
            <w:tcW w:w="7371" w:type="dxa"/>
          </w:tcPr>
          <w:p w14:paraId="5B5FF69C" w14:textId="3DC8B447" w:rsidR="00EA0F5C" w:rsidRPr="005923DC" w:rsidRDefault="005923DC">
            <w:pPr>
              <w:ind w:left="142" w:hanging="142"/>
              <w:rPr>
                <w:rFonts w:ascii="Nexa Light" w:hAnsi="Nexa Light" w:cstheme="minorHAnsi"/>
                <w:sz w:val="20"/>
                <w:szCs w:val="20"/>
              </w:rPr>
            </w:pPr>
            <w:r w:rsidRPr="005923DC">
              <w:rPr>
                <w:rFonts w:ascii="Nexa Light" w:hAnsi="Nexa Light" w:cstheme="minorHAnsi"/>
                <w:sz w:val="20"/>
                <w:szCs w:val="20"/>
              </w:rPr>
              <w:t>Marking assistant</w:t>
            </w:r>
          </w:p>
          <w:p w14:paraId="0B8494C5" w14:textId="77777777" w:rsidR="00EA0F5C" w:rsidRPr="005923DC" w:rsidRDefault="00EA0F5C">
            <w:pPr>
              <w:ind w:left="142" w:hanging="142"/>
              <w:rPr>
                <w:rFonts w:ascii="Nexa Light" w:hAnsi="Nexa Light" w:cstheme="minorHAnsi"/>
                <w:sz w:val="20"/>
                <w:szCs w:val="20"/>
              </w:rPr>
            </w:pPr>
          </w:p>
        </w:tc>
      </w:tr>
      <w:tr w:rsidR="00EA0F5C" w:rsidRPr="00FF02B2" w14:paraId="1D74B2DA" w14:textId="77777777">
        <w:tc>
          <w:tcPr>
            <w:tcW w:w="2835" w:type="dxa"/>
          </w:tcPr>
          <w:p w14:paraId="14855433" w14:textId="354C682D" w:rsidR="00EA0F5C" w:rsidRPr="00FF02B2" w:rsidRDefault="00EA0F5C">
            <w:pPr>
              <w:ind w:left="142" w:hanging="142"/>
              <w:rPr>
                <w:rFonts w:ascii="Nexa Light" w:hAnsi="Nexa Light" w:cstheme="minorHAnsi"/>
                <w:b/>
                <w:bCs/>
                <w:sz w:val="20"/>
                <w:szCs w:val="20"/>
              </w:rPr>
            </w:pPr>
            <w:r>
              <w:rPr>
                <w:rFonts w:ascii="Nexa Light" w:hAnsi="Nexa Light" w:cstheme="minorHAnsi"/>
                <w:b/>
                <w:bCs/>
                <w:sz w:val="20"/>
                <w:szCs w:val="20"/>
              </w:rPr>
              <w:t>Employment Period</w:t>
            </w:r>
          </w:p>
        </w:tc>
        <w:tc>
          <w:tcPr>
            <w:tcW w:w="7371" w:type="dxa"/>
          </w:tcPr>
          <w:p w14:paraId="64CC884F" w14:textId="5E2BC4AD" w:rsidR="00EA0F5C" w:rsidRDefault="005923DC">
            <w:pPr>
              <w:ind w:left="142" w:hanging="142"/>
              <w:rPr>
                <w:rFonts w:ascii="Nexa Light" w:hAnsi="Nexa Light" w:cstheme="minorHAnsi"/>
                <w:sz w:val="20"/>
                <w:szCs w:val="20"/>
              </w:rPr>
            </w:pPr>
            <w:r>
              <w:rPr>
                <w:rFonts w:ascii="Nexa Light" w:hAnsi="Nexa Light" w:cstheme="minorHAnsi"/>
                <w:sz w:val="20"/>
                <w:szCs w:val="20"/>
              </w:rPr>
              <w:t>J</w:t>
            </w:r>
            <w:r w:rsidR="00AB4A09">
              <w:rPr>
                <w:rFonts w:ascii="Nexa Light" w:hAnsi="Nexa Light" w:cstheme="minorHAnsi"/>
                <w:sz w:val="20"/>
                <w:szCs w:val="20"/>
              </w:rPr>
              <w:t>uly 2025 to December 2025</w:t>
            </w:r>
          </w:p>
          <w:p w14:paraId="2F6A5612" w14:textId="3B65836D" w:rsidR="00AB4A09" w:rsidRPr="00FF02B2" w:rsidRDefault="00AB4A09">
            <w:pPr>
              <w:ind w:left="142" w:hanging="142"/>
              <w:rPr>
                <w:rFonts w:ascii="Nexa Light" w:hAnsi="Nexa Light" w:cstheme="minorHAnsi"/>
                <w:sz w:val="20"/>
                <w:szCs w:val="20"/>
              </w:rPr>
            </w:pPr>
          </w:p>
        </w:tc>
      </w:tr>
      <w:tr w:rsidR="00EA0F5C" w:rsidRPr="00FF02B2" w14:paraId="1D726507" w14:textId="77777777">
        <w:trPr>
          <w:trHeight w:val="412"/>
        </w:trPr>
        <w:tc>
          <w:tcPr>
            <w:tcW w:w="2835" w:type="dxa"/>
          </w:tcPr>
          <w:p w14:paraId="6537E832" w14:textId="77777777" w:rsidR="00EA0F5C" w:rsidRDefault="00EA0F5C">
            <w:pPr>
              <w:ind w:left="142" w:hanging="142"/>
              <w:rPr>
                <w:rFonts w:ascii="Nexa Light" w:hAnsi="Nexa Light" w:cstheme="minorHAnsi"/>
                <w:b/>
                <w:bCs/>
                <w:sz w:val="20"/>
                <w:szCs w:val="20"/>
              </w:rPr>
            </w:pPr>
            <w:r>
              <w:rPr>
                <w:rFonts w:ascii="Nexa Light" w:hAnsi="Nexa Light" w:cstheme="minorHAnsi"/>
                <w:b/>
                <w:bCs/>
                <w:sz w:val="20"/>
                <w:szCs w:val="20"/>
              </w:rPr>
              <w:t>Roles and Responsibilities</w:t>
            </w:r>
          </w:p>
          <w:p w14:paraId="50713838" w14:textId="77777777" w:rsidR="00EA0F5C" w:rsidRDefault="00EA0F5C">
            <w:pPr>
              <w:ind w:left="142" w:hanging="142"/>
              <w:rPr>
                <w:rFonts w:ascii="Nexa Light" w:hAnsi="Nexa Light" w:cstheme="minorHAnsi"/>
                <w:b/>
                <w:bCs/>
                <w:sz w:val="20"/>
                <w:szCs w:val="20"/>
              </w:rPr>
            </w:pPr>
          </w:p>
          <w:p w14:paraId="23783581" w14:textId="77777777" w:rsidR="00EA0F5C" w:rsidRDefault="00EA0F5C">
            <w:pPr>
              <w:ind w:left="142" w:hanging="142"/>
              <w:rPr>
                <w:rFonts w:ascii="Nexa Light" w:hAnsi="Nexa Light" w:cstheme="minorHAnsi"/>
                <w:b/>
                <w:bCs/>
                <w:sz w:val="20"/>
                <w:szCs w:val="20"/>
              </w:rPr>
            </w:pPr>
          </w:p>
          <w:p w14:paraId="0D7B399D" w14:textId="77777777" w:rsidR="00EA0F5C" w:rsidRDefault="00EA0F5C">
            <w:pPr>
              <w:ind w:left="142" w:hanging="142"/>
              <w:rPr>
                <w:rFonts w:ascii="Nexa Light" w:hAnsi="Nexa Light" w:cstheme="minorHAnsi"/>
                <w:b/>
                <w:bCs/>
                <w:sz w:val="20"/>
                <w:szCs w:val="20"/>
              </w:rPr>
            </w:pPr>
          </w:p>
          <w:p w14:paraId="20FE2585" w14:textId="166A57F7" w:rsidR="00EA0F5C" w:rsidRPr="00FF02B2" w:rsidRDefault="00EA0F5C">
            <w:pPr>
              <w:ind w:left="142" w:hanging="142"/>
              <w:rPr>
                <w:rFonts w:ascii="Nexa Light" w:hAnsi="Nexa Light" w:cstheme="minorHAnsi"/>
                <w:b/>
                <w:bCs/>
                <w:sz w:val="20"/>
                <w:szCs w:val="20"/>
              </w:rPr>
            </w:pPr>
          </w:p>
        </w:tc>
        <w:tc>
          <w:tcPr>
            <w:tcW w:w="7371" w:type="dxa"/>
          </w:tcPr>
          <w:p w14:paraId="120396C2" w14:textId="37FB20DA" w:rsidR="005923DC" w:rsidRPr="005923DC" w:rsidRDefault="005923DC" w:rsidP="005923DC">
            <w:pPr>
              <w:rPr>
                <w:rFonts w:ascii="Nexa Light" w:hAnsi="Nexa Light" w:cstheme="minorHAnsi"/>
                <w:sz w:val="20"/>
                <w:szCs w:val="20"/>
                <w:lang w:val="en-ZA"/>
              </w:rPr>
            </w:pPr>
            <w:r w:rsidRPr="005923DC">
              <w:rPr>
                <w:rFonts w:ascii="Nexa Light" w:hAnsi="Nexa Light" w:cstheme="minorHAnsi"/>
                <w:sz w:val="20"/>
                <w:szCs w:val="20"/>
                <w:lang w:val="en-ZA"/>
              </w:rPr>
              <w:t>Assisted in grading undergraduate tests, practical reports, and assignments.</w:t>
            </w:r>
          </w:p>
          <w:p w14:paraId="2EBB5A48" w14:textId="23A2AAD0" w:rsidR="005923DC" w:rsidRPr="005923DC" w:rsidRDefault="005923DC" w:rsidP="005923DC">
            <w:pPr>
              <w:rPr>
                <w:rFonts w:ascii="Nexa Light" w:hAnsi="Nexa Light" w:cstheme="minorHAnsi"/>
                <w:sz w:val="20"/>
                <w:szCs w:val="20"/>
                <w:lang w:val="en-ZA"/>
              </w:rPr>
            </w:pPr>
            <w:r w:rsidRPr="005923DC">
              <w:rPr>
                <w:rFonts w:ascii="Nexa Light" w:hAnsi="Nexa Light" w:cstheme="minorHAnsi"/>
                <w:sz w:val="20"/>
                <w:szCs w:val="20"/>
                <w:lang w:val="en-ZA"/>
              </w:rPr>
              <w:t>Recorded and maintained student marks in Microsoft Ex</w:t>
            </w:r>
            <w:r w:rsidR="003A1458">
              <w:rPr>
                <w:rFonts w:ascii="Nexa Light" w:hAnsi="Nexa Light" w:cstheme="minorHAnsi"/>
                <w:sz w:val="20"/>
                <w:szCs w:val="20"/>
                <w:lang w:val="en-ZA"/>
              </w:rPr>
              <w:t xml:space="preserve"> </w:t>
            </w:r>
            <w:r w:rsidRPr="005923DC">
              <w:rPr>
                <w:rFonts w:ascii="Nexa Light" w:hAnsi="Nexa Light" w:cstheme="minorHAnsi"/>
                <w:sz w:val="20"/>
                <w:szCs w:val="20"/>
                <w:lang w:val="en-ZA"/>
              </w:rPr>
              <w:t>cel, ensuring accuracy.</w:t>
            </w:r>
          </w:p>
          <w:p w14:paraId="648352C5" w14:textId="3FB0B08A" w:rsidR="005923DC" w:rsidRPr="005923DC" w:rsidRDefault="005923DC" w:rsidP="005923DC">
            <w:pPr>
              <w:rPr>
                <w:rFonts w:ascii="Nexa Light" w:hAnsi="Nexa Light" w:cstheme="minorHAnsi"/>
                <w:sz w:val="20"/>
                <w:szCs w:val="20"/>
                <w:lang w:val="en-ZA"/>
              </w:rPr>
            </w:pPr>
            <w:r w:rsidRPr="005923DC">
              <w:rPr>
                <w:rFonts w:ascii="Nexa Light" w:hAnsi="Nexa Light" w:cstheme="minorHAnsi"/>
                <w:sz w:val="20"/>
                <w:szCs w:val="20"/>
                <w:lang w:val="en-ZA"/>
              </w:rPr>
              <w:t>Provided constructive written feedback to support student improvement.</w:t>
            </w:r>
          </w:p>
          <w:p w14:paraId="75E997D3" w14:textId="77777777" w:rsidR="00EA0F5C" w:rsidRPr="00FF02B2" w:rsidRDefault="00EA0F5C">
            <w:pPr>
              <w:rPr>
                <w:rFonts w:ascii="Nexa Light" w:hAnsi="Nexa Light" w:cstheme="minorHAnsi"/>
                <w:sz w:val="20"/>
                <w:szCs w:val="20"/>
              </w:rPr>
            </w:pPr>
          </w:p>
        </w:tc>
      </w:tr>
    </w:tbl>
    <w:p w14:paraId="78542909" w14:textId="77777777" w:rsidR="003831FA" w:rsidRDefault="003831FA" w:rsidP="003831FA">
      <w:pPr>
        <w:pStyle w:val="Heading1"/>
        <w:tabs>
          <w:tab w:val="left" w:pos="2835"/>
        </w:tabs>
        <w:ind w:left="284" w:right="425"/>
      </w:pPr>
      <w:r>
        <w:t xml:space="preserve">TRAINERS REPORT OVERVIEW </w:t>
      </w:r>
    </w:p>
    <w:p w14:paraId="4FB746CA" w14:textId="77777777" w:rsidR="003831FA" w:rsidRPr="00AB4A09" w:rsidRDefault="003831FA" w:rsidP="003831FA">
      <w:pPr>
        <w:pStyle w:val="Header"/>
        <w:tabs>
          <w:tab w:val="clear" w:pos="4320"/>
          <w:tab w:val="clear" w:pos="8640"/>
          <w:tab w:val="left" w:pos="284"/>
          <w:tab w:val="left" w:pos="709"/>
          <w:tab w:val="left" w:pos="2268"/>
        </w:tabs>
        <w:ind w:left="284" w:right="425"/>
        <w:rPr>
          <w:rFonts w:ascii="Segoe UI" w:hAnsi="Segoe UI" w:cs="Segoe UI"/>
          <w:color w:val="0D0D0D"/>
          <w:sz w:val="16"/>
          <w:szCs w:val="16"/>
          <w:shd w:val="clear" w:color="auto" w:fill="FFFFFF"/>
        </w:rPr>
      </w:pPr>
    </w:p>
    <w:tbl>
      <w:tblPr>
        <w:tblStyle w:val="TableGrid"/>
        <w:tblW w:w="10206" w:type="dxa"/>
        <w:tblInd w:w="279" w:type="dxa"/>
        <w:tblLook w:val="04A0" w:firstRow="1" w:lastRow="0" w:firstColumn="1" w:lastColumn="0" w:noHBand="0" w:noVBand="1"/>
      </w:tblPr>
      <w:tblGrid>
        <w:gridCol w:w="10206"/>
      </w:tblGrid>
      <w:tr w:rsidR="001C5B15" w:rsidRPr="00FF02B2" w14:paraId="61078BD6" w14:textId="77777777" w:rsidTr="001C5B15">
        <w:tc>
          <w:tcPr>
            <w:tcW w:w="10206" w:type="dxa"/>
          </w:tcPr>
          <w:p w14:paraId="7684DD42" w14:textId="77777777" w:rsidR="001C5B15" w:rsidRPr="00FF02B2" w:rsidRDefault="001C5B15">
            <w:pPr>
              <w:ind w:left="142" w:hanging="142"/>
              <w:rPr>
                <w:rFonts w:ascii="Nexa Light" w:hAnsi="Nexa Light" w:cstheme="minorHAnsi"/>
                <w:sz w:val="20"/>
                <w:szCs w:val="20"/>
              </w:rPr>
            </w:pPr>
          </w:p>
          <w:p w14:paraId="1BD03D12" w14:textId="77777777" w:rsidR="001C5B15" w:rsidRDefault="001C5B15">
            <w:pPr>
              <w:ind w:left="142" w:hanging="142"/>
              <w:rPr>
                <w:rFonts w:ascii="Nexa Light" w:hAnsi="Nexa Light" w:cstheme="minorHAnsi"/>
                <w:b/>
                <w:bCs/>
                <w:sz w:val="20"/>
                <w:szCs w:val="20"/>
              </w:rPr>
            </w:pPr>
          </w:p>
          <w:p w14:paraId="4FBF9936" w14:textId="77777777" w:rsidR="001C5B15" w:rsidRDefault="001C5B15">
            <w:pPr>
              <w:ind w:left="142" w:hanging="142"/>
              <w:rPr>
                <w:rFonts w:ascii="Nexa Light" w:hAnsi="Nexa Light" w:cstheme="minorHAnsi"/>
                <w:b/>
                <w:bCs/>
                <w:sz w:val="20"/>
                <w:szCs w:val="20"/>
              </w:rPr>
            </w:pPr>
          </w:p>
          <w:p w14:paraId="62292F46" w14:textId="77777777" w:rsidR="001C5B15" w:rsidRPr="00FF02B2" w:rsidRDefault="001C5B15">
            <w:pPr>
              <w:ind w:left="142" w:hanging="142"/>
              <w:rPr>
                <w:rFonts w:ascii="Nexa Light" w:hAnsi="Nexa Light" w:cstheme="minorHAnsi"/>
                <w:b/>
                <w:bCs/>
                <w:sz w:val="20"/>
                <w:szCs w:val="20"/>
              </w:rPr>
            </w:pPr>
          </w:p>
        </w:tc>
      </w:tr>
    </w:tbl>
    <w:p w14:paraId="59ECBEEA" w14:textId="77777777" w:rsidR="00417A4D" w:rsidRDefault="00417A4D" w:rsidP="003831FA">
      <w:pPr>
        <w:pStyle w:val="Header"/>
        <w:tabs>
          <w:tab w:val="clear" w:pos="4320"/>
          <w:tab w:val="clear" w:pos="8640"/>
          <w:tab w:val="left" w:pos="284"/>
          <w:tab w:val="left" w:pos="709"/>
          <w:tab w:val="left" w:pos="2268"/>
        </w:tabs>
        <w:ind w:left="284" w:right="425"/>
        <w:rPr>
          <w:rFonts w:ascii="Segoe UI" w:hAnsi="Segoe UI" w:cs="Segoe UI"/>
          <w:color w:val="0D0D0D"/>
          <w:shd w:val="clear" w:color="auto" w:fill="FFFFFF"/>
        </w:rPr>
      </w:pPr>
    </w:p>
    <w:sectPr w:rsidR="00417A4D" w:rsidSect="00ED0B9C">
      <w:headerReference w:type="default" r:id="rId12"/>
      <w:footerReference w:type="default" r:id="rId13"/>
      <w:headerReference w:type="first" r:id="rId14"/>
      <w:footerReference w:type="first" r:id="rId15"/>
      <w:pgSz w:w="12240" w:h="15840"/>
      <w:pgMar w:top="851" w:right="616" w:bottom="568" w:left="709" w:header="44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550E" w14:textId="77777777" w:rsidR="00210534" w:rsidRDefault="00210534">
      <w:pPr>
        <w:spacing w:after="0" w:line="240" w:lineRule="auto"/>
      </w:pPr>
      <w:r>
        <w:separator/>
      </w:r>
    </w:p>
  </w:endnote>
  <w:endnote w:type="continuationSeparator" w:id="0">
    <w:p w14:paraId="78B2C9F5" w14:textId="77777777" w:rsidR="00210534" w:rsidRDefault="00210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xa Light">
    <w:altName w:val="Calibri"/>
    <w:panose1 w:val="02000000000000000000"/>
    <w:charset w:val="00"/>
    <w:family w:val="modern"/>
    <w:notTrueType/>
    <w:pitch w:val="variable"/>
    <w:sig w:usb0="800000AF" w:usb1="40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Nexa Bold">
    <w:altName w:val="Calibri"/>
    <w:panose1 w:val="02000000000000000000"/>
    <w:charset w:val="00"/>
    <w:family w:val="modern"/>
    <w:notTrueType/>
    <w:pitch w:val="variable"/>
    <w:sig w:usb0="800000AF" w:usb1="4000004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F727" w14:textId="77777777" w:rsidR="00D92FAA" w:rsidRDefault="00A65979">
    <w:pPr>
      <w:pStyle w:val="Footer"/>
      <w:jc w:val="center"/>
      <w:rPr>
        <w:rFonts w:ascii="Arial" w:hAnsi="Arial" w:cs="Arial"/>
      </w:rPr>
    </w:pPr>
    <w:r>
      <w:rPr>
        <w:rFonts w:ascii="Arial" w:hAnsi="Arial" w:cs="Arial"/>
      </w:rPr>
      <w:t xml:space="preserve">    </w:t>
    </w:r>
  </w:p>
  <w:p w14:paraId="18BA79AC" w14:textId="77777777" w:rsidR="00D92FAA" w:rsidRPr="002D0010" w:rsidRDefault="00A65979">
    <w:pPr>
      <w:pStyle w:val="Footer"/>
      <w:jc w:val="center"/>
      <w:rPr>
        <w:rFonts w:ascii="Arial" w:hAnsi="Arial" w:cs="Arial"/>
        <w:b/>
        <w:u w:val="single"/>
      </w:rPr>
    </w:pPr>
    <w:r>
      <w:rPr>
        <w:noProof/>
      </w:rPr>
      <w:drawing>
        <wp:anchor distT="0" distB="0" distL="114300" distR="114300" simplePos="0" relativeHeight="251660288" behindDoc="0" locked="0" layoutInCell="1" allowOverlap="1" wp14:anchorId="0048B685" wp14:editId="008EBB00">
          <wp:simplePos x="0" y="0"/>
          <wp:positionH relativeFrom="column">
            <wp:posOffset>327660</wp:posOffset>
          </wp:positionH>
          <wp:positionV relativeFrom="paragraph">
            <wp:posOffset>7620</wp:posOffset>
          </wp:positionV>
          <wp:extent cx="6082665" cy="554990"/>
          <wp:effectExtent l="0" t="0" r="0" b="0"/>
          <wp:wrapThrough wrapText="bothSides">
            <wp:wrapPolygon edited="0">
              <wp:start x="0" y="0"/>
              <wp:lineTo x="0" y="20760"/>
              <wp:lineTo x="21512" y="20760"/>
              <wp:lineTo x="21512" y="0"/>
              <wp:lineTo x="0" y="0"/>
            </wp:wrapPolygon>
          </wp:wrapThrough>
          <wp:docPr id="681986869" name="Picture 68198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6082665" cy="55499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48B2" w14:textId="77777777" w:rsidR="00D92FAA" w:rsidRDefault="00A65979">
    <w:pPr>
      <w:pStyle w:val="Footer"/>
    </w:pPr>
    <w:r>
      <w:rPr>
        <w:noProof/>
      </w:rPr>
      <w:drawing>
        <wp:anchor distT="0" distB="0" distL="114300" distR="114300" simplePos="0" relativeHeight="251658240" behindDoc="0" locked="0" layoutInCell="1" allowOverlap="1" wp14:anchorId="2631EE5B" wp14:editId="6491DDFE">
          <wp:simplePos x="0" y="0"/>
          <wp:positionH relativeFrom="column">
            <wp:posOffset>567055</wp:posOffset>
          </wp:positionH>
          <wp:positionV relativeFrom="paragraph">
            <wp:posOffset>-196850</wp:posOffset>
          </wp:positionV>
          <wp:extent cx="6082665" cy="554990"/>
          <wp:effectExtent l="0" t="0" r="0" b="0"/>
          <wp:wrapThrough wrapText="bothSides">
            <wp:wrapPolygon edited="0">
              <wp:start x="0" y="0"/>
              <wp:lineTo x="0" y="20760"/>
              <wp:lineTo x="21512" y="20760"/>
              <wp:lineTo x="21512" y="0"/>
              <wp:lineTo x="0" y="0"/>
            </wp:wrapPolygon>
          </wp:wrapThrough>
          <wp:docPr id="1098206801" name="Picture 109820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6082665" cy="55499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0C14" w14:textId="77777777" w:rsidR="00210534" w:rsidRDefault="00210534">
      <w:pPr>
        <w:spacing w:after="0" w:line="240" w:lineRule="auto"/>
      </w:pPr>
      <w:r>
        <w:separator/>
      </w:r>
    </w:p>
  </w:footnote>
  <w:footnote w:type="continuationSeparator" w:id="0">
    <w:p w14:paraId="0EAE4F39" w14:textId="77777777" w:rsidR="00210534" w:rsidRDefault="00210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B933" w14:textId="77777777" w:rsidR="00D92FAA" w:rsidRDefault="00A65979">
    <w:pPr>
      <w:pStyle w:val="Header"/>
    </w:pPr>
    <w:r>
      <w:rPr>
        <w:noProof/>
      </w:rPr>
      <w:drawing>
        <wp:inline distT="0" distB="0" distL="0" distR="0" wp14:anchorId="0956278C" wp14:editId="4937E493">
          <wp:extent cx="1169670" cy="657520"/>
          <wp:effectExtent l="0" t="0" r="0" b="0"/>
          <wp:docPr id="276163386" name="Picture 27616338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5627" cy="66086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84F8" w14:textId="77777777" w:rsidR="00D92FAA" w:rsidRDefault="00A65979">
    <w:pPr>
      <w:pStyle w:val="Header"/>
    </w:pPr>
    <w:r>
      <w:rPr>
        <w:noProof/>
        <w:lang w:eastAsia="en-ZA"/>
      </w:rPr>
      <w:drawing>
        <wp:anchor distT="0" distB="0" distL="114300" distR="114300" simplePos="0" relativeHeight="251656192" behindDoc="0" locked="0" layoutInCell="1" allowOverlap="1" wp14:anchorId="7EA8A8B1" wp14:editId="275C97A2">
          <wp:simplePos x="0" y="0"/>
          <wp:positionH relativeFrom="margin">
            <wp:posOffset>-22860</wp:posOffset>
          </wp:positionH>
          <wp:positionV relativeFrom="paragraph">
            <wp:posOffset>-305435</wp:posOffset>
          </wp:positionV>
          <wp:extent cx="6105525" cy="1468755"/>
          <wp:effectExtent l="0" t="0" r="9525" b="0"/>
          <wp:wrapNone/>
          <wp:docPr id="2032672947" name="Picture 203267294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105525" cy="14687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FF8"/>
    <w:multiLevelType w:val="hybridMultilevel"/>
    <w:tmpl w:val="848C80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1861A3A"/>
    <w:multiLevelType w:val="hybridMultilevel"/>
    <w:tmpl w:val="C9C4EB3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1BC34DF"/>
    <w:multiLevelType w:val="hybridMultilevel"/>
    <w:tmpl w:val="24CE55DC"/>
    <w:lvl w:ilvl="0" w:tplc="76BC8802">
      <w:start w:val="2"/>
      <w:numFmt w:val="bullet"/>
      <w:lvlText w:val="-"/>
      <w:lvlJc w:val="left"/>
      <w:pPr>
        <w:ind w:left="393" w:hanging="360"/>
      </w:pPr>
      <w:rPr>
        <w:rFonts w:ascii="Nexa Light" w:eastAsiaTheme="minorHAnsi" w:hAnsi="Nexa Light" w:cstheme="minorBidi" w:hint="default"/>
      </w:rPr>
    </w:lvl>
    <w:lvl w:ilvl="1" w:tplc="1C090003" w:tentative="1">
      <w:start w:val="1"/>
      <w:numFmt w:val="bullet"/>
      <w:lvlText w:val="o"/>
      <w:lvlJc w:val="left"/>
      <w:pPr>
        <w:ind w:left="1113" w:hanging="360"/>
      </w:pPr>
      <w:rPr>
        <w:rFonts w:ascii="Courier New" w:hAnsi="Courier New" w:cs="Courier New" w:hint="default"/>
      </w:rPr>
    </w:lvl>
    <w:lvl w:ilvl="2" w:tplc="1C090005" w:tentative="1">
      <w:start w:val="1"/>
      <w:numFmt w:val="bullet"/>
      <w:lvlText w:val=""/>
      <w:lvlJc w:val="left"/>
      <w:pPr>
        <w:ind w:left="1833" w:hanging="360"/>
      </w:pPr>
      <w:rPr>
        <w:rFonts w:ascii="Wingdings" w:hAnsi="Wingdings" w:hint="default"/>
      </w:rPr>
    </w:lvl>
    <w:lvl w:ilvl="3" w:tplc="1C090001" w:tentative="1">
      <w:start w:val="1"/>
      <w:numFmt w:val="bullet"/>
      <w:lvlText w:val=""/>
      <w:lvlJc w:val="left"/>
      <w:pPr>
        <w:ind w:left="2553" w:hanging="360"/>
      </w:pPr>
      <w:rPr>
        <w:rFonts w:ascii="Symbol" w:hAnsi="Symbol" w:hint="default"/>
      </w:rPr>
    </w:lvl>
    <w:lvl w:ilvl="4" w:tplc="1C090003" w:tentative="1">
      <w:start w:val="1"/>
      <w:numFmt w:val="bullet"/>
      <w:lvlText w:val="o"/>
      <w:lvlJc w:val="left"/>
      <w:pPr>
        <w:ind w:left="3273" w:hanging="360"/>
      </w:pPr>
      <w:rPr>
        <w:rFonts w:ascii="Courier New" w:hAnsi="Courier New" w:cs="Courier New" w:hint="default"/>
      </w:rPr>
    </w:lvl>
    <w:lvl w:ilvl="5" w:tplc="1C090005" w:tentative="1">
      <w:start w:val="1"/>
      <w:numFmt w:val="bullet"/>
      <w:lvlText w:val=""/>
      <w:lvlJc w:val="left"/>
      <w:pPr>
        <w:ind w:left="3993" w:hanging="360"/>
      </w:pPr>
      <w:rPr>
        <w:rFonts w:ascii="Wingdings" w:hAnsi="Wingdings" w:hint="default"/>
      </w:rPr>
    </w:lvl>
    <w:lvl w:ilvl="6" w:tplc="1C090001" w:tentative="1">
      <w:start w:val="1"/>
      <w:numFmt w:val="bullet"/>
      <w:lvlText w:val=""/>
      <w:lvlJc w:val="left"/>
      <w:pPr>
        <w:ind w:left="4713" w:hanging="360"/>
      </w:pPr>
      <w:rPr>
        <w:rFonts w:ascii="Symbol" w:hAnsi="Symbol" w:hint="default"/>
      </w:rPr>
    </w:lvl>
    <w:lvl w:ilvl="7" w:tplc="1C090003" w:tentative="1">
      <w:start w:val="1"/>
      <w:numFmt w:val="bullet"/>
      <w:lvlText w:val="o"/>
      <w:lvlJc w:val="left"/>
      <w:pPr>
        <w:ind w:left="5433" w:hanging="360"/>
      </w:pPr>
      <w:rPr>
        <w:rFonts w:ascii="Courier New" w:hAnsi="Courier New" w:cs="Courier New" w:hint="default"/>
      </w:rPr>
    </w:lvl>
    <w:lvl w:ilvl="8" w:tplc="1C090005" w:tentative="1">
      <w:start w:val="1"/>
      <w:numFmt w:val="bullet"/>
      <w:lvlText w:val=""/>
      <w:lvlJc w:val="left"/>
      <w:pPr>
        <w:ind w:left="6153" w:hanging="360"/>
      </w:pPr>
      <w:rPr>
        <w:rFonts w:ascii="Wingdings" w:hAnsi="Wingdings" w:hint="default"/>
      </w:rPr>
    </w:lvl>
  </w:abstractNum>
  <w:abstractNum w:abstractNumId="3" w15:restartNumberingAfterBreak="0">
    <w:nsid w:val="46D5217C"/>
    <w:multiLevelType w:val="hybridMultilevel"/>
    <w:tmpl w:val="B872735E"/>
    <w:lvl w:ilvl="0" w:tplc="E9F8739C">
      <w:numFmt w:val="bullet"/>
      <w:lvlText w:val="-"/>
      <w:lvlJc w:val="left"/>
      <w:pPr>
        <w:ind w:left="720" w:hanging="360"/>
      </w:pPr>
      <w:rPr>
        <w:rFonts w:ascii="Nexa Light" w:eastAsiaTheme="minorHAnsi" w:hAnsi="Nexa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FD66B43"/>
    <w:multiLevelType w:val="hybridMultilevel"/>
    <w:tmpl w:val="7770A8B4"/>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5" w15:restartNumberingAfterBreak="0">
    <w:nsid w:val="6C216EFE"/>
    <w:multiLevelType w:val="hybridMultilevel"/>
    <w:tmpl w:val="C49291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61F66C7"/>
    <w:multiLevelType w:val="hybridMultilevel"/>
    <w:tmpl w:val="C14AB81C"/>
    <w:lvl w:ilvl="0" w:tplc="24E82E3A">
      <w:numFmt w:val="bullet"/>
      <w:lvlText w:val="-"/>
      <w:lvlJc w:val="left"/>
      <w:pPr>
        <w:ind w:left="720" w:hanging="360"/>
      </w:pPr>
      <w:rPr>
        <w:rFonts w:ascii="Nexa Light" w:eastAsiaTheme="minorHAnsi" w:hAnsi="Nexa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8256A89"/>
    <w:multiLevelType w:val="hybridMultilevel"/>
    <w:tmpl w:val="D304E3EA"/>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8" w15:restartNumberingAfterBreak="0">
    <w:nsid w:val="7B634641"/>
    <w:multiLevelType w:val="hybridMultilevel"/>
    <w:tmpl w:val="BD4EFA24"/>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9" w15:restartNumberingAfterBreak="0">
    <w:nsid w:val="7E9141B6"/>
    <w:multiLevelType w:val="hybridMultilevel"/>
    <w:tmpl w:val="3E42FA5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F2D3367"/>
    <w:multiLevelType w:val="hybridMultilevel"/>
    <w:tmpl w:val="66F05F3E"/>
    <w:lvl w:ilvl="0" w:tplc="E9F8739C">
      <w:numFmt w:val="bullet"/>
      <w:lvlText w:val="-"/>
      <w:lvlJc w:val="left"/>
      <w:pPr>
        <w:ind w:left="720" w:hanging="360"/>
      </w:pPr>
      <w:rPr>
        <w:rFonts w:ascii="Nexa Light" w:eastAsiaTheme="minorHAnsi" w:hAnsi="Nexa Light"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56550079">
    <w:abstractNumId w:val="5"/>
  </w:num>
  <w:num w:numId="2" w16cid:durableId="2107771233">
    <w:abstractNumId w:val="10"/>
  </w:num>
  <w:num w:numId="3" w16cid:durableId="1976762392">
    <w:abstractNumId w:val="3"/>
  </w:num>
  <w:num w:numId="4" w16cid:durableId="357852136">
    <w:abstractNumId w:val="7"/>
  </w:num>
  <w:num w:numId="5" w16cid:durableId="219488194">
    <w:abstractNumId w:val="8"/>
  </w:num>
  <w:num w:numId="6" w16cid:durableId="903487545">
    <w:abstractNumId w:val="4"/>
  </w:num>
  <w:num w:numId="7" w16cid:durableId="966664443">
    <w:abstractNumId w:val="0"/>
  </w:num>
  <w:num w:numId="8" w16cid:durableId="12729508">
    <w:abstractNumId w:val="6"/>
  </w:num>
  <w:num w:numId="9" w16cid:durableId="1713462092">
    <w:abstractNumId w:val="2"/>
  </w:num>
  <w:num w:numId="10" w16cid:durableId="1393501159">
    <w:abstractNumId w:val="9"/>
  </w:num>
  <w:num w:numId="11" w16cid:durableId="61093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FBD"/>
    <w:rsid w:val="00023A04"/>
    <w:rsid w:val="000331EE"/>
    <w:rsid w:val="00064C76"/>
    <w:rsid w:val="00083753"/>
    <w:rsid w:val="0009572E"/>
    <w:rsid w:val="000A5CAF"/>
    <w:rsid w:val="000C2E76"/>
    <w:rsid w:val="000C73A8"/>
    <w:rsid w:val="000E226E"/>
    <w:rsid w:val="000F7FE4"/>
    <w:rsid w:val="00100B67"/>
    <w:rsid w:val="00105D2D"/>
    <w:rsid w:val="0011410B"/>
    <w:rsid w:val="00122A5D"/>
    <w:rsid w:val="001367C0"/>
    <w:rsid w:val="001450A5"/>
    <w:rsid w:val="001460AF"/>
    <w:rsid w:val="00153352"/>
    <w:rsid w:val="00160EB2"/>
    <w:rsid w:val="00161CD7"/>
    <w:rsid w:val="0017110B"/>
    <w:rsid w:val="00190682"/>
    <w:rsid w:val="00194A80"/>
    <w:rsid w:val="00195646"/>
    <w:rsid w:val="001A32F9"/>
    <w:rsid w:val="001A7747"/>
    <w:rsid w:val="001B3158"/>
    <w:rsid w:val="001B638B"/>
    <w:rsid w:val="001C5B15"/>
    <w:rsid w:val="001D6A81"/>
    <w:rsid w:val="00206F97"/>
    <w:rsid w:val="00210534"/>
    <w:rsid w:val="002115A8"/>
    <w:rsid w:val="00221034"/>
    <w:rsid w:val="0022216F"/>
    <w:rsid w:val="00236168"/>
    <w:rsid w:val="00254FE9"/>
    <w:rsid w:val="00264F90"/>
    <w:rsid w:val="00292392"/>
    <w:rsid w:val="002A2556"/>
    <w:rsid w:val="002C23BA"/>
    <w:rsid w:val="002C248A"/>
    <w:rsid w:val="002E1491"/>
    <w:rsid w:val="002E6D61"/>
    <w:rsid w:val="002F7B0B"/>
    <w:rsid w:val="0030171F"/>
    <w:rsid w:val="00324AAE"/>
    <w:rsid w:val="003359A6"/>
    <w:rsid w:val="00344B85"/>
    <w:rsid w:val="0035288E"/>
    <w:rsid w:val="0036203B"/>
    <w:rsid w:val="00377D07"/>
    <w:rsid w:val="003831FA"/>
    <w:rsid w:val="00390112"/>
    <w:rsid w:val="00390F24"/>
    <w:rsid w:val="003A1458"/>
    <w:rsid w:val="003B3F5A"/>
    <w:rsid w:val="003B61E7"/>
    <w:rsid w:val="003D0EE0"/>
    <w:rsid w:val="003F2A1A"/>
    <w:rsid w:val="00401BAF"/>
    <w:rsid w:val="00417A4D"/>
    <w:rsid w:val="00422F5A"/>
    <w:rsid w:val="00430E31"/>
    <w:rsid w:val="004313F1"/>
    <w:rsid w:val="00446962"/>
    <w:rsid w:val="00462C5C"/>
    <w:rsid w:val="004843D9"/>
    <w:rsid w:val="0048632D"/>
    <w:rsid w:val="00491522"/>
    <w:rsid w:val="0049693F"/>
    <w:rsid w:val="00497EB6"/>
    <w:rsid w:val="004A1D80"/>
    <w:rsid w:val="004D5391"/>
    <w:rsid w:val="00543F71"/>
    <w:rsid w:val="00552244"/>
    <w:rsid w:val="00554FEE"/>
    <w:rsid w:val="0057395E"/>
    <w:rsid w:val="00573B23"/>
    <w:rsid w:val="00575ACD"/>
    <w:rsid w:val="0058359C"/>
    <w:rsid w:val="005923DC"/>
    <w:rsid w:val="005B5544"/>
    <w:rsid w:val="005B70E4"/>
    <w:rsid w:val="005C0559"/>
    <w:rsid w:val="005C74EC"/>
    <w:rsid w:val="005D1935"/>
    <w:rsid w:val="005D2F01"/>
    <w:rsid w:val="005F18D2"/>
    <w:rsid w:val="005F70ED"/>
    <w:rsid w:val="00615FAD"/>
    <w:rsid w:val="006203DB"/>
    <w:rsid w:val="00636ED5"/>
    <w:rsid w:val="00652083"/>
    <w:rsid w:val="0066086F"/>
    <w:rsid w:val="00660F42"/>
    <w:rsid w:val="00661D2F"/>
    <w:rsid w:val="00667F4C"/>
    <w:rsid w:val="00667F80"/>
    <w:rsid w:val="00686329"/>
    <w:rsid w:val="006A0494"/>
    <w:rsid w:val="006A5687"/>
    <w:rsid w:val="006F2262"/>
    <w:rsid w:val="006F44A9"/>
    <w:rsid w:val="006F4DEB"/>
    <w:rsid w:val="006F67F8"/>
    <w:rsid w:val="0070452F"/>
    <w:rsid w:val="00707AAB"/>
    <w:rsid w:val="00714321"/>
    <w:rsid w:val="00714F77"/>
    <w:rsid w:val="00723FF5"/>
    <w:rsid w:val="00726435"/>
    <w:rsid w:val="0074596F"/>
    <w:rsid w:val="0075160A"/>
    <w:rsid w:val="00763241"/>
    <w:rsid w:val="0076421F"/>
    <w:rsid w:val="007814EC"/>
    <w:rsid w:val="007A1C66"/>
    <w:rsid w:val="007B2AF6"/>
    <w:rsid w:val="007B59F5"/>
    <w:rsid w:val="007B5FDE"/>
    <w:rsid w:val="007D21F3"/>
    <w:rsid w:val="007D6E05"/>
    <w:rsid w:val="007E1EDD"/>
    <w:rsid w:val="007F15DF"/>
    <w:rsid w:val="007F4EB8"/>
    <w:rsid w:val="007F636F"/>
    <w:rsid w:val="008058F0"/>
    <w:rsid w:val="00816DA7"/>
    <w:rsid w:val="00841DB5"/>
    <w:rsid w:val="008452E6"/>
    <w:rsid w:val="00845F90"/>
    <w:rsid w:val="00852FBD"/>
    <w:rsid w:val="008542DF"/>
    <w:rsid w:val="008548C9"/>
    <w:rsid w:val="00864525"/>
    <w:rsid w:val="00880B71"/>
    <w:rsid w:val="00883E1F"/>
    <w:rsid w:val="00891EDA"/>
    <w:rsid w:val="008B402D"/>
    <w:rsid w:val="008C1D32"/>
    <w:rsid w:val="008C4B5B"/>
    <w:rsid w:val="008D201D"/>
    <w:rsid w:val="008D3A12"/>
    <w:rsid w:val="008E05B7"/>
    <w:rsid w:val="008F1A3C"/>
    <w:rsid w:val="008F69C4"/>
    <w:rsid w:val="00902FE2"/>
    <w:rsid w:val="00916A0E"/>
    <w:rsid w:val="0092333C"/>
    <w:rsid w:val="00935551"/>
    <w:rsid w:val="00942594"/>
    <w:rsid w:val="0096125D"/>
    <w:rsid w:val="00966E0D"/>
    <w:rsid w:val="009770B0"/>
    <w:rsid w:val="009821FA"/>
    <w:rsid w:val="0099469A"/>
    <w:rsid w:val="009A497E"/>
    <w:rsid w:val="009A6677"/>
    <w:rsid w:val="009B4EED"/>
    <w:rsid w:val="009B7283"/>
    <w:rsid w:val="009E42AC"/>
    <w:rsid w:val="009E587F"/>
    <w:rsid w:val="00A01D94"/>
    <w:rsid w:val="00A06615"/>
    <w:rsid w:val="00A11DDD"/>
    <w:rsid w:val="00A20C98"/>
    <w:rsid w:val="00A422F9"/>
    <w:rsid w:val="00A433DD"/>
    <w:rsid w:val="00A4621C"/>
    <w:rsid w:val="00A57BD0"/>
    <w:rsid w:val="00A65979"/>
    <w:rsid w:val="00A67660"/>
    <w:rsid w:val="00A85086"/>
    <w:rsid w:val="00A93AE3"/>
    <w:rsid w:val="00AB4A09"/>
    <w:rsid w:val="00AD2D30"/>
    <w:rsid w:val="00AE152D"/>
    <w:rsid w:val="00AE6821"/>
    <w:rsid w:val="00AF0AB2"/>
    <w:rsid w:val="00AF7A07"/>
    <w:rsid w:val="00B018F6"/>
    <w:rsid w:val="00B273BA"/>
    <w:rsid w:val="00B30BBC"/>
    <w:rsid w:val="00B601EC"/>
    <w:rsid w:val="00B94173"/>
    <w:rsid w:val="00B952D3"/>
    <w:rsid w:val="00BA33AB"/>
    <w:rsid w:val="00BA3F79"/>
    <w:rsid w:val="00BA7BC1"/>
    <w:rsid w:val="00BC5C65"/>
    <w:rsid w:val="00BC6BEA"/>
    <w:rsid w:val="00BF0238"/>
    <w:rsid w:val="00C10670"/>
    <w:rsid w:val="00C108F6"/>
    <w:rsid w:val="00C1114D"/>
    <w:rsid w:val="00C207DE"/>
    <w:rsid w:val="00C234AC"/>
    <w:rsid w:val="00C50805"/>
    <w:rsid w:val="00C534A6"/>
    <w:rsid w:val="00C75551"/>
    <w:rsid w:val="00C776C8"/>
    <w:rsid w:val="00C80CB4"/>
    <w:rsid w:val="00C85071"/>
    <w:rsid w:val="00C963DE"/>
    <w:rsid w:val="00CB1309"/>
    <w:rsid w:val="00CC7330"/>
    <w:rsid w:val="00CD2242"/>
    <w:rsid w:val="00CE2A11"/>
    <w:rsid w:val="00CE3E1D"/>
    <w:rsid w:val="00CE6F86"/>
    <w:rsid w:val="00CF633C"/>
    <w:rsid w:val="00D0030E"/>
    <w:rsid w:val="00D02E2A"/>
    <w:rsid w:val="00D12262"/>
    <w:rsid w:val="00D128BA"/>
    <w:rsid w:val="00D25AAF"/>
    <w:rsid w:val="00D26E1E"/>
    <w:rsid w:val="00D27424"/>
    <w:rsid w:val="00D34544"/>
    <w:rsid w:val="00D34621"/>
    <w:rsid w:val="00D55F0B"/>
    <w:rsid w:val="00D57AE9"/>
    <w:rsid w:val="00D66897"/>
    <w:rsid w:val="00D81EF7"/>
    <w:rsid w:val="00D916DF"/>
    <w:rsid w:val="00D92FAA"/>
    <w:rsid w:val="00DA2C39"/>
    <w:rsid w:val="00DB412D"/>
    <w:rsid w:val="00DE3F9A"/>
    <w:rsid w:val="00DF216F"/>
    <w:rsid w:val="00E11132"/>
    <w:rsid w:val="00E155D3"/>
    <w:rsid w:val="00E17B60"/>
    <w:rsid w:val="00E31030"/>
    <w:rsid w:val="00E36C78"/>
    <w:rsid w:val="00E4676D"/>
    <w:rsid w:val="00E55A5D"/>
    <w:rsid w:val="00E631EF"/>
    <w:rsid w:val="00E6492F"/>
    <w:rsid w:val="00E70118"/>
    <w:rsid w:val="00E770D0"/>
    <w:rsid w:val="00E77D25"/>
    <w:rsid w:val="00E91BAA"/>
    <w:rsid w:val="00E97285"/>
    <w:rsid w:val="00EA0F5C"/>
    <w:rsid w:val="00EA5233"/>
    <w:rsid w:val="00ED0B9C"/>
    <w:rsid w:val="00ED2291"/>
    <w:rsid w:val="00EE4348"/>
    <w:rsid w:val="00EF45C5"/>
    <w:rsid w:val="00F041D0"/>
    <w:rsid w:val="00F13861"/>
    <w:rsid w:val="00F20261"/>
    <w:rsid w:val="00F204B2"/>
    <w:rsid w:val="00F329F2"/>
    <w:rsid w:val="00F35A41"/>
    <w:rsid w:val="00F424DE"/>
    <w:rsid w:val="00F529BB"/>
    <w:rsid w:val="00F53085"/>
    <w:rsid w:val="00F6401A"/>
    <w:rsid w:val="00F94E74"/>
    <w:rsid w:val="00F975C7"/>
    <w:rsid w:val="00FA1B88"/>
    <w:rsid w:val="00FA2165"/>
    <w:rsid w:val="00FB504A"/>
    <w:rsid w:val="00FD7D1D"/>
    <w:rsid w:val="00FE2451"/>
    <w:rsid w:val="00FE786F"/>
    <w:rsid w:val="00FF02B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F439"/>
  <w15:docId w15:val="{679B9FCE-5761-4582-94B8-4D26F8CC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52FBD"/>
    <w:pPr>
      <w:keepNext/>
      <w:keepLines/>
      <w:pBdr>
        <w:bottom w:val="single" w:sz="4" w:space="1" w:color="4472C4" w:themeColor="accent1"/>
      </w:pBdr>
      <w:spacing w:before="280" w:after="0" w:line="240" w:lineRule="auto"/>
      <w:outlineLvl w:val="0"/>
    </w:pPr>
    <w:rPr>
      <w:rFonts w:ascii="Nexa Bold" w:eastAsiaTheme="majorEastAsia" w:hAnsi="Nexa Bold" w:cstheme="majorBidi"/>
      <w:color w:val="2F5496" w:themeColor="accent1" w:themeShade="BF"/>
      <w:sz w:val="32"/>
      <w:szCs w:val="36"/>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FBD"/>
    <w:rPr>
      <w:rFonts w:ascii="Nexa Bold" w:eastAsiaTheme="majorEastAsia" w:hAnsi="Nexa Bold" w:cstheme="majorBidi"/>
      <w:color w:val="2F5496" w:themeColor="accent1" w:themeShade="BF"/>
      <w:sz w:val="32"/>
      <w:szCs w:val="36"/>
      <w:lang w:val="en-GB" w:eastAsia="en-US"/>
    </w:rPr>
  </w:style>
  <w:style w:type="paragraph" w:styleId="Header">
    <w:name w:val="header"/>
    <w:basedOn w:val="Normal"/>
    <w:link w:val="HeaderChar"/>
    <w:uiPriority w:val="99"/>
    <w:rsid w:val="00852FBD"/>
    <w:pPr>
      <w:tabs>
        <w:tab w:val="center" w:pos="4320"/>
        <w:tab w:val="right" w:pos="8640"/>
      </w:tabs>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uiPriority w:val="99"/>
    <w:rsid w:val="00852FBD"/>
    <w:rPr>
      <w:rFonts w:ascii="Times New Roman" w:eastAsia="Times New Roman" w:hAnsi="Times New Roman" w:cs="Times New Roman"/>
      <w:sz w:val="20"/>
      <w:szCs w:val="20"/>
      <w:lang w:val="en-US" w:eastAsia="en-US"/>
    </w:rPr>
  </w:style>
  <w:style w:type="paragraph" w:styleId="Footer">
    <w:name w:val="footer"/>
    <w:basedOn w:val="Normal"/>
    <w:link w:val="FooterChar"/>
    <w:uiPriority w:val="99"/>
    <w:rsid w:val="00852FBD"/>
    <w:pPr>
      <w:tabs>
        <w:tab w:val="center" w:pos="4320"/>
        <w:tab w:val="right" w:pos="8640"/>
      </w:tabs>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FooterChar">
    <w:name w:val="Footer Char"/>
    <w:basedOn w:val="DefaultParagraphFont"/>
    <w:link w:val="Footer"/>
    <w:uiPriority w:val="99"/>
    <w:rsid w:val="00852FBD"/>
    <w:rPr>
      <w:rFonts w:ascii="Times New Roman" w:eastAsia="Times New Roman" w:hAnsi="Times New Roman" w:cs="Times New Roman"/>
      <w:sz w:val="20"/>
      <w:szCs w:val="20"/>
      <w:lang w:val="en-US" w:eastAsia="en-US"/>
    </w:rPr>
  </w:style>
  <w:style w:type="paragraph" w:styleId="Title">
    <w:name w:val="Title"/>
    <w:basedOn w:val="Normal"/>
    <w:link w:val="TitleChar"/>
    <w:qFormat/>
    <w:rsid w:val="00852FBD"/>
    <w:pPr>
      <w:autoSpaceDE w:val="0"/>
      <w:autoSpaceDN w:val="0"/>
      <w:spacing w:after="0" w:line="240" w:lineRule="auto"/>
      <w:jc w:val="center"/>
    </w:pPr>
    <w:rPr>
      <w:rFonts w:ascii="Nexa Bold" w:eastAsia="Times New Roman" w:hAnsi="Nexa Bold" w:cs="Times New Roman"/>
      <w:b/>
      <w:bCs/>
      <w:color w:val="7F7F7F" w:themeColor="text1" w:themeTint="80"/>
      <w:sz w:val="40"/>
      <w:szCs w:val="28"/>
      <w:lang w:val="en-US" w:eastAsia="en-US"/>
    </w:rPr>
  </w:style>
  <w:style w:type="character" w:customStyle="1" w:styleId="TitleChar">
    <w:name w:val="Title Char"/>
    <w:basedOn w:val="DefaultParagraphFont"/>
    <w:link w:val="Title"/>
    <w:rsid w:val="00852FBD"/>
    <w:rPr>
      <w:rFonts w:ascii="Nexa Bold" w:eastAsia="Times New Roman" w:hAnsi="Nexa Bold" w:cs="Times New Roman"/>
      <w:b/>
      <w:bCs/>
      <w:color w:val="7F7F7F" w:themeColor="text1" w:themeTint="80"/>
      <w:sz w:val="40"/>
      <w:szCs w:val="28"/>
      <w:lang w:val="en-US" w:eastAsia="en-US"/>
    </w:rPr>
  </w:style>
  <w:style w:type="table" w:styleId="TableGrid">
    <w:name w:val="Table Grid"/>
    <w:basedOn w:val="TableNormal"/>
    <w:uiPriority w:val="39"/>
    <w:rsid w:val="00852FB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2FBD"/>
    <w:rPr>
      <w:color w:val="808080"/>
    </w:rPr>
  </w:style>
  <w:style w:type="paragraph" w:styleId="ListParagraph">
    <w:name w:val="List Paragraph"/>
    <w:basedOn w:val="Normal"/>
    <w:uiPriority w:val="34"/>
    <w:qFormat/>
    <w:rsid w:val="006F4DEB"/>
    <w:pPr>
      <w:ind w:left="720"/>
      <w:contextualSpacing/>
    </w:pPr>
  </w:style>
  <w:style w:type="paragraph" w:styleId="NormalWeb">
    <w:name w:val="Normal (Web)"/>
    <w:basedOn w:val="Normal"/>
    <w:uiPriority w:val="99"/>
    <w:semiHidden/>
    <w:unhideWhenUsed/>
    <w:rsid w:val="00C234AC"/>
    <w:pPr>
      <w:spacing w:before="100" w:beforeAutospacing="1" w:after="100" w:afterAutospacing="1" w:line="240" w:lineRule="auto"/>
    </w:pPr>
    <w:rPr>
      <w:rFonts w:ascii="Times New Roman" w:eastAsia="Times New Roman" w:hAnsi="Times New Roman" w:cs="Times New Roman"/>
      <w:sz w:val="24"/>
      <w:szCs w:val="24"/>
      <w:lang w:eastAsia="ja-JP"/>
    </w:rPr>
  </w:style>
  <w:style w:type="table" w:styleId="PlainTable1">
    <w:name w:val="Plain Table 1"/>
    <w:basedOn w:val="TableNormal"/>
    <w:uiPriority w:val="41"/>
    <w:rsid w:val="00D57A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57A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A850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850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F0AB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3861">
      <w:bodyDiv w:val="1"/>
      <w:marLeft w:val="0"/>
      <w:marRight w:val="0"/>
      <w:marTop w:val="0"/>
      <w:marBottom w:val="0"/>
      <w:divBdr>
        <w:top w:val="none" w:sz="0" w:space="0" w:color="auto"/>
        <w:left w:val="none" w:sz="0" w:space="0" w:color="auto"/>
        <w:bottom w:val="none" w:sz="0" w:space="0" w:color="auto"/>
        <w:right w:val="none" w:sz="0" w:space="0" w:color="auto"/>
      </w:divBdr>
    </w:div>
    <w:div w:id="193925655">
      <w:bodyDiv w:val="1"/>
      <w:marLeft w:val="0"/>
      <w:marRight w:val="0"/>
      <w:marTop w:val="0"/>
      <w:marBottom w:val="0"/>
      <w:divBdr>
        <w:top w:val="none" w:sz="0" w:space="0" w:color="auto"/>
        <w:left w:val="none" w:sz="0" w:space="0" w:color="auto"/>
        <w:bottom w:val="none" w:sz="0" w:space="0" w:color="auto"/>
        <w:right w:val="none" w:sz="0" w:space="0" w:color="auto"/>
      </w:divBdr>
    </w:div>
    <w:div w:id="244458197">
      <w:bodyDiv w:val="1"/>
      <w:marLeft w:val="0"/>
      <w:marRight w:val="0"/>
      <w:marTop w:val="0"/>
      <w:marBottom w:val="0"/>
      <w:divBdr>
        <w:top w:val="none" w:sz="0" w:space="0" w:color="auto"/>
        <w:left w:val="none" w:sz="0" w:space="0" w:color="auto"/>
        <w:bottom w:val="none" w:sz="0" w:space="0" w:color="auto"/>
        <w:right w:val="none" w:sz="0" w:space="0" w:color="auto"/>
      </w:divBdr>
    </w:div>
    <w:div w:id="276447882">
      <w:bodyDiv w:val="1"/>
      <w:marLeft w:val="0"/>
      <w:marRight w:val="0"/>
      <w:marTop w:val="0"/>
      <w:marBottom w:val="0"/>
      <w:divBdr>
        <w:top w:val="none" w:sz="0" w:space="0" w:color="auto"/>
        <w:left w:val="none" w:sz="0" w:space="0" w:color="auto"/>
        <w:bottom w:val="none" w:sz="0" w:space="0" w:color="auto"/>
        <w:right w:val="none" w:sz="0" w:space="0" w:color="auto"/>
      </w:divBdr>
    </w:div>
    <w:div w:id="295991145">
      <w:bodyDiv w:val="1"/>
      <w:marLeft w:val="0"/>
      <w:marRight w:val="0"/>
      <w:marTop w:val="0"/>
      <w:marBottom w:val="0"/>
      <w:divBdr>
        <w:top w:val="none" w:sz="0" w:space="0" w:color="auto"/>
        <w:left w:val="none" w:sz="0" w:space="0" w:color="auto"/>
        <w:bottom w:val="none" w:sz="0" w:space="0" w:color="auto"/>
        <w:right w:val="none" w:sz="0" w:space="0" w:color="auto"/>
      </w:divBdr>
    </w:div>
    <w:div w:id="314993168">
      <w:bodyDiv w:val="1"/>
      <w:marLeft w:val="0"/>
      <w:marRight w:val="0"/>
      <w:marTop w:val="0"/>
      <w:marBottom w:val="0"/>
      <w:divBdr>
        <w:top w:val="none" w:sz="0" w:space="0" w:color="auto"/>
        <w:left w:val="none" w:sz="0" w:space="0" w:color="auto"/>
        <w:bottom w:val="none" w:sz="0" w:space="0" w:color="auto"/>
        <w:right w:val="none" w:sz="0" w:space="0" w:color="auto"/>
      </w:divBdr>
    </w:div>
    <w:div w:id="395251303">
      <w:bodyDiv w:val="1"/>
      <w:marLeft w:val="0"/>
      <w:marRight w:val="0"/>
      <w:marTop w:val="0"/>
      <w:marBottom w:val="0"/>
      <w:divBdr>
        <w:top w:val="none" w:sz="0" w:space="0" w:color="auto"/>
        <w:left w:val="none" w:sz="0" w:space="0" w:color="auto"/>
        <w:bottom w:val="none" w:sz="0" w:space="0" w:color="auto"/>
        <w:right w:val="none" w:sz="0" w:space="0" w:color="auto"/>
      </w:divBdr>
    </w:div>
    <w:div w:id="411397364">
      <w:bodyDiv w:val="1"/>
      <w:marLeft w:val="0"/>
      <w:marRight w:val="0"/>
      <w:marTop w:val="0"/>
      <w:marBottom w:val="0"/>
      <w:divBdr>
        <w:top w:val="none" w:sz="0" w:space="0" w:color="auto"/>
        <w:left w:val="none" w:sz="0" w:space="0" w:color="auto"/>
        <w:bottom w:val="none" w:sz="0" w:space="0" w:color="auto"/>
        <w:right w:val="none" w:sz="0" w:space="0" w:color="auto"/>
      </w:divBdr>
    </w:div>
    <w:div w:id="484246738">
      <w:bodyDiv w:val="1"/>
      <w:marLeft w:val="0"/>
      <w:marRight w:val="0"/>
      <w:marTop w:val="0"/>
      <w:marBottom w:val="0"/>
      <w:divBdr>
        <w:top w:val="none" w:sz="0" w:space="0" w:color="auto"/>
        <w:left w:val="none" w:sz="0" w:space="0" w:color="auto"/>
        <w:bottom w:val="none" w:sz="0" w:space="0" w:color="auto"/>
        <w:right w:val="none" w:sz="0" w:space="0" w:color="auto"/>
      </w:divBdr>
    </w:div>
    <w:div w:id="527530825">
      <w:bodyDiv w:val="1"/>
      <w:marLeft w:val="0"/>
      <w:marRight w:val="0"/>
      <w:marTop w:val="0"/>
      <w:marBottom w:val="0"/>
      <w:divBdr>
        <w:top w:val="none" w:sz="0" w:space="0" w:color="auto"/>
        <w:left w:val="none" w:sz="0" w:space="0" w:color="auto"/>
        <w:bottom w:val="none" w:sz="0" w:space="0" w:color="auto"/>
        <w:right w:val="none" w:sz="0" w:space="0" w:color="auto"/>
      </w:divBdr>
    </w:div>
    <w:div w:id="537932582">
      <w:bodyDiv w:val="1"/>
      <w:marLeft w:val="0"/>
      <w:marRight w:val="0"/>
      <w:marTop w:val="0"/>
      <w:marBottom w:val="0"/>
      <w:divBdr>
        <w:top w:val="none" w:sz="0" w:space="0" w:color="auto"/>
        <w:left w:val="none" w:sz="0" w:space="0" w:color="auto"/>
        <w:bottom w:val="none" w:sz="0" w:space="0" w:color="auto"/>
        <w:right w:val="none" w:sz="0" w:space="0" w:color="auto"/>
      </w:divBdr>
    </w:div>
    <w:div w:id="630331547">
      <w:bodyDiv w:val="1"/>
      <w:marLeft w:val="0"/>
      <w:marRight w:val="0"/>
      <w:marTop w:val="0"/>
      <w:marBottom w:val="0"/>
      <w:divBdr>
        <w:top w:val="none" w:sz="0" w:space="0" w:color="auto"/>
        <w:left w:val="none" w:sz="0" w:space="0" w:color="auto"/>
        <w:bottom w:val="none" w:sz="0" w:space="0" w:color="auto"/>
        <w:right w:val="none" w:sz="0" w:space="0" w:color="auto"/>
      </w:divBdr>
    </w:div>
    <w:div w:id="724525047">
      <w:bodyDiv w:val="1"/>
      <w:marLeft w:val="0"/>
      <w:marRight w:val="0"/>
      <w:marTop w:val="0"/>
      <w:marBottom w:val="0"/>
      <w:divBdr>
        <w:top w:val="none" w:sz="0" w:space="0" w:color="auto"/>
        <w:left w:val="none" w:sz="0" w:space="0" w:color="auto"/>
        <w:bottom w:val="none" w:sz="0" w:space="0" w:color="auto"/>
        <w:right w:val="none" w:sz="0" w:space="0" w:color="auto"/>
      </w:divBdr>
    </w:div>
    <w:div w:id="761725027">
      <w:bodyDiv w:val="1"/>
      <w:marLeft w:val="0"/>
      <w:marRight w:val="0"/>
      <w:marTop w:val="0"/>
      <w:marBottom w:val="0"/>
      <w:divBdr>
        <w:top w:val="none" w:sz="0" w:space="0" w:color="auto"/>
        <w:left w:val="none" w:sz="0" w:space="0" w:color="auto"/>
        <w:bottom w:val="none" w:sz="0" w:space="0" w:color="auto"/>
        <w:right w:val="none" w:sz="0" w:space="0" w:color="auto"/>
      </w:divBdr>
    </w:div>
    <w:div w:id="807013761">
      <w:bodyDiv w:val="1"/>
      <w:marLeft w:val="0"/>
      <w:marRight w:val="0"/>
      <w:marTop w:val="0"/>
      <w:marBottom w:val="0"/>
      <w:divBdr>
        <w:top w:val="none" w:sz="0" w:space="0" w:color="auto"/>
        <w:left w:val="none" w:sz="0" w:space="0" w:color="auto"/>
        <w:bottom w:val="none" w:sz="0" w:space="0" w:color="auto"/>
        <w:right w:val="none" w:sz="0" w:space="0" w:color="auto"/>
      </w:divBdr>
    </w:div>
    <w:div w:id="857736485">
      <w:bodyDiv w:val="1"/>
      <w:marLeft w:val="0"/>
      <w:marRight w:val="0"/>
      <w:marTop w:val="0"/>
      <w:marBottom w:val="0"/>
      <w:divBdr>
        <w:top w:val="none" w:sz="0" w:space="0" w:color="auto"/>
        <w:left w:val="none" w:sz="0" w:space="0" w:color="auto"/>
        <w:bottom w:val="none" w:sz="0" w:space="0" w:color="auto"/>
        <w:right w:val="none" w:sz="0" w:space="0" w:color="auto"/>
      </w:divBdr>
    </w:div>
    <w:div w:id="1032265687">
      <w:bodyDiv w:val="1"/>
      <w:marLeft w:val="0"/>
      <w:marRight w:val="0"/>
      <w:marTop w:val="0"/>
      <w:marBottom w:val="0"/>
      <w:divBdr>
        <w:top w:val="none" w:sz="0" w:space="0" w:color="auto"/>
        <w:left w:val="none" w:sz="0" w:space="0" w:color="auto"/>
        <w:bottom w:val="none" w:sz="0" w:space="0" w:color="auto"/>
        <w:right w:val="none" w:sz="0" w:space="0" w:color="auto"/>
      </w:divBdr>
    </w:div>
    <w:div w:id="1124160053">
      <w:bodyDiv w:val="1"/>
      <w:marLeft w:val="0"/>
      <w:marRight w:val="0"/>
      <w:marTop w:val="0"/>
      <w:marBottom w:val="0"/>
      <w:divBdr>
        <w:top w:val="none" w:sz="0" w:space="0" w:color="auto"/>
        <w:left w:val="none" w:sz="0" w:space="0" w:color="auto"/>
        <w:bottom w:val="none" w:sz="0" w:space="0" w:color="auto"/>
        <w:right w:val="none" w:sz="0" w:space="0" w:color="auto"/>
      </w:divBdr>
    </w:div>
    <w:div w:id="1169367727">
      <w:bodyDiv w:val="1"/>
      <w:marLeft w:val="0"/>
      <w:marRight w:val="0"/>
      <w:marTop w:val="0"/>
      <w:marBottom w:val="0"/>
      <w:divBdr>
        <w:top w:val="none" w:sz="0" w:space="0" w:color="auto"/>
        <w:left w:val="none" w:sz="0" w:space="0" w:color="auto"/>
        <w:bottom w:val="none" w:sz="0" w:space="0" w:color="auto"/>
        <w:right w:val="none" w:sz="0" w:space="0" w:color="auto"/>
      </w:divBdr>
    </w:div>
    <w:div w:id="1174807286">
      <w:bodyDiv w:val="1"/>
      <w:marLeft w:val="0"/>
      <w:marRight w:val="0"/>
      <w:marTop w:val="0"/>
      <w:marBottom w:val="0"/>
      <w:divBdr>
        <w:top w:val="none" w:sz="0" w:space="0" w:color="auto"/>
        <w:left w:val="none" w:sz="0" w:space="0" w:color="auto"/>
        <w:bottom w:val="none" w:sz="0" w:space="0" w:color="auto"/>
        <w:right w:val="none" w:sz="0" w:space="0" w:color="auto"/>
      </w:divBdr>
    </w:div>
    <w:div w:id="1213346560">
      <w:bodyDiv w:val="1"/>
      <w:marLeft w:val="0"/>
      <w:marRight w:val="0"/>
      <w:marTop w:val="0"/>
      <w:marBottom w:val="0"/>
      <w:divBdr>
        <w:top w:val="none" w:sz="0" w:space="0" w:color="auto"/>
        <w:left w:val="none" w:sz="0" w:space="0" w:color="auto"/>
        <w:bottom w:val="none" w:sz="0" w:space="0" w:color="auto"/>
        <w:right w:val="none" w:sz="0" w:space="0" w:color="auto"/>
      </w:divBdr>
    </w:div>
    <w:div w:id="1357729949">
      <w:bodyDiv w:val="1"/>
      <w:marLeft w:val="0"/>
      <w:marRight w:val="0"/>
      <w:marTop w:val="0"/>
      <w:marBottom w:val="0"/>
      <w:divBdr>
        <w:top w:val="none" w:sz="0" w:space="0" w:color="auto"/>
        <w:left w:val="none" w:sz="0" w:space="0" w:color="auto"/>
        <w:bottom w:val="none" w:sz="0" w:space="0" w:color="auto"/>
        <w:right w:val="none" w:sz="0" w:space="0" w:color="auto"/>
      </w:divBdr>
    </w:div>
    <w:div w:id="1376782724">
      <w:bodyDiv w:val="1"/>
      <w:marLeft w:val="0"/>
      <w:marRight w:val="0"/>
      <w:marTop w:val="0"/>
      <w:marBottom w:val="0"/>
      <w:divBdr>
        <w:top w:val="none" w:sz="0" w:space="0" w:color="auto"/>
        <w:left w:val="none" w:sz="0" w:space="0" w:color="auto"/>
        <w:bottom w:val="none" w:sz="0" w:space="0" w:color="auto"/>
        <w:right w:val="none" w:sz="0" w:space="0" w:color="auto"/>
      </w:divBdr>
    </w:div>
    <w:div w:id="1421757980">
      <w:bodyDiv w:val="1"/>
      <w:marLeft w:val="0"/>
      <w:marRight w:val="0"/>
      <w:marTop w:val="0"/>
      <w:marBottom w:val="0"/>
      <w:divBdr>
        <w:top w:val="none" w:sz="0" w:space="0" w:color="auto"/>
        <w:left w:val="none" w:sz="0" w:space="0" w:color="auto"/>
        <w:bottom w:val="none" w:sz="0" w:space="0" w:color="auto"/>
        <w:right w:val="none" w:sz="0" w:space="0" w:color="auto"/>
      </w:divBdr>
    </w:div>
    <w:div w:id="1496528350">
      <w:bodyDiv w:val="1"/>
      <w:marLeft w:val="0"/>
      <w:marRight w:val="0"/>
      <w:marTop w:val="0"/>
      <w:marBottom w:val="0"/>
      <w:divBdr>
        <w:top w:val="none" w:sz="0" w:space="0" w:color="auto"/>
        <w:left w:val="none" w:sz="0" w:space="0" w:color="auto"/>
        <w:bottom w:val="none" w:sz="0" w:space="0" w:color="auto"/>
        <w:right w:val="none" w:sz="0" w:space="0" w:color="auto"/>
      </w:divBdr>
    </w:div>
    <w:div w:id="1574049539">
      <w:bodyDiv w:val="1"/>
      <w:marLeft w:val="0"/>
      <w:marRight w:val="0"/>
      <w:marTop w:val="0"/>
      <w:marBottom w:val="0"/>
      <w:divBdr>
        <w:top w:val="none" w:sz="0" w:space="0" w:color="auto"/>
        <w:left w:val="none" w:sz="0" w:space="0" w:color="auto"/>
        <w:bottom w:val="none" w:sz="0" w:space="0" w:color="auto"/>
        <w:right w:val="none" w:sz="0" w:space="0" w:color="auto"/>
      </w:divBdr>
    </w:div>
    <w:div w:id="1582331402">
      <w:bodyDiv w:val="1"/>
      <w:marLeft w:val="0"/>
      <w:marRight w:val="0"/>
      <w:marTop w:val="0"/>
      <w:marBottom w:val="0"/>
      <w:divBdr>
        <w:top w:val="none" w:sz="0" w:space="0" w:color="auto"/>
        <w:left w:val="none" w:sz="0" w:space="0" w:color="auto"/>
        <w:bottom w:val="none" w:sz="0" w:space="0" w:color="auto"/>
        <w:right w:val="none" w:sz="0" w:space="0" w:color="auto"/>
      </w:divBdr>
    </w:div>
    <w:div w:id="1592008537">
      <w:bodyDiv w:val="1"/>
      <w:marLeft w:val="0"/>
      <w:marRight w:val="0"/>
      <w:marTop w:val="0"/>
      <w:marBottom w:val="0"/>
      <w:divBdr>
        <w:top w:val="none" w:sz="0" w:space="0" w:color="auto"/>
        <w:left w:val="none" w:sz="0" w:space="0" w:color="auto"/>
        <w:bottom w:val="none" w:sz="0" w:space="0" w:color="auto"/>
        <w:right w:val="none" w:sz="0" w:space="0" w:color="auto"/>
      </w:divBdr>
    </w:div>
    <w:div w:id="1628048073">
      <w:bodyDiv w:val="1"/>
      <w:marLeft w:val="0"/>
      <w:marRight w:val="0"/>
      <w:marTop w:val="0"/>
      <w:marBottom w:val="0"/>
      <w:divBdr>
        <w:top w:val="none" w:sz="0" w:space="0" w:color="auto"/>
        <w:left w:val="none" w:sz="0" w:space="0" w:color="auto"/>
        <w:bottom w:val="none" w:sz="0" w:space="0" w:color="auto"/>
        <w:right w:val="none" w:sz="0" w:space="0" w:color="auto"/>
      </w:divBdr>
    </w:div>
    <w:div w:id="1735590883">
      <w:bodyDiv w:val="1"/>
      <w:marLeft w:val="0"/>
      <w:marRight w:val="0"/>
      <w:marTop w:val="0"/>
      <w:marBottom w:val="0"/>
      <w:divBdr>
        <w:top w:val="none" w:sz="0" w:space="0" w:color="auto"/>
        <w:left w:val="none" w:sz="0" w:space="0" w:color="auto"/>
        <w:bottom w:val="none" w:sz="0" w:space="0" w:color="auto"/>
        <w:right w:val="none" w:sz="0" w:space="0" w:color="auto"/>
      </w:divBdr>
    </w:div>
    <w:div w:id="1789004260">
      <w:bodyDiv w:val="1"/>
      <w:marLeft w:val="0"/>
      <w:marRight w:val="0"/>
      <w:marTop w:val="0"/>
      <w:marBottom w:val="0"/>
      <w:divBdr>
        <w:top w:val="none" w:sz="0" w:space="0" w:color="auto"/>
        <w:left w:val="none" w:sz="0" w:space="0" w:color="auto"/>
        <w:bottom w:val="none" w:sz="0" w:space="0" w:color="auto"/>
        <w:right w:val="none" w:sz="0" w:space="0" w:color="auto"/>
      </w:divBdr>
    </w:div>
    <w:div w:id="1845170897">
      <w:bodyDiv w:val="1"/>
      <w:marLeft w:val="0"/>
      <w:marRight w:val="0"/>
      <w:marTop w:val="0"/>
      <w:marBottom w:val="0"/>
      <w:divBdr>
        <w:top w:val="none" w:sz="0" w:space="0" w:color="auto"/>
        <w:left w:val="none" w:sz="0" w:space="0" w:color="auto"/>
        <w:bottom w:val="none" w:sz="0" w:space="0" w:color="auto"/>
        <w:right w:val="none" w:sz="0" w:space="0" w:color="auto"/>
      </w:divBdr>
    </w:div>
    <w:div w:id="1984770744">
      <w:bodyDiv w:val="1"/>
      <w:marLeft w:val="0"/>
      <w:marRight w:val="0"/>
      <w:marTop w:val="0"/>
      <w:marBottom w:val="0"/>
      <w:divBdr>
        <w:top w:val="none" w:sz="0" w:space="0" w:color="auto"/>
        <w:left w:val="none" w:sz="0" w:space="0" w:color="auto"/>
        <w:bottom w:val="none" w:sz="0" w:space="0" w:color="auto"/>
        <w:right w:val="none" w:sz="0" w:space="0" w:color="auto"/>
      </w:divBdr>
    </w:div>
    <w:div w:id="2055232279">
      <w:bodyDiv w:val="1"/>
      <w:marLeft w:val="0"/>
      <w:marRight w:val="0"/>
      <w:marTop w:val="0"/>
      <w:marBottom w:val="0"/>
      <w:divBdr>
        <w:top w:val="none" w:sz="0" w:space="0" w:color="auto"/>
        <w:left w:val="none" w:sz="0" w:space="0" w:color="auto"/>
        <w:bottom w:val="none" w:sz="0" w:space="0" w:color="auto"/>
        <w:right w:val="none" w:sz="0" w:space="0" w:color="auto"/>
      </w:divBdr>
    </w:div>
    <w:div w:id="2125995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feb1c-a895-4ae3-8907-4b225266ca68">
      <Terms xmlns="http://schemas.microsoft.com/office/infopath/2007/PartnerControls"/>
    </lcf76f155ced4ddcb4097134ff3c332f>
    <TaxCatchAll xmlns="dd052b5d-75ab-41ce-80e8-318217245b4b"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9C17D3D717E74E90EEFB40A9F477A5" ma:contentTypeVersion="20" ma:contentTypeDescription="Create a new document." ma:contentTypeScope="" ma:versionID="1c773ec6f1e2b79aec9e4f2e79d70ccd">
  <xsd:schema xmlns:xsd="http://www.w3.org/2001/XMLSchema" xmlns:xs="http://www.w3.org/2001/XMLSchema" xmlns:p="http://schemas.microsoft.com/office/2006/metadata/properties" xmlns:ns1="http://schemas.microsoft.com/sharepoint/v3" xmlns:ns2="595feb1c-a895-4ae3-8907-4b225266ca68" xmlns:ns3="dd052b5d-75ab-41ce-80e8-318217245b4b" targetNamespace="http://schemas.microsoft.com/office/2006/metadata/properties" ma:root="true" ma:fieldsID="f2453a0980e56ecfccd742c80111bdf8" ns1:_="" ns2:_="" ns3:_="">
    <xsd:import namespace="http://schemas.microsoft.com/sharepoint/v3"/>
    <xsd:import namespace="595feb1c-a895-4ae3-8907-4b225266ca68"/>
    <xsd:import namespace="dd052b5d-75ab-41ce-80e8-318217245b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5feb1c-a895-4ae3-8907-4b225266ca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9ec236-e48a-43a3-9cd4-06f38a2fe798"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052b5d-75ab-41ce-80e8-318217245b4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336840e-b703-43ad-8054-4a0dd4019d9b}" ma:internalName="TaxCatchAll" ma:showField="CatchAllData" ma:web="dd052b5d-75ab-41ce-80e8-318217245b4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31EC-B29D-4B31-84EC-9DE49FBE59D2}">
  <ds:schemaRefs>
    <ds:schemaRef ds:uri="http://schemas.microsoft.com/office/2006/metadata/properties"/>
    <ds:schemaRef ds:uri="http://schemas.microsoft.com/office/infopath/2007/PartnerControls"/>
    <ds:schemaRef ds:uri="595feb1c-a895-4ae3-8907-4b225266ca68"/>
    <ds:schemaRef ds:uri="dd052b5d-75ab-41ce-80e8-318217245b4b"/>
    <ds:schemaRef ds:uri="http://schemas.microsoft.com/sharepoint/v3"/>
  </ds:schemaRefs>
</ds:datastoreItem>
</file>

<file path=customXml/itemProps2.xml><?xml version="1.0" encoding="utf-8"?>
<ds:datastoreItem xmlns:ds="http://schemas.openxmlformats.org/officeDocument/2006/customXml" ds:itemID="{B606DFBE-81BC-41E2-AC4B-9B539726B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5feb1c-a895-4ae3-8907-4b225266ca68"/>
    <ds:schemaRef ds:uri="dd052b5d-75ab-41ce-80e8-318217245b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A8E30-50BC-4C56-BA50-ABBC4A8B48F7}">
  <ds:schemaRefs>
    <ds:schemaRef ds:uri="http://schemas.microsoft.com/sharepoint/v3/contenttype/forms"/>
  </ds:schemaRefs>
</ds:datastoreItem>
</file>

<file path=customXml/itemProps4.xml><?xml version="1.0" encoding="utf-8"?>
<ds:datastoreItem xmlns:ds="http://schemas.openxmlformats.org/officeDocument/2006/customXml" ds:itemID="{F63A8A6F-5B67-4387-BABC-572EC8BE1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880</Words>
  <Characters>5695</Characters>
  <Application>Microsoft Office Word</Application>
  <DocSecurity>0</DocSecurity>
  <Lines>271</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Mathea Lekalakala</dc:creator>
  <cp:keywords/>
  <dc:description/>
  <cp:lastModifiedBy>Susan de Wet</cp:lastModifiedBy>
  <cp:revision>2</cp:revision>
  <cp:lastPrinted>2025-06-30T08:36:00Z</cp:lastPrinted>
  <dcterms:created xsi:type="dcterms:W3CDTF">2026-02-17T07:55:00Z</dcterms:created>
  <dcterms:modified xsi:type="dcterms:W3CDTF">2026-02-17T07:55:00Z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0x010100D59C17D3D717E74E90EEFB40A9F477A5</vt:lpwstr>
  </property>
  <property fmtid="{D5CDD505-2E9C-101B-9397-08002B2CF9AE}" pid="3" name="MediaServiceImageTags">
    <vt:lpwstr/>
  </property>
</Properties>
</file>