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1ECD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1. Maintenance.</w:t>
      </w:r>
    </w:p>
    <w:p w14:paraId="4F4C8A85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1.1 The document describes the business requirements, user, functional and non-functional requirements for the Calculator project.</w:t>
      </w:r>
    </w:p>
    <w:p w14:paraId="466AE775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1.2 The document is intended for the team that will implement and verify the correctness of the application.</w:t>
      </w:r>
    </w:p>
    <w:p w14:paraId="0E3E56DD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2. Business requirements.</w:t>
      </w:r>
    </w:p>
    <w:p w14:paraId="08970A38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2.1 Initial data</w:t>
      </w:r>
    </w:p>
    <w:p w14:paraId="256FC715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The customer needs the application for convenient use by employees in their company, at their place of business.</w:t>
      </w:r>
    </w:p>
    <w:p w14:paraId="4C354812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The application only works on Windows.</w:t>
      </w:r>
    </w:p>
    <w:p w14:paraId="331AB368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Only in Russian.</w:t>
      </w:r>
    </w:p>
    <w:p w14:paraId="22616098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2.2 Business opportunities</w:t>
      </w:r>
    </w:p>
    <w:p w14:paraId="0CC36975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The application will allow you to spend less time searching for a calculator on the desktop, spend less resources of the Customer's computers.</w:t>
      </w:r>
    </w:p>
    <w:p w14:paraId="3FB176DC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The interface is designed with simplicity and efficiency in mind.</w:t>
      </w:r>
    </w:p>
    <w:p w14:paraId="1629A918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Only the necessary functions are selected, which are used by the Customer's employees when working.</w:t>
      </w:r>
    </w:p>
    <w:p w14:paraId="5748C905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3. User Requirements</w:t>
      </w:r>
    </w:p>
    <w:p w14:paraId="1E54B3B6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3.1 Software interfaces</w:t>
      </w:r>
    </w:p>
    <w:p w14:paraId="327F205D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It should be possible to calculate arithmetic operations</w:t>
      </w:r>
    </w:p>
    <w:p w14:paraId="5209620E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There should be a function of raising and extracting the square root.</w:t>
      </w:r>
    </w:p>
    <w:p w14:paraId="4D039DDC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  <w:lang w:val="en-US"/>
        </w:rPr>
      </w:pPr>
      <w:r w:rsidRPr="001F550E">
        <w:rPr>
          <w:rFonts w:eastAsia="Calibri"/>
          <w:bCs/>
          <w:color w:val="000000" w:themeColor="text1"/>
          <w:sz w:val="22"/>
          <w:szCs w:val="22"/>
          <w:lang w:val="en-US"/>
        </w:rPr>
        <w:t>If the task is incorrect, the application is reset to zero.</w:t>
      </w:r>
    </w:p>
    <w:p w14:paraId="4AC44E09" w14:textId="0AD270FF" w:rsid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</w:rPr>
      </w:pPr>
      <w:r w:rsidRPr="001F550E">
        <w:rPr>
          <w:rFonts w:eastAsia="Calibri"/>
          <w:bCs/>
          <w:color w:val="000000" w:themeColor="text1"/>
          <w:sz w:val="22"/>
          <w:szCs w:val="22"/>
        </w:rPr>
        <w:t>3.2 User Interface</w:t>
      </w:r>
    </w:p>
    <w:p w14:paraId="46458A27" w14:textId="77777777" w:rsidR="001F550E" w:rsidRPr="001F550E" w:rsidRDefault="001F550E" w:rsidP="001F550E">
      <w:pPr>
        <w:pStyle w:val="a4"/>
        <w:ind w:left="0"/>
        <w:rPr>
          <w:rFonts w:eastAsia="Calibri"/>
          <w:bCs/>
          <w:color w:val="000000" w:themeColor="text1"/>
          <w:sz w:val="22"/>
          <w:szCs w:val="22"/>
        </w:rPr>
      </w:pPr>
    </w:p>
    <w:p w14:paraId="3DC2320B" w14:textId="74D1D7C0" w:rsidR="00EA00B1" w:rsidRDefault="00EA00B1" w:rsidP="001F550E">
      <w:pPr>
        <w:pStyle w:val="a4"/>
        <w:ind w:left="0"/>
        <w:rPr>
          <w:sz w:val="22"/>
          <w:szCs w:val="22"/>
        </w:rPr>
      </w:pPr>
      <w:r w:rsidRPr="001F550E">
        <w:rPr>
          <w:noProof/>
          <w:sz w:val="22"/>
          <w:szCs w:val="22"/>
        </w:rPr>
        <w:drawing>
          <wp:inline distT="0" distB="0" distL="0" distR="0" wp14:anchorId="4CB341DE" wp14:editId="482AA512">
            <wp:extent cx="1734559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321" cy="12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DBEF" w14:textId="77777777" w:rsidR="001F550E" w:rsidRPr="001F550E" w:rsidRDefault="001F550E" w:rsidP="001F550E">
      <w:pPr>
        <w:pStyle w:val="a4"/>
        <w:ind w:left="0"/>
        <w:rPr>
          <w:sz w:val="22"/>
          <w:szCs w:val="22"/>
        </w:rPr>
      </w:pPr>
    </w:p>
    <w:p w14:paraId="526FCD69" w14:textId="25552371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4</w:t>
      </w:r>
      <w:r w:rsidRPr="001F550E">
        <w:rPr>
          <w:sz w:val="22"/>
          <w:szCs w:val="22"/>
          <w:lang w:val="en-US"/>
        </w:rPr>
        <w:t>. System requirements</w:t>
      </w:r>
    </w:p>
    <w:p w14:paraId="2628126F" w14:textId="24DF47DA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4</w:t>
      </w:r>
      <w:r w:rsidRPr="001F550E">
        <w:rPr>
          <w:sz w:val="22"/>
          <w:szCs w:val="22"/>
          <w:lang w:val="en-US"/>
        </w:rPr>
        <w:t>.1 Functional requirements</w:t>
      </w:r>
    </w:p>
    <w:p w14:paraId="6A57E544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Calculation of arithmetic operations</w:t>
      </w:r>
    </w:p>
    <w:p w14:paraId="490363B4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Erecting and extracting the square root</w:t>
      </w:r>
    </w:p>
    <w:p w14:paraId="2214CFDA" w14:textId="7D351BC9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4</w:t>
      </w:r>
      <w:r w:rsidRPr="001F550E">
        <w:rPr>
          <w:sz w:val="22"/>
          <w:szCs w:val="22"/>
          <w:lang w:val="en-US"/>
        </w:rPr>
        <w:t>.2 Non-functional requirements</w:t>
      </w:r>
    </w:p>
    <w:p w14:paraId="491AE9FF" w14:textId="482DA5AF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Convenience requirements</w:t>
      </w:r>
    </w:p>
    <w:p w14:paraId="288FC5F6" w14:textId="3F7A6029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1</w:t>
      </w:r>
      <w:r w:rsidRPr="001F550E">
        <w:rPr>
          <w:sz w:val="22"/>
          <w:szCs w:val="22"/>
          <w:lang w:val="en-US"/>
        </w:rPr>
        <w:t>) Displaying a simple interface with the ability to switch to scientific.</w:t>
      </w:r>
    </w:p>
    <w:p w14:paraId="2EAA3E8B" w14:textId="149B8E3F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2</w:t>
      </w:r>
      <w:r w:rsidRPr="001F550E">
        <w:rPr>
          <w:sz w:val="22"/>
          <w:szCs w:val="22"/>
          <w:lang w:val="en-US"/>
        </w:rPr>
        <w:t>) A sequence of arithmetic operations is visible in the input line</w:t>
      </w:r>
    </w:p>
    <w:p w14:paraId="542E1B9C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External interface</w:t>
      </w:r>
    </w:p>
    <w:p w14:paraId="07E60398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1) Font size 14</w:t>
      </w:r>
    </w:p>
    <w:p w14:paraId="1E24A27B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2) Functional elements contrast the background of the window</w:t>
      </w:r>
    </w:p>
    <w:p w14:paraId="7E7A0E5D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3) In the upper left corner there is a picture of the calculator and the name "Calculator"</w:t>
      </w:r>
    </w:p>
    <w:p w14:paraId="2B860324" w14:textId="0A8D405A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4</w:t>
      </w:r>
      <w:r w:rsidRPr="001F550E">
        <w:rPr>
          <w:sz w:val="22"/>
          <w:szCs w:val="22"/>
          <w:lang w:val="en-US"/>
        </w:rPr>
        <w:t>.3 Restrictions</w:t>
      </w:r>
    </w:p>
    <w:p w14:paraId="4F335192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1) Available only for Windows.</w:t>
      </w:r>
    </w:p>
    <w:p w14:paraId="7ECD318A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2) The input limit is 20 characters.</w:t>
      </w:r>
    </w:p>
    <w:p w14:paraId="20F283BB" w14:textId="77777777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3) The application has no memory.</w:t>
      </w:r>
    </w:p>
    <w:p w14:paraId="12B45582" w14:textId="15885493" w:rsidR="001F550E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 xml:space="preserve">4) </w:t>
      </w:r>
      <w:r w:rsidR="00AD68C8">
        <w:rPr>
          <w:sz w:val="22"/>
          <w:szCs w:val="22"/>
          <w:lang w:val="en-US"/>
        </w:rPr>
        <w:t>I</w:t>
      </w:r>
      <w:r w:rsidR="00AD68C8" w:rsidRPr="00AD68C8">
        <w:rPr>
          <w:sz w:val="22"/>
          <w:szCs w:val="22"/>
          <w:lang w:val="en-US"/>
        </w:rPr>
        <w:t>nserting digits from the clipboard is not supported</w:t>
      </w:r>
      <w:r w:rsidRPr="001F550E">
        <w:rPr>
          <w:sz w:val="22"/>
          <w:szCs w:val="22"/>
          <w:lang w:val="en-US"/>
        </w:rPr>
        <w:t>.</w:t>
      </w:r>
    </w:p>
    <w:p w14:paraId="69D071DF" w14:textId="2B411506" w:rsidR="00583504" w:rsidRPr="001F550E" w:rsidRDefault="001F550E" w:rsidP="001F550E">
      <w:pPr>
        <w:pStyle w:val="a4"/>
        <w:ind w:left="0"/>
        <w:rPr>
          <w:sz w:val="22"/>
          <w:szCs w:val="22"/>
          <w:lang w:val="en-US"/>
        </w:rPr>
      </w:pPr>
      <w:r w:rsidRPr="001F550E">
        <w:rPr>
          <w:sz w:val="22"/>
          <w:szCs w:val="22"/>
          <w:lang w:val="en-US"/>
        </w:rPr>
        <w:t>5) There is no way to expand the Calculator window.</w:t>
      </w:r>
    </w:p>
    <w:p w14:paraId="262BFD8E" w14:textId="77777777" w:rsidR="00583504" w:rsidRPr="001F550E" w:rsidRDefault="00583504" w:rsidP="001F550E">
      <w:pPr>
        <w:pStyle w:val="a4"/>
        <w:ind w:left="0"/>
        <w:rPr>
          <w:sz w:val="22"/>
          <w:szCs w:val="22"/>
          <w:lang w:val="en-US"/>
        </w:rPr>
      </w:pPr>
    </w:p>
    <w:p w14:paraId="30EFF092" w14:textId="77777777" w:rsidR="00583504" w:rsidRPr="001F550E" w:rsidRDefault="00583504" w:rsidP="001F550E">
      <w:pPr>
        <w:pStyle w:val="a4"/>
        <w:ind w:left="0"/>
        <w:rPr>
          <w:sz w:val="22"/>
          <w:szCs w:val="22"/>
          <w:lang w:val="en-US"/>
        </w:rPr>
      </w:pPr>
    </w:p>
    <w:p w14:paraId="428DA004" w14:textId="08D0AC23" w:rsidR="00583504" w:rsidRPr="001F550E" w:rsidRDefault="00583504" w:rsidP="00194348">
      <w:pPr>
        <w:shd w:val="clear" w:color="auto" w:fill="FFFFFF" w:themeFill="background1"/>
        <w:rPr>
          <w:color w:val="000000" w:themeColor="text1"/>
          <w:shd w:val="clear" w:color="auto" w:fill="EEFFDE"/>
          <w:lang w:val="en-US"/>
        </w:rPr>
      </w:pPr>
    </w:p>
    <w:p w14:paraId="282A9664" w14:textId="52BA569F" w:rsidR="00583504" w:rsidRPr="001F550E" w:rsidRDefault="00583504" w:rsidP="00194348">
      <w:pPr>
        <w:shd w:val="clear" w:color="auto" w:fill="FFFFFF" w:themeFill="background1"/>
        <w:rPr>
          <w:color w:val="000000" w:themeColor="text1"/>
          <w:shd w:val="clear" w:color="auto" w:fill="EEFFDE"/>
          <w:lang w:val="en-US"/>
        </w:rPr>
      </w:pPr>
    </w:p>
    <w:sectPr w:rsidR="00583504" w:rsidRPr="001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B4B"/>
    <w:multiLevelType w:val="hybridMultilevel"/>
    <w:tmpl w:val="1AAED6D6"/>
    <w:lvl w:ilvl="0" w:tplc="EC562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94CE8"/>
    <w:multiLevelType w:val="multilevel"/>
    <w:tmpl w:val="F8D6E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2D03BEF"/>
    <w:multiLevelType w:val="multilevel"/>
    <w:tmpl w:val="0532A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7500A9"/>
    <w:multiLevelType w:val="multilevel"/>
    <w:tmpl w:val="14BE2F52"/>
    <w:lvl w:ilvl="0">
      <w:start w:val="1"/>
      <w:numFmt w:val="bullet"/>
      <w:lvlText w:val="●"/>
      <w:lvlJc w:val="left"/>
      <w:pPr>
        <w:ind w:left="720" w:hanging="35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5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5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5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5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57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767687"/>
    <w:multiLevelType w:val="multilevel"/>
    <w:tmpl w:val="B30444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A74FCE"/>
    <w:multiLevelType w:val="hybridMultilevel"/>
    <w:tmpl w:val="F148DB7A"/>
    <w:lvl w:ilvl="0" w:tplc="033EC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A2E11"/>
    <w:multiLevelType w:val="hybridMultilevel"/>
    <w:tmpl w:val="2E9A570A"/>
    <w:lvl w:ilvl="0" w:tplc="4D38D4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01260A"/>
    <w:multiLevelType w:val="hybridMultilevel"/>
    <w:tmpl w:val="CE7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2845">
    <w:abstractNumId w:val="4"/>
  </w:num>
  <w:num w:numId="2" w16cid:durableId="2124809563">
    <w:abstractNumId w:val="3"/>
  </w:num>
  <w:num w:numId="3" w16cid:durableId="768235294">
    <w:abstractNumId w:val="7"/>
  </w:num>
  <w:num w:numId="4" w16cid:durableId="1549490991">
    <w:abstractNumId w:val="2"/>
  </w:num>
  <w:num w:numId="5" w16cid:durableId="236019427">
    <w:abstractNumId w:val="1"/>
  </w:num>
  <w:num w:numId="6" w16cid:durableId="218135327">
    <w:abstractNumId w:val="6"/>
  </w:num>
  <w:num w:numId="7" w16cid:durableId="1951624885">
    <w:abstractNumId w:val="0"/>
  </w:num>
  <w:num w:numId="8" w16cid:durableId="907616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48"/>
    <w:rsid w:val="00194348"/>
    <w:rsid w:val="001F550E"/>
    <w:rsid w:val="00583504"/>
    <w:rsid w:val="007600F1"/>
    <w:rsid w:val="008D1BEC"/>
    <w:rsid w:val="00AD68C8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CF4C"/>
  <w15:chartTrackingRefBased/>
  <w15:docId w15:val="{21BC5361-698F-41E4-954F-4304096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4348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line="259" w:lineRule="auto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434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4348"/>
    <w:rPr>
      <w:rFonts w:ascii="Calibri Light" w:eastAsia="Calibri Light" w:hAnsi="Calibri Light" w:cs="Calibri Light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19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Губанов</dc:creator>
  <cp:keywords/>
  <dc:description/>
  <cp:lastModifiedBy>Владислав Губанов</cp:lastModifiedBy>
  <cp:revision>4</cp:revision>
  <dcterms:created xsi:type="dcterms:W3CDTF">2023-01-20T12:57:00Z</dcterms:created>
  <dcterms:modified xsi:type="dcterms:W3CDTF">2023-01-20T13:31:00Z</dcterms:modified>
</cp:coreProperties>
</file>