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6C8E" w14:textId="77777777" w:rsidR="003A1486" w:rsidRPr="005506B6" w:rsidRDefault="008B02AE" w:rsidP="005506B6">
      <w:r w:rsidRPr="005506B6">
        <w:t xml:space="preserve">Conteúdo </w:t>
      </w:r>
    </w:p>
    <w:sdt>
      <w:sdtPr>
        <w:id w:val="-20934562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C2557C" w14:textId="77777777" w:rsidR="003A1486" w:rsidRPr="005506B6" w:rsidRDefault="003A1486" w:rsidP="005506B6">
          <w:pPr>
            <w:rPr>
              <w:rFonts w:cs="Arial"/>
              <w:sz w:val="28"/>
              <w:szCs w:val="28"/>
            </w:rPr>
          </w:pPr>
        </w:p>
        <w:p w14:paraId="26150CD0" w14:textId="7BC9957C" w:rsidR="00C10707" w:rsidRDefault="00696F3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5506B6">
            <w:fldChar w:fldCharType="begin"/>
          </w:r>
          <w:r w:rsidRPr="005506B6">
            <w:instrText xml:space="preserve"> TOC \o "1-3" \h \z </w:instrText>
          </w:r>
          <w:r w:rsidRPr="005506B6">
            <w:fldChar w:fldCharType="separate"/>
          </w:r>
          <w:hyperlink w:anchor="_Toc60815599" w:history="1">
            <w:r w:rsidR="00C10707" w:rsidRPr="00C73EFC">
              <w:rPr>
                <w:rStyle w:val="Hyperlink"/>
                <w:noProof/>
              </w:rPr>
              <w:t>1.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Controle de Revisão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_Toc60815599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2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1099478E" w14:textId="19730BE1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0" w:history="1">
            <w:r w:rsidR="00C10707" w:rsidRPr="00C73EFC">
              <w:rPr>
                <w:rStyle w:val="Hyperlink"/>
                <w:noProof/>
              </w:rPr>
              <w:t>2.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Nome do Processo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_Toc60815600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2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635ACAB5" w14:textId="233C47BC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1" w:history="1">
            <w:r w:rsidR="00C10707" w:rsidRPr="00C73EFC">
              <w:rPr>
                <w:rStyle w:val="Hyperlink"/>
                <w:noProof/>
              </w:rPr>
              <w:t>3.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Descrição da Solução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_Toc60815601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2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2D1F5D78" w14:textId="5CAF1315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2" w:history="1">
            <w:r w:rsidR="00C10707" w:rsidRPr="00C73EFC">
              <w:rPr>
                <w:rStyle w:val="Hyperlink"/>
                <w:noProof/>
              </w:rPr>
              <w:t>4.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Processos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_Toc60815602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2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275184A9" w14:textId="5F69B7AD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3" w:history="1">
            <w:r w:rsidR="00C10707" w:rsidRPr="00C73EFC">
              <w:rPr>
                <w:rStyle w:val="Hyperlink"/>
                <w:noProof/>
              </w:rPr>
              <w:t>5.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Entradas e saídas por processo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_Toc60815603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2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7D5B067B" w14:textId="1A09D934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4" w:history="1">
            <w:r w:rsidR="00C10707" w:rsidRPr="00C73EFC">
              <w:rPr>
                <w:rStyle w:val="Hyperlink"/>
                <w:noProof/>
              </w:rPr>
              <w:t>6.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Objetos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_Toc60815604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3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28149AA4" w14:textId="1A452577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5" w:history="1">
            <w:r w:rsidR="00C10707" w:rsidRPr="00C73EFC">
              <w:rPr>
                <w:rStyle w:val="Hyperlink"/>
                <w:noProof/>
              </w:rPr>
              <w:t>7.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Casos de teste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_Toc60815605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4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397D4618" w14:textId="4EE6EEC2" w:rsidR="00C10707" w:rsidRDefault="00D3503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60815606" w:history="1">
            <w:r w:rsidR="00C10707" w:rsidRPr="00C73EFC">
              <w:rPr>
                <w:rStyle w:val="Hyperlink"/>
                <w:noProof/>
              </w:rPr>
              <w:t>8.</w:t>
            </w:r>
            <w:r w:rsidR="00C10707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C10707" w:rsidRPr="00C73EFC">
              <w:rPr>
                <w:rStyle w:val="Hyperlink"/>
                <w:noProof/>
              </w:rPr>
              <w:t>Registro de processamento</w:t>
            </w:r>
            <w:r w:rsidR="00C10707">
              <w:rPr>
                <w:noProof/>
                <w:webHidden/>
              </w:rPr>
              <w:tab/>
            </w:r>
            <w:r w:rsidR="00C10707">
              <w:rPr>
                <w:noProof/>
                <w:webHidden/>
              </w:rPr>
              <w:fldChar w:fldCharType="begin"/>
            </w:r>
            <w:r w:rsidR="00C10707">
              <w:rPr>
                <w:noProof/>
                <w:webHidden/>
              </w:rPr>
              <w:instrText xml:space="preserve"> PAGEREF _Toc60815606 \h </w:instrText>
            </w:r>
            <w:r w:rsidR="00C10707">
              <w:rPr>
                <w:noProof/>
                <w:webHidden/>
              </w:rPr>
            </w:r>
            <w:r w:rsidR="00C10707">
              <w:rPr>
                <w:noProof/>
                <w:webHidden/>
              </w:rPr>
              <w:fldChar w:fldCharType="separate"/>
            </w:r>
            <w:r w:rsidR="00C10707">
              <w:rPr>
                <w:noProof/>
                <w:webHidden/>
              </w:rPr>
              <w:t>4</w:t>
            </w:r>
            <w:r w:rsidR="00C10707">
              <w:rPr>
                <w:noProof/>
                <w:webHidden/>
              </w:rPr>
              <w:fldChar w:fldCharType="end"/>
            </w:r>
          </w:hyperlink>
        </w:p>
        <w:p w14:paraId="6238E412" w14:textId="15F6C942" w:rsidR="00507A2A" w:rsidRPr="005506B6" w:rsidRDefault="00696F3D" w:rsidP="005506B6">
          <w:r w:rsidRPr="005506B6">
            <w:fldChar w:fldCharType="end"/>
          </w:r>
        </w:p>
      </w:sdtContent>
    </w:sdt>
    <w:p w14:paraId="3B927AC1" w14:textId="77777777" w:rsidR="00507A2A" w:rsidRPr="005506B6" w:rsidRDefault="00507A2A" w:rsidP="005506B6"/>
    <w:p w14:paraId="7D7C0D62" w14:textId="77777777" w:rsidR="00507A2A" w:rsidRPr="00507A2A" w:rsidRDefault="00507A2A" w:rsidP="005506B6"/>
    <w:p w14:paraId="1B1A6F8D" w14:textId="77777777" w:rsidR="00507A2A" w:rsidRDefault="00507A2A" w:rsidP="005506B6"/>
    <w:p w14:paraId="60362CF1" w14:textId="77777777" w:rsidR="00507A2A" w:rsidRDefault="00507A2A" w:rsidP="005506B6"/>
    <w:p w14:paraId="196706A6" w14:textId="77777777" w:rsidR="008B02AE" w:rsidRDefault="008B02AE" w:rsidP="005506B6"/>
    <w:p w14:paraId="2076D3C4" w14:textId="5B353DD2" w:rsidR="00170CD0" w:rsidRDefault="00170CD0" w:rsidP="005506B6">
      <w:pPr>
        <w:rPr>
          <w:rFonts w:cs="Arial"/>
          <w:sz w:val="28"/>
          <w:szCs w:val="28"/>
        </w:rPr>
      </w:pPr>
      <w:r>
        <w:br w:type="page"/>
      </w:r>
    </w:p>
    <w:p w14:paraId="09A6C84B" w14:textId="77777777" w:rsidR="00DB35EA" w:rsidRPr="005506B6" w:rsidRDefault="00DB35EA" w:rsidP="00C10707">
      <w:pPr>
        <w:pStyle w:val="Ttulo1"/>
      </w:pPr>
      <w:bookmarkStart w:id="0" w:name="_Toc60815599"/>
      <w:r w:rsidRPr="005506B6">
        <w:lastRenderedPageBreak/>
        <w:t>Controle de Revisão</w:t>
      </w:r>
      <w:bookmarkEnd w:id="0"/>
    </w:p>
    <w:tbl>
      <w:tblPr>
        <w:tblStyle w:val="Tabelacomgrade"/>
        <w:tblW w:w="9466" w:type="dxa"/>
        <w:tblLook w:val="04A0" w:firstRow="1" w:lastRow="0" w:firstColumn="1" w:lastColumn="0" w:noHBand="0" w:noVBand="1"/>
      </w:tblPr>
      <w:tblGrid>
        <w:gridCol w:w="1133"/>
        <w:gridCol w:w="1414"/>
        <w:gridCol w:w="4111"/>
        <w:gridCol w:w="2808"/>
      </w:tblGrid>
      <w:tr w:rsidR="00DB35EA" w14:paraId="453D79CB" w14:textId="77777777" w:rsidTr="00B674B5">
        <w:trPr>
          <w:trHeight w:val="315"/>
        </w:trPr>
        <w:tc>
          <w:tcPr>
            <w:tcW w:w="1133" w:type="dxa"/>
          </w:tcPr>
          <w:p w14:paraId="5E5EA0AA" w14:textId="77777777" w:rsidR="00DB35EA" w:rsidRPr="005506B6" w:rsidRDefault="00DB35EA" w:rsidP="005506B6">
            <w:pPr>
              <w:pStyle w:val="TableHeading"/>
            </w:pPr>
            <w:r w:rsidRPr="005506B6">
              <w:t>Versão</w:t>
            </w:r>
          </w:p>
        </w:tc>
        <w:tc>
          <w:tcPr>
            <w:tcW w:w="1414" w:type="dxa"/>
          </w:tcPr>
          <w:p w14:paraId="6F46752B" w14:textId="77777777" w:rsidR="00DB35EA" w:rsidRPr="005506B6" w:rsidRDefault="00DB35EA" w:rsidP="005506B6">
            <w:pPr>
              <w:pStyle w:val="TableHeading"/>
            </w:pPr>
            <w:r w:rsidRPr="005506B6">
              <w:t>Data</w:t>
            </w:r>
          </w:p>
        </w:tc>
        <w:tc>
          <w:tcPr>
            <w:tcW w:w="4111" w:type="dxa"/>
          </w:tcPr>
          <w:p w14:paraId="7D09E389" w14:textId="77777777" w:rsidR="00DB35EA" w:rsidRPr="005506B6" w:rsidRDefault="00DB35EA" w:rsidP="005506B6">
            <w:pPr>
              <w:pStyle w:val="TableHeading"/>
            </w:pPr>
            <w:r w:rsidRPr="005506B6">
              <w:t>Descrição</w:t>
            </w:r>
          </w:p>
        </w:tc>
        <w:tc>
          <w:tcPr>
            <w:tcW w:w="2808" w:type="dxa"/>
          </w:tcPr>
          <w:p w14:paraId="7F6AF4C7" w14:textId="77777777" w:rsidR="00DB35EA" w:rsidRPr="005506B6" w:rsidRDefault="00DB35EA" w:rsidP="005506B6">
            <w:pPr>
              <w:pStyle w:val="TableHeading"/>
            </w:pPr>
            <w:r w:rsidRPr="005506B6">
              <w:t>Autor</w:t>
            </w:r>
          </w:p>
        </w:tc>
      </w:tr>
      <w:tr w:rsidR="006B034B" w14:paraId="5BD123B3" w14:textId="77777777" w:rsidTr="00B674B5">
        <w:trPr>
          <w:trHeight w:val="315"/>
        </w:trPr>
        <w:tc>
          <w:tcPr>
            <w:tcW w:w="1133" w:type="dxa"/>
          </w:tcPr>
          <w:p w14:paraId="62763231" w14:textId="5A46C931" w:rsidR="006B034B" w:rsidRPr="005506B6" w:rsidRDefault="006B034B" w:rsidP="006B034B">
            <w:pPr>
              <w:pStyle w:val="TableHeading"/>
            </w:pPr>
            <w:r w:rsidRPr="008F51F0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01</w:t>
            </w:r>
          </w:p>
        </w:tc>
        <w:tc>
          <w:tcPr>
            <w:tcW w:w="1414" w:type="dxa"/>
          </w:tcPr>
          <w:p w14:paraId="6B706CA5" w14:textId="31B6CDCD" w:rsidR="006B034B" w:rsidRPr="005506B6" w:rsidRDefault="006B034B" w:rsidP="006B034B">
            <w:pPr>
              <w:pStyle w:val="TableHeading"/>
            </w:pPr>
            <w:r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1</w:t>
            </w:r>
            <w:r w:rsidR="00F165E3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5</w:t>
            </w:r>
            <w:r w:rsidRPr="008F51F0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/0</w:t>
            </w:r>
            <w:r w:rsidR="00F165E3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4</w:t>
            </w:r>
            <w:r w:rsidRPr="008F51F0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/2020</w:t>
            </w:r>
          </w:p>
        </w:tc>
        <w:tc>
          <w:tcPr>
            <w:tcW w:w="4111" w:type="dxa"/>
          </w:tcPr>
          <w:p w14:paraId="5304F6E4" w14:textId="45158796" w:rsidR="006B034B" w:rsidRPr="005506B6" w:rsidRDefault="006B034B" w:rsidP="006B034B">
            <w:pPr>
              <w:pStyle w:val="TableHeading"/>
            </w:pPr>
            <w:r w:rsidRPr="008F51F0"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Versão inicial</w:t>
            </w:r>
          </w:p>
        </w:tc>
        <w:tc>
          <w:tcPr>
            <w:tcW w:w="2808" w:type="dxa"/>
          </w:tcPr>
          <w:p w14:paraId="008079E6" w14:textId="699B4203" w:rsidR="006B034B" w:rsidRPr="005506B6" w:rsidRDefault="00F165E3" w:rsidP="006B034B">
            <w:pPr>
              <w:pStyle w:val="TableHeading"/>
            </w:pPr>
            <w:r>
              <w:rPr>
                <w:rFonts w:asciiTheme="minorHAnsi" w:hAnsiTheme="minorHAnsi"/>
                <w:b w:val="0"/>
                <w:bCs w:val="0"/>
                <w:iCs w:val="0"/>
                <w:color w:val="auto"/>
              </w:rPr>
              <w:t>Renata</w:t>
            </w:r>
          </w:p>
        </w:tc>
      </w:tr>
    </w:tbl>
    <w:p w14:paraId="7B1EEB42" w14:textId="77777777" w:rsidR="002175FA" w:rsidRPr="007C2BB9" w:rsidRDefault="002175FA" w:rsidP="00C10707">
      <w:pPr>
        <w:pStyle w:val="Ttulo1"/>
      </w:pPr>
      <w:bookmarkStart w:id="1" w:name="_Toc60815600"/>
      <w:r w:rsidRPr="007C2BB9">
        <w:t>Nome do Processo</w:t>
      </w:r>
      <w:bookmarkEnd w:id="1"/>
    </w:p>
    <w:p w14:paraId="171EF220" w14:textId="196ECF57" w:rsidR="00B0215C" w:rsidRDefault="0004013F" w:rsidP="0004013F">
      <w:pPr>
        <w:rPr>
          <w:rFonts w:asciiTheme="minorHAnsi" w:hAnsiTheme="minorHAnsi"/>
        </w:rPr>
      </w:pPr>
      <w:r>
        <w:rPr>
          <w:rFonts w:asciiTheme="minorHAnsi" w:hAnsiTheme="minorHAnsi"/>
        </w:rPr>
        <w:t>Lançamento de notas fiscais</w:t>
      </w:r>
      <w:r w:rsidR="00F165E3">
        <w:rPr>
          <w:rFonts w:asciiTheme="minorHAnsi" w:hAnsiTheme="minorHAnsi"/>
        </w:rPr>
        <w:t xml:space="preserve"> que não geram financeiro: Postos de Gasolina</w:t>
      </w:r>
      <w:r>
        <w:rPr>
          <w:rFonts w:asciiTheme="minorHAnsi" w:hAnsiTheme="minorHAnsi"/>
        </w:rPr>
        <w:t>.</w:t>
      </w:r>
    </w:p>
    <w:p w14:paraId="4B150343" w14:textId="77777777" w:rsidR="00B0215C" w:rsidRDefault="00B0215C">
      <w:pPr>
        <w:spacing w:after="160" w:line="259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4D5E603" w14:textId="1D17EE44" w:rsidR="0087651B" w:rsidRDefault="00131F7B" w:rsidP="00C10707">
      <w:pPr>
        <w:pStyle w:val="Ttulo1"/>
      </w:pPr>
      <w:bookmarkStart w:id="2" w:name="_Toc60815601"/>
      <w:r>
        <w:lastRenderedPageBreak/>
        <w:t>Descrição da Solução</w:t>
      </w:r>
      <w:bookmarkEnd w:id="2"/>
    </w:p>
    <w:p w14:paraId="43814F94" w14:textId="77777777" w:rsidR="00F165E3" w:rsidRDefault="00F165E3" w:rsidP="003E0918">
      <w:pPr>
        <w:pStyle w:val="PargrafodaLista"/>
        <w:numPr>
          <w:ilvl w:val="1"/>
          <w:numId w:val="2"/>
        </w:numPr>
        <w:rPr>
          <w:b/>
          <w:bCs/>
        </w:rPr>
      </w:pPr>
      <w:r w:rsidRPr="003E0918">
        <w:rPr>
          <w:b/>
          <w:bCs/>
        </w:rPr>
        <w:t>Diagrama da Solução</w:t>
      </w:r>
    </w:p>
    <w:p w14:paraId="772FEB06" w14:textId="6A9F7880" w:rsidR="003E0918" w:rsidRPr="003E0918" w:rsidRDefault="000D2984" w:rsidP="00B0215C">
      <w:pPr>
        <w:jc w:val="center"/>
        <w:rPr>
          <w:b/>
          <w:bCs/>
        </w:rPr>
      </w:pPr>
      <w:r w:rsidRPr="000D2984">
        <w:rPr>
          <w:b/>
          <w:bCs/>
          <w:noProof/>
        </w:rPr>
        <w:drawing>
          <wp:inline distT="0" distB="0" distL="0" distR="0" wp14:anchorId="02DEC62F" wp14:editId="377D9D24">
            <wp:extent cx="6228080" cy="6282690"/>
            <wp:effectExtent l="19050" t="19050" r="20320" b="228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628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388D84" w14:textId="1AD24760" w:rsidR="00F165E3" w:rsidRDefault="00AF45AC" w:rsidP="00AF45AC">
      <w:pPr>
        <w:pStyle w:val="PargrafodaLista"/>
        <w:numPr>
          <w:ilvl w:val="1"/>
          <w:numId w:val="2"/>
        </w:numPr>
        <w:rPr>
          <w:b/>
          <w:bCs/>
        </w:rPr>
      </w:pPr>
      <w:bookmarkStart w:id="3" w:name="_Hlk35010128"/>
      <w:r w:rsidRPr="00AF45AC">
        <w:rPr>
          <w:b/>
          <w:bCs/>
        </w:rPr>
        <w:t>Objetivo</w:t>
      </w:r>
    </w:p>
    <w:p w14:paraId="1008DF42" w14:textId="3D5DF1E3" w:rsidR="00AF45AC" w:rsidRPr="00AF45AC" w:rsidRDefault="00AF45AC" w:rsidP="00AF45AC">
      <w:r w:rsidRPr="00AF45AC">
        <w:t xml:space="preserve">Programação desenvolvida para processar as notas fiscais que não geram financeiro de postos de gasolina. Inicia-se com a atualização de base de cadastro de apoio, na sequência é executado grupo de programações </w:t>
      </w:r>
      <w:r w:rsidRPr="00AF45AC">
        <w:lastRenderedPageBreak/>
        <w:t xml:space="preserve">que extraem informações do Conexão </w:t>
      </w:r>
      <w:proofErr w:type="spellStart"/>
      <w:r w:rsidRPr="00AF45AC">
        <w:t>NFe</w:t>
      </w:r>
      <w:proofErr w:type="spellEnd"/>
      <w:r w:rsidRPr="00AF45AC">
        <w:t xml:space="preserve"> e realizam tratamentos de Excel, em seguida é realizado o lançamento no Sistema SAP e por final a confirmação do lançamento.</w:t>
      </w:r>
    </w:p>
    <w:p w14:paraId="448B3982" w14:textId="50198D00" w:rsidR="00AF45AC" w:rsidRDefault="00AF45AC" w:rsidP="00AF45AC">
      <w:pPr>
        <w:pStyle w:val="PargrafodaLista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Definições</w:t>
      </w:r>
    </w:p>
    <w:p w14:paraId="53111EDA" w14:textId="77777777" w:rsidR="00D25389" w:rsidRDefault="00AF45AC" w:rsidP="00AF45AC">
      <w:r w:rsidRPr="00AF45AC">
        <w:t>Atualizações</w:t>
      </w:r>
      <w:r>
        <w:t xml:space="preserve"> de Fornecedores: </w:t>
      </w:r>
      <w:r w:rsidR="00D25389">
        <w:t>Etapa composta por duas programações, sendo a primeira responsável por iniciar o sistema SAP e extrair relatório de base de fornecedores com amplitude de sete dias. A segunda realiza a transferência de dados extraídos para a base consolidada de dados de diretório compartilhado disponibilizado pela área.</w:t>
      </w:r>
    </w:p>
    <w:p w14:paraId="35E57A67" w14:textId="77777777" w:rsidR="00D25389" w:rsidRDefault="00D25389" w:rsidP="00AF45AC">
      <w:r>
        <w:t xml:space="preserve">Conexão </w:t>
      </w:r>
      <w:proofErr w:type="spellStart"/>
      <w:r>
        <w:t>NFe</w:t>
      </w:r>
      <w:proofErr w:type="spellEnd"/>
      <w:r>
        <w:t xml:space="preserve"> e Tratamentos: Etapa composta por oito programações explicitadas abaixo.</w:t>
      </w:r>
    </w:p>
    <w:p w14:paraId="1C078C21" w14:textId="38581009" w:rsidR="00D25389" w:rsidRDefault="00D25389" w:rsidP="00333E63">
      <w:pPr>
        <w:pStyle w:val="PargrafodaLista"/>
        <w:numPr>
          <w:ilvl w:val="0"/>
          <w:numId w:val="13"/>
        </w:numPr>
      </w:pPr>
      <w:r>
        <w:t xml:space="preserve">Conexão </w:t>
      </w:r>
      <w:proofErr w:type="spellStart"/>
      <w:r>
        <w:t>NFe</w:t>
      </w:r>
      <w:proofErr w:type="spellEnd"/>
      <w:r>
        <w:t xml:space="preserve">: Inicia a plataforma online do Conexão </w:t>
      </w:r>
      <w:proofErr w:type="spellStart"/>
      <w:r>
        <w:t>NFe</w:t>
      </w:r>
      <w:proofErr w:type="spellEnd"/>
      <w:r>
        <w:t xml:space="preserve"> e realiza o login para na sequência aplicar filtros de consulta e realizar a extração de dados do sistema e aloca-los em planilha destino.</w:t>
      </w:r>
    </w:p>
    <w:p w14:paraId="4AAE8F5A" w14:textId="69E092C8" w:rsidR="00DA7C66" w:rsidRDefault="00D25389" w:rsidP="00333E63">
      <w:pPr>
        <w:pStyle w:val="PargrafodaLista"/>
        <w:numPr>
          <w:ilvl w:val="0"/>
          <w:numId w:val="13"/>
        </w:numPr>
      </w:pPr>
      <w:r>
        <w:t>Tratamento de Excel – Adição de Aspas:</w:t>
      </w:r>
      <w:r w:rsidR="00DA7C66">
        <w:t xml:space="preserve"> Extrair dados de chave de acesso e CNPJ emissor célula a célula e retornar os valores no endereço original com a adição de aspas simples no início da sentença.</w:t>
      </w:r>
    </w:p>
    <w:p w14:paraId="7F4310F6" w14:textId="7A6A18FB" w:rsidR="00AF45AC" w:rsidRDefault="00DA7C66" w:rsidP="00333E63">
      <w:pPr>
        <w:pStyle w:val="PargrafodaLista"/>
        <w:numPr>
          <w:ilvl w:val="0"/>
          <w:numId w:val="13"/>
        </w:numPr>
      </w:pPr>
      <w:r>
        <w:t xml:space="preserve">Tratamento de Excel – Filtrar: </w:t>
      </w:r>
      <w:r w:rsidR="00130357">
        <w:t>Abertura de planilha destino e base de fornecedores para na sequencia inserir fórmula de rastreio de dados entre as planilhas.</w:t>
      </w:r>
    </w:p>
    <w:p w14:paraId="479C5776" w14:textId="01904108" w:rsidR="00130357" w:rsidRDefault="00130357" w:rsidP="00333E63">
      <w:pPr>
        <w:pStyle w:val="PargrafodaLista"/>
        <w:numPr>
          <w:ilvl w:val="0"/>
          <w:numId w:val="13"/>
        </w:numPr>
      </w:pPr>
      <w:r>
        <w:t xml:space="preserve">Tratamento de Excel – Excluir: o resultado das fórmulas inseridas em etapa anterior é avaliado e as linhas que resultam </w:t>
      </w:r>
      <w:r w:rsidR="00281947">
        <w:t>em</w:t>
      </w:r>
      <w:r>
        <w:t xml:space="preserve"> zero serão excluídas.</w:t>
      </w:r>
    </w:p>
    <w:p w14:paraId="2351E5D5" w14:textId="39654812" w:rsidR="00130357" w:rsidRDefault="00130357" w:rsidP="00333E63">
      <w:pPr>
        <w:pStyle w:val="PargrafodaLista"/>
        <w:numPr>
          <w:ilvl w:val="0"/>
          <w:numId w:val="13"/>
        </w:numPr>
      </w:pPr>
      <w:r>
        <w:t xml:space="preserve">Tratamento de Excel – Excluir: validação de dados correspondentes a “Entrada” ou “101”, caso </w:t>
      </w:r>
      <w:r w:rsidR="00281947">
        <w:t xml:space="preserve">constatação </w:t>
      </w:r>
      <w:r>
        <w:t>verdadeira a linha é excluída.</w:t>
      </w:r>
    </w:p>
    <w:p w14:paraId="4C06E7C9" w14:textId="726E4125" w:rsidR="00130357" w:rsidRDefault="00130357" w:rsidP="00333E63">
      <w:pPr>
        <w:pStyle w:val="PargrafodaLista"/>
        <w:numPr>
          <w:ilvl w:val="0"/>
          <w:numId w:val="13"/>
        </w:numPr>
      </w:pPr>
      <w:r>
        <w:t xml:space="preserve">Tratamento de Excel – Novas Colunas: </w:t>
      </w:r>
      <w:r w:rsidR="00333E63">
        <w:t>abertura de planilha destino e as planilhas de apoio para formulação: “</w:t>
      </w:r>
      <w:proofErr w:type="spellStart"/>
      <w:r w:rsidR="00333E63">
        <w:t>DePara</w:t>
      </w:r>
      <w:proofErr w:type="spellEnd"/>
      <w:r w:rsidR="00333E63">
        <w:t>”, “Fornecedores” e “Filiais”. Na sequência, programação realiza a inserção de formula</w:t>
      </w:r>
      <w:r w:rsidR="00DF6672">
        <w:t>s</w:t>
      </w:r>
      <w:r w:rsidR="00333E63">
        <w:t xml:space="preserve"> </w:t>
      </w:r>
      <w:r w:rsidR="00DF6672">
        <w:t>nas colunas subsequentes aos</w:t>
      </w:r>
      <w:r w:rsidR="00333E63">
        <w:t xml:space="preserve"> dados.</w:t>
      </w:r>
    </w:p>
    <w:p w14:paraId="31B289DE" w14:textId="315BBD67" w:rsidR="00333E63" w:rsidRDefault="00333E63" w:rsidP="00333E63">
      <w:pPr>
        <w:pStyle w:val="PargrafodaLista"/>
        <w:numPr>
          <w:ilvl w:val="0"/>
          <w:numId w:val="13"/>
        </w:numPr>
      </w:pPr>
      <w:r>
        <w:t>Tratamento de Excel – Excluir CNPJ não encontrado: etapa de formatação de cabeçalhos, exclusão de linhas cujo valor da célula for igual a “CNPJ não encontrado” e remoção de linhas em branco.</w:t>
      </w:r>
    </w:p>
    <w:p w14:paraId="0CA55FE3" w14:textId="16232265" w:rsidR="00333E63" w:rsidRDefault="00333E63" w:rsidP="00333E63">
      <w:pPr>
        <w:pStyle w:val="PargrafodaLista"/>
        <w:numPr>
          <w:ilvl w:val="0"/>
          <w:numId w:val="13"/>
        </w:numPr>
      </w:pPr>
      <w:r w:rsidRPr="00333E63">
        <w:t>Tratamento Excel</w:t>
      </w:r>
      <w:r>
        <w:t xml:space="preserve"> – E</w:t>
      </w:r>
      <w:r w:rsidRPr="00333E63">
        <w:t>xcluir dados não encontrados de nota</w:t>
      </w:r>
      <w:r>
        <w:t>: etapa para remoção de células sem identificação de nota, inserção de formulação de para contagem de itens em nota fiscal e rodagem de macro de codificação em VBA para ordenação de planilha resultante.</w:t>
      </w:r>
    </w:p>
    <w:p w14:paraId="5CEB2766" w14:textId="1703548B" w:rsidR="00333E63" w:rsidRDefault="00333E63" w:rsidP="00333E63">
      <w:r>
        <w:t xml:space="preserve">Nota Fiscal: programação que realiza abertura de planilha </w:t>
      </w:r>
      <w:r w:rsidR="00F504FC">
        <w:t>destino e realiza o processamento de dados para o sistema do SAP.</w:t>
      </w:r>
    </w:p>
    <w:p w14:paraId="3CF47023" w14:textId="2906EB40" w:rsidR="00F504FC" w:rsidRDefault="00F504FC" w:rsidP="00333E63">
      <w:r>
        <w:t xml:space="preserve">Seleção de NF já cadastrada: etapa final de confirmação de lançamento no sistema SAP para a plataforma do Conexão </w:t>
      </w:r>
      <w:proofErr w:type="spellStart"/>
      <w:r>
        <w:t>NFe</w:t>
      </w:r>
      <w:proofErr w:type="spellEnd"/>
      <w:r>
        <w:t>.</w:t>
      </w:r>
    </w:p>
    <w:p w14:paraId="77BAC384" w14:textId="7CE8EC7F" w:rsidR="007D3E69" w:rsidRDefault="007D3E69" w:rsidP="00B9327E">
      <w:pPr>
        <w:pStyle w:val="Ttulo1"/>
      </w:pPr>
      <w:bookmarkStart w:id="4" w:name="_Toc60815603"/>
      <w:bookmarkEnd w:id="3"/>
      <w:r w:rsidRPr="00B674B5">
        <w:lastRenderedPageBreak/>
        <w:t>Entradas e saídas por processo</w:t>
      </w:r>
      <w:bookmarkEnd w:id="4"/>
    </w:p>
    <w:tbl>
      <w:tblPr>
        <w:tblStyle w:val="Tabelacomgrade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2268"/>
        <w:gridCol w:w="2127"/>
      </w:tblGrid>
      <w:tr w:rsidR="007D3E69" w14:paraId="36626E16" w14:textId="77777777" w:rsidTr="000D2984">
        <w:trPr>
          <w:trHeight w:val="315"/>
        </w:trPr>
        <w:tc>
          <w:tcPr>
            <w:tcW w:w="2405" w:type="dxa"/>
            <w:vAlign w:val="center"/>
          </w:tcPr>
          <w:p w14:paraId="52EB842E" w14:textId="399AE645" w:rsidR="007D3E69" w:rsidRPr="00706106" w:rsidRDefault="000D2984" w:rsidP="005506B6">
            <w:pPr>
              <w:pStyle w:val="TableHeading"/>
            </w:pPr>
            <w:r>
              <w:t>Etapas do Processo</w:t>
            </w:r>
          </w:p>
        </w:tc>
        <w:tc>
          <w:tcPr>
            <w:tcW w:w="2693" w:type="dxa"/>
            <w:vAlign w:val="center"/>
          </w:tcPr>
          <w:p w14:paraId="303AC1D6" w14:textId="77777777" w:rsidR="007D3E69" w:rsidRPr="00706106" w:rsidRDefault="007D3E69" w:rsidP="005506B6">
            <w:pPr>
              <w:pStyle w:val="TableHeading"/>
            </w:pPr>
            <w:r w:rsidRPr="00706106">
              <w:t>Entradas</w:t>
            </w:r>
          </w:p>
        </w:tc>
        <w:tc>
          <w:tcPr>
            <w:tcW w:w="2268" w:type="dxa"/>
            <w:vAlign w:val="center"/>
          </w:tcPr>
          <w:p w14:paraId="592B0283" w14:textId="77777777" w:rsidR="007D3E69" w:rsidRPr="00706106" w:rsidRDefault="007D3E69" w:rsidP="005506B6">
            <w:pPr>
              <w:pStyle w:val="TableHeading"/>
            </w:pPr>
            <w:r w:rsidRPr="00706106">
              <w:t>Saídas</w:t>
            </w:r>
          </w:p>
        </w:tc>
        <w:tc>
          <w:tcPr>
            <w:tcW w:w="2127" w:type="dxa"/>
            <w:vAlign w:val="center"/>
          </w:tcPr>
          <w:p w14:paraId="620C3846" w14:textId="77777777" w:rsidR="007D3E69" w:rsidRPr="00706106" w:rsidRDefault="007D3E69" w:rsidP="005506B6">
            <w:pPr>
              <w:pStyle w:val="TableHeading"/>
            </w:pPr>
            <w:r w:rsidRPr="00706106">
              <w:t>Complexidade</w:t>
            </w:r>
          </w:p>
          <w:p w14:paraId="09D7C9B9" w14:textId="675DECC3" w:rsidR="007D3E69" w:rsidRPr="00706106" w:rsidRDefault="000D2984" w:rsidP="005506B6">
            <w:pPr>
              <w:pStyle w:val="TableHeading"/>
            </w:pPr>
            <w:r>
              <w:t>(</w:t>
            </w:r>
            <w:proofErr w:type="spellStart"/>
            <w:proofErr w:type="gramStart"/>
            <w:r>
              <w:t>Low,Medium</w:t>
            </w:r>
            <w:proofErr w:type="gramEnd"/>
            <w:r>
              <w:t>,High</w:t>
            </w:r>
            <w:proofErr w:type="spellEnd"/>
            <w:r>
              <w:t>)</w:t>
            </w:r>
          </w:p>
        </w:tc>
      </w:tr>
      <w:tr w:rsidR="000D2984" w14:paraId="7C4A3B44" w14:textId="77777777" w:rsidTr="000D2984">
        <w:trPr>
          <w:trHeight w:val="208"/>
        </w:trPr>
        <w:tc>
          <w:tcPr>
            <w:tcW w:w="2405" w:type="dxa"/>
          </w:tcPr>
          <w:p w14:paraId="070F2BD2" w14:textId="0F179B5A" w:rsidR="000D2984" w:rsidRDefault="000D2984" w:rsidP="005506B6">
            <w:r>
              <w:t>Atualização de Fornecedores</w:t>
            </w:r>
          </w:p>
        </w:tc>
        <w:tc>
          <w:tcPr>
            <w:tcW w:w="2693" w:type="dxa"/>
          </w:tcPr>
          <w:p w14:paraId="6C10C2AC" w14:textId="0D3BD4E2" w:rsidR="000D2984" w:rsidRDefault="000D2984" w:rsidP="005506B6">
            <w:r>
              <w:t>Credenciais de Acesso ao SAP</w:t>
            </w:r>
            <w:r w:rsidR="00281947">
              <w:t xml:space="preserve"> e planilha de base consolidada de fornecedores.</w:t>
            </w:r>
          </w:p>
        </w:tc>
        <w:tc>
          <w:tcPr>
            <w:tcW w:w="2268" w:type="dxa"/>
          </w:tcPr>
          <w:p w14:paraId="5A0920D7" w14:textId="5B3815D8" w:rsidR="000D2984" w:rsidRDefault="000D2984" w:rsidP="005506B6">
            <w:r>
              <w:t>Relatório Base de Fornecedores Atualizado conforme sistema</w:t>
            </w:r>
          </w:p>
        </w:tc>
        <w:tc>
          <w:tcPr>
            <w:tcW w:w="2127" w:type="dxa"/>
          </w:tcPr>
          <w:p w14:paraId="2B3DC8B9" w14:textId="4D45D882" w:rsidR="000D2984" w:rsidRDefault="000D2984" w:rsidP="005506B6">
            <w:proofErr w:type="spellStart"/>
            <w:r>
              <w:t>Low</w:t>
            </w:r>
            <w:proofErr w:type="spellEnd"/>
          </w:p>
        </w:tc>
      </w:tr>
      <w:tr w:rsidR="000D2984" w14:paraId="4AD05435" w14:textId="77777777" w:rsidTr="000D2984">
        <w:trPr>
          <w:trHeight w:val="208"/>
        </w:trPr>
        <w:tc>
          <w:tcPr>
            <w:tcW w:w="2405" w:type="dxa"/>
          </w:tcPr>
          <w:p w14:paraId="28DCDC16" w14:textId="58A56707" w:rsidR="000D2984" w:rsidRDefault="000D2984" w:rsidP="005506B6">
            <w:r>
              <w:t xml:space="preserve">Conexão </w:t>
            </w:r>
            <w:proofErr w:type="spellStart"/>
            <w:r>
              <w:t>NFe</w:t>
            </w:r>
            <w:proofErr w:type="spellEnd"/>
            <w:r>
              <w:t xml:space="preserve"> e Tratamentos</w:t>
            </w:r>
          </w:p>
        </w:tc>
        <w:tc>
          <w:tcPr>
            <w:tcW w:w="2693" w:type="dxa"/>
          </w:tcPr>
          <w:p w14:paraId="3BF402D9" w14:textId="2015DC3C" w:rsidR="000D2984" w:rsidRDefault="00356D54" w:rsidP="005506B6">
            <w:r>
              <w:t xml:space="preserve">Credenciais de Acesso ao Conexão </w:t>
            </w:r>
            <w:proofErr w:type="spellStart"/>
            <w:r>
              <w:t>NFe</w:t>
            </w:r>
            <w:proofErr w:type="spellEnd"/>
            <w:r w:rsidR="00281947">
              <w:t xml:space="preserve">, planilha de filiais, planilha </w:t>
            </w:r>
            <w:proofErr w:type="gramStart"/>
            <w:r w:rsidR="00281947">
              <w:t xml:space="preserve">de </w:t>
            </w:r>
            <w:proofErr w:type="spellStart"/>
            <w:r w:rsidR="00281947">
              <w:t>DePara</w:t>
            </w:r>
            <w:proofErr w:type="spellEnd"/>
            <w:proofErr w:type="gramEnd"/>
            <w:r w:rsidR="00281947">
              <w:t xml:space="preserve"> e planilha de base de fornecedores.</w:t>
            </w:r>
          </w:p>
        </w:tc>
        <w:tc>
          <w:tcPr>
            <w:tcW w:w="2268" w:type="dxa"/>
          </w:tcPr>
          <w:p w14:paraId="1B1E03EB" w14:textId="022BE0B6" w:rsidR="000D2984" w:rsidRDefault="00356D54" w:rsidP="005506B6">
            <w:r>
              <w:t>Planilha Destino Tratada: “</w:t>
            </w:r>
            <w:proofErr w:type="spellStart"/>
            <w:r w:rsidRPr="00356D54">
              <w:t>relatorio_nfe_recebidos_</w:t>
            </w:r>
            <w:r>
              <w:t>aaaa</w:t>
            </w:r>
            <w:proofErr w:type="spellEnd"/>
            <w:r w:rsidRPr="00356D54">
              <w:t>-</w:t>
            </w:r>
            <w:r>
              <w:t>mm</w:t>
            </w:r>
            <w:r w:rsidRPr="00356D54">
              <w:t>-</w:t>
            </w:r>
            <w:proofErr w:type="spellStart"/>
            <w:r>
              <w:t>dd</w:t>
            </w:r>
            <w:proofErr w:type="spellEnd"/>
            <w:r>
              <w:t>”</w:t>
            </w:r>
          </w:p>
        </w:tc>
        <w:tc>
          <w:tcPr>
            <w:tcW w:w="2127" w:type="dxa"/>
          </w:tcPr>
          <w:p w14:paraId="698913FA" w14:textId="43C8E002" w:rsidR="000D2984" w:rsidRDefault="00356D54" w:rsidP="005506B6">
            <w:proofErr w:type="spellStart"/>
            <w:r>
              <w:t>Medium</w:t>
            </w:r>
            <w:proofErr w:type="spellEnd"/>
          </w:p>
        </w:tc>
      </w:tr>
      <w:tr w:rsidR="007D3E69" w14:paraId="11079667" w14:textId="77777777" w:rsidTr="000D2984">
        <w:trPr>
          <w:trHeight w:val="208"/>
        </w:trPr>
        <w:tc>
          <w:tcPr>
            <w:tcW w:w="2405" w:type="dxa"/>
          </w:tcPr>
          <w:p w14:paraId="79261E73" w14:textId="3395CD44" w:rsidR="007D3E69" w:rsidRPr="006A6DDC" w:rsidRDefault="00356D54" w:rsidP="005506B6">
            <w:pPr>
              <w:rPr>
                <w:rFonts w:cs="Arial"/>
              </w:rPr>
            </w:pPr>
            <w:r>
              <w:t>Nota Fiscal</w:t>
            </w:r>
          </w:p>
        </w:tc>
        <w:tc>
          <w:tcPr>
            <w:tcW w:w="2693" w:type="dxa"/>
          </w:tcPr>
          <w:p w14:paraId="466B2786" w14:textId="39A21C95" w:rsidR="007D3E69" w:rsidRPr="006A6DDC" w:rsidRDefault="00356D54" w:rsidP="005506B6">
            <w:r>
              <w:t>Credenciais de Acesso ao SAP e planilha destino</w:t>
            </w:r>
          </w:p>
        </w:tc>
        <w:tc>
          <w:tcPr>
            <w:tcW w:w="2268" w:type="dxa"/>
          </w:tcPr>
          <w:p w14:paraId="17D8225D" w14:textId="26E8A548" w:rsidR="007D3E69" w:rsidRPr="006A6DDC" w:rsidRDefault="00356D54" w:rsidP="005506B6">
            <w:r>
              <w:t>Dados Lançados no SAP</w:t>
            </w:r>
          </w:p>
        </w:tc>
        <w:tc>
          <w:tcPr>
            <w:tcW w:w="2127" w:type="dxa"/>
          </w:tcPr>
          <w:p w14:paraId="59AB05BA" w14:textId="7D09A54C" w:rsidR="007D3E69" w:rsidRPr="006A6DDC" w:rsidRDefault="00356D54" w:rsidP="005506B6">
            <w:proofErr w:type="spellStart"/>
            <w:r>
              <w:t>Low</w:t>
            </w:r>
            <w:proofErr w:type="spellEnd"/>
          </w:p>
        </w:tc>
      </w:tr>
      <w:tr w:rsidR="00870DA9" w14:paraId="1252AACF" w14:textId="77777777" w:rsidTr="000D2984">
        <w:trPr>
          <w:trHeight w:val="208"/>
        </w:trPr>
        <w:tc>
          <w:tcPr>
            <w:tcW w:w="2405" w:type="dxa"/>
          </w:tcPr>
          <w:p w14:paraId="25F8E174" w14:textId="40D1A14B" w:rsidR="00870DA9" w:rsidRDefault="00356D54" w:rsidP="005506B6">
            <w:r>
              <w:t>Seleção de NF já cadastrada</w:t>
            </w:r>
          </w:p>
        </w:tc>
        <w:tc>
          <w:tcPr>
            <w:tcW w:w="2693" w:type="dxa"/>
          </w:tcPr>
          <w:p w14:paraId="57EDF0F6" w14:textId="01161188" w:rsidR="00870DA9" w:rsidRPr="006A6DDC" w:rsidRDefault="00356D54" w:rsidP="005506B6">
            <w:r>
              <w:t xml:space="preserve">Credenciais de Acesso ao Conexão </w:t>
            </w:r>
            <w:proofErr w:type="spellStart"/>
            <w:r>
              <w:t>NFe</w:t>
            </w:r>
            <w:proofErr w:type="spellEnd"/>
            <w:r>
              <w:t xml:space="preserve"> e Planilha Destino</w:t>
            </w:r>
          </w:p>
        </w:tc>
        <w:tc>
          <w:tcPr>
            <w:tcW w:w="2268" w:type="dxa"/>
          </w:tcPr>
          <w:p w14:paraId="5E41F4B1" w14:textId="49AB77A4" w:rsidR="00870DA9" w:rsidRPr="006A6DDC" w:rsidRDefault="00356D54" w:rsidP="005506B6">
            <w:r>
              <w:t xml:space="preserve">Dados atualizados em sistema de Conexão </w:t>
            </w:r>
            <w:proofErr w:type="spellStart"/>
            <w:r>
              <w:t>NFe</w:t>
            </w:r>
            <w:proofErr w:type="spellEnd"/>
          </w:p>
        </w:tc>
        <w:tc>
          <w:tcPr>
            <w:tcW w:w="2127" w:type="dxa"/>
          </w:tcPr>
          <w:p w14:paraId="235516A6" w14:textId="4A84A0B7" w:rsidR="00870DA9" w:rsidRDefault="00356D54" w:rsidP="005506B6">
            <w:proofErr w:type="spellStart"/>
            <w:r>
              <w:t>Low</w:t>
            </w:r>
            <w:proofErr w:type="spellEnd"/>
          </w:p>
        </w:tc>
      </w:tr>
    </w:tbl>
    <w:p w14:paraId="17CEDC70" w14:textId="5F70DC12" w:rsidR="00305863" w:rsidRDefault="00305863" w:rsidP="00305863">
      <w:pPr>
        <w:pStyle w:val="Ttulo1"/>
      </w:pPr>
      <w:r>
        <w:t>Pré-Requisitos</w:t>
      </w:r>
    </w:p>
    <w:p w14:paraId="07B788F1" w14:textId="14CF723D" w:rsidR="00305863" w:rsidRDefault="00305863" w:rsidP="00305863">
      <w:pPr>
        <w:pStyle w:val="PargrafodaLista"/>
        <w:numPr>
          <w:ilvl w:val="1"/>
          <w:numId w:val="2"/>
        </w:numPr>
        <w:rPr>
          <w:b/>
          <w:bCs/>
        </w:rPr>
      </w:pPr>
      <w:r w:rsidRPr="00305863">
        <w:rPr>
          <w:b/>
          <w:bCs/>
        </w:rPr>
        <w:t>Técnicos</w:t>
      </w:r>
    </w:p>
    <w:p w14:paraId="755E3BB7" w14:textId="3716B016" w:rsidR="00305863" w:rsidRDefault="00305863" w:rsidP="00305863">
      <w:pPr>
        <w:ind w:left="360"/>
      </w:pPr>
      <w:r>
        <w:rPr>
          <w:b/>
          <w:bCs/>
        </w:rPr>
        <w:t xml:space="preserve">- </w:t>
      </w:r>
      <w:r>
        <w:t>A internet deverá estar acessível;</w:t>
      </w:r>
    </w:p>
    <w:p w14:paraId="7C6E09C4" w14:textId="2DB6F647" w:rsidR="00305863" w:rsidRDefault="00305863" w:rsidP="00305863">
      <w:pPr>
        <w:ind w:left="360"/>
      </w:pPr>
      <w:r>
        <w:rPr>
          <w:b/>
          <w:bCs/>
        </w:rPr>
        <w:t>-</w:t>
      </w:r>
      <w:r>
        <w:t xml:space="preserve"> O sistema SAP deverá estar acessível;</w:t>
      </w:r>
    </w:p>
    <w:p w14:paraId="5F12C59A" w14:textId="01AEBF5E" w:rsidR="00305863" w:rsidRDefault="00305863" w:rsidP="00305863">
      <w:pPr>
        <w:ind w:left="360"/>
      </w:pPr>
      <w:r>
        <w:rPr>
          <w:b/>
          <w:bCs/>
        </w:rPr>
        <w:t>-</w:t>
      </w:r>
      <w:r>
        <w:t xml:space="preserve"> O sistema Conexão </w:t>
      </w:r>
      <w:proofErr w:type="spellStart"/>
      <w:r>
        <w:t>NFe</w:t>
      </w:r>
      <w:proofErr w:type="spellEnd"/>
      <w:r>
        <w:t xml:space="preserve"> deverá estar acessível;</w:t>
      </w:r>
    </w:p>
    <w:p w14:paraId="27F03D43" w14:textId="4186106C" w:rsidR="00281947" w:rsidRDefault="00281947" w:rsidP="00305863">
      <w:pPr>
        <w:ind w:left="360"/>
      </w:pPr>
      <w:r>
        <w:rPr>
          <w:b/>
          <w:bCs/>
        </w:rPr>
        <w:t>-</w:t>
      </w:r>
      <w:r>
        <w:t xml:space="preserve"> Diretório Compartilhado deverá estar acessível;</w:t>
      </w:r>
    </w:p>
    <w:p w14:paraId="4F30C84A" w14:textId="050B9C19" w:rsidR="00281947" w:rsidRDefault="00281947" w:rsidP="00305863">
      <w:pPr>
        <w:ind w:left="360"/>
      </w:pPr>
      <w:r>
        <w:rPr>
          <w:b/>
          <w:bCs/>
        </w:rPr>
        <w:t>-</w:t>
      </w:r>
      <w:r>
        <w:t xml:space="preserve"> Planilha “DePara.xlsx”, “Fornecedores.xlsx” e “Filiais.xlsx” deverá estar acessível e em formato padrão.</w:t>
      </w:r>
    </w:p>
    <w:p w14:paraId="68D67F43" w14:textId="5C4F8BC7" w:rsidR="00305863" w:rsidRDefault="00305863" w:rsidP="00305863">
      <w:pPr>
        <w:ind w:left="360"/>
      </w:pPr>
      <w:r>
        <w:rPr>
          <w:b/>
          <w:bCs/>
        </w:rPr>
        <w:t>-</w:t>
      </w:r>
      <w:r>
        <w:t xml:space="preserve"> O Microsoft Excel deverá estar disponível;</w:t>
      </w:r>
    </w:p>
    <w:p w14:paraId="1FB2182C" w14:textId="0E7B6018" w:rsidR="0087651B" w:rsidRDefault="00305863" w:rsidP="00305863">
      <w:pPr>
        <w:pStyle w:val="Ttulo1"/>
      </w:pPr>
      <w:r>
        <w:lastRenderedPageBreak/>
        <w:t>Objetos</w:t>
      </w:r>
    </w:p>
    <w:p w14:paraId="2134C199" w14:textId="6316C861" w:rsidR="006B034B" w:rsidRDefault="000D493F" w:rsidP="005506B6">
      <w:r>
        <w:t>Atualização de Fornecedores – SAP – Fornecedor -ZMDM03</w:t>
      </w:r>
      <w:r w:rsidR="006B034B">
        <w:t xml:space="preserve">: Inicializa o </w:t>
      </w:r>
      <w:r>
        <w:t>sistema SAP</w:t>
      </w:r>
      <w:r w:rsidR="006B034B">
        <w:t>, acessa o sistema, realiza o login. Estágios:</w:t>
      </w:r>
    </w:p>
    <w:p w14:paraId="7E506DFD" w14:textId="5D68A7FE" w:rsidR="006B034B" w:rsidRPr="00B674B5" w:rsidRDefault="006B034B" w:rsidP="00EF7DE9">
      <w:pPr>
        <w:pStyle w:val="PargrafodaLista"/>
        <w:numPr>
          <w:ilvl w:val="0"/>
          <w:numId w:val="5"/>
        </w:numPr>
      </w:pPr>
      <w:r w:rsidRPr="00B674B5">
        <w:t xml:space="preserve">Iniciar </w:t>
      </w:r>
      <w:r w:rsidR="000D493F">
        <w:t>sistema</w:t>
      </w:r>
      <w:r w:rsidRPr="00B674B5">
        <w:t>;</w:t>
      </w:r>
    </w:p>
    <w:p w14:paraId="6E9891F2" w14:textId="77777777" w:rsidR="006B034B" w:rsidRPr="00B674B5" w:rsidRDefault="006B034B" w:rsidP="00EF7DE9">
      <w:pPr>
        <w:pStyle w:val="PargrafodaLista"/>
        <w:numPr>
          <w:ilvl w:val="0"/>
          <w:numId w:val="5"/>
        </w:numPr>
      </w:pPr>
      <w:r w:rsidRPr="00B674B5">
        <w:t>Preencher os dados de acesso e entrar;</w:t>
      </w:r>
    </w:p>
    <w:p w14:paraId="2F04453B" w14:textId="33BB6164" w:rsidR="006B034B" w:rsidRDefault="000D493F" w:rsidP="00EF7DE9">
      <w:pPr>
        <w:pStyle w:val="PargrafodaLista"/>
        <w:numPr>
          <w:ilvl w:val="0"/>
          <w:numId w:val="5"/>
        </w:numPr>
      </w:pPr>
      <w:r>
        <w:t>Inserir transação de busca “ZMDM03”</w:t>
      </w:r>
      <w:r w:rsidR="006B034B">
        <w:t>.</w:t>
      </w:r>
    </w:p>
    <w:p w14:paraId="36940143" w14:textId="048496AC" w:rsidR="000D493F" w:rsidRDefault="000D493F" w:rsidP="00EF7DE9">
      <w:pPr>
        <w:pStyle w:val="PargrafodaLista"/>
        <w:numPr>
          <w:ilvl w:val="0"/>
          <w:numId w:val="5"/>
        </w:numPr>
      </w:pPr>
      <w:r>
        <w:t>Preencher campos de filtro;</w:t>
      </w:r>
    </w:p>
    <w:p w14:paraId="6D9500F3" w14:textId="7E626E91" w:rsidR="000D493F" w:rsidRDefault="000D493F" w:rsidP="00EF7DE9">
      <w:pPr>
        <w:pStyle w:val="PargrafodaLista"/>
        <w:numPr>
          <w:ilvl w:val="0"/>
          <w:numId w:val="5"/>
        </w:numPr>
      </w:pPr>
      <w:r>
        <w:t>Gerar relatório.</w:t>
      </w:r>
    </w:p>
    <w:p w14:paraId="4A04E564" w14:textId="760BCEE8" w:rsidR="000D493F" w:rsidRDefault="000D493F" w:rsidP="000D493F">
      <w:r>
        <w:t>Atualização de Fornecedores – Tratamento de Excel Fornecedor: transfere dados de relatório gerado pela transação do SAP para planilha base de Fornecedores.</w:t>
      </w:r>
      <w:r w:rsidR="009942A8" w:rsidRPr="009942A8">
        <w:t xml:space="preserve"> </w:t>
      </w:r>
      <w:r w:rsidR="009942A8">
        <w:t>Estágios:</w:t>
      </w:r>
    </w:p>
    <w:p w14:paraId="38E0F70F" w14:textId="506C4D8E" w:rsidR="000D493F" w:rsidRDefault="009942A8" w:rsidP="000D493F">
      <w:pPr>
        <w:pStyle w:val="PargrafodaLista"/>
        <w:numPr>
          <w:ilvl w:val="0"/>
          <w:numId w:val="6"/>
        </w:numPr>
      </w:pPr>
      <w:r>
        <w:t>Abrir relatório extraído do SAP</w:t>
      </w:r>
      <w:r w:rsidR="000D493F">
        <w:t>;</w:t>
      </w:r>
    </w:p>
    <w:p w14:paraId="2972CA1A" w14:textId="286D1E6B" w:rsidR="000D493F" w:rsidRDefault="009942A8" w:rsidP="000D493F">
      <w:pPr>
        <w:pStyle w:val="PargrafodaLista"/>
        <w:numPr>
          <w:ilvl w:val="0"/>
          <w:numId w:val="6"/>
        </w:numPr>
      </w:pPr>
      <w:r>
        <w:t>Abrir planilha destino “Fornecedores”</w:t>
      </w:r>
      <w:r w:rsidR="000D493F">
        <w:t>;</w:t>
      </w:r>
    </w:p>
    <w:p w14:paraId="33BFFE25" w14:textId="79BF14AE" w:rsidR="000D493F" w:rsidRDefault="009942A8" w:rsidP="000D493F">
      <w:pPr>
        <w:pStyle w:val="PargrafodaLista"/>
        <w:numPr>
          <w:ilvl w:val="0"/>
          <w:numId w:val="6"/>
        </w:numPr>
      </w:pPr>
      <w:r>
        <w:t>Inserir dados do relatório extraído para a planilha destino</w:t>
      </w:r>
      <w:r w:rsidR="000D493F">
        <w:t>.</w:t>
      </w:r>
    </w:p>
    <w:p w14:paraId="1E3BE21D" w14:textId="75363415" w:rsidR="006B034B" w:rsidRDefault="006B034B" w:rsidP="006B034B"/>
    <w:p w14:paraId="3B78EDF5" w14:textId="2C484026" w:rsidR="006B034B" w:rsidRDefault="006B034B" w:rsidP="006B034B">
      <w:r>
        <w:t>Conexão</w:t>
      </w:r>
      <w:r w:rsidR="009942A8">
        <w:t xml:space="preserve"> </w:t>
      </w:r>
      <w:r>
        <w:t xml:space="preserve">NF-e: Acessa </w:t>
      </w:r>
      <w:r w:rsidR="009942A8">
        <w:t>a plataforma da conexão NF-e, realiza o login e extrai as notas fiscais.</w:t>
      </w:r>
      <w:r w:rsidR="009942A8" w:rsidRPr="009942A8">
        <w:t xml:space="preserve"> </w:t>
      </w:r>
      <w:r w:rsidR="009942A8">
        <w:t>Estágios:</w:t>
      </w:r>
    </w:p>
    <w:p w14:paraId="23CE378A" w14:textId="2251B749" w:rsidR="006B034B" w:rsidRDefault="009942A8" w:rsidP="009942A8">
      <w:pPr>
        <w:pStyle w:val="PargrafodaLista"/>
        <w:numPr>
          <w:ilvl w:val="0"/>
          <w:numId w:val="14"/>
        </w:numPr>
      </w:pPr>
      <w:r>
        <w:t>Abrir navegador em Conexão NF-e e realiza login</w:t>
      </w:r>
      <w:r w:rsidR="006B034B">
        <w:t>;</w:t>
      </w:r>
    </w:p>
    <w:p w14:paraId="697EDB86" w14:textId="7EEAF1CA" w:rsidR="006B034B" w:rsidRDefault="006B034B" w:rsidP="009942A8">
      <w:pPr>
        <w:pStyle w:val="PargrafodaLista"/>
        <w:numPr>
          <w:ilvl w:val="0"/>
          <w:numId w:val="14"/>
        </w:numPr>
      </w:pPr>
      <w:r>
        <w:t>Aplicar os filtros de “</w:t>
      </w:r>
      <w:r w:rsidR="00276681">
        <w:t>P</w:t>
      </w:r>
      <w:r>
        <w:t>eríodo” e “Informações no Relatório”;</w:t>
      </w:r>
    </w:p>
    <w:p w14:paraId="6779DB40" w14:textId="0FF5BAF4" w:rsidR="006B034B" w:rsidRDefault="006B034B" w:rsidP="009942A8">
      <w:pPr>
        <w:pStyle w:val="PargrafodaLista"/>
        <w:numPr>
          <w:ilvl w:val="0"/>
          <w:numId w:val="14"/>
        </w:numPr>
      </w:pPr>
      <w:r>
        <w:t>Clicar em Gerar Relatório</w:t>
      </w:r>
      <w:r w:rsidR="009942A8">
        <w:t>;</w:t>
      </w:r>
    </w:p>
    <w:p w14:paraId="5B5669C8" w14:textId="55CDE0BC" w:rsidR="009942A8" w:rsidRDefault="009942A8" w:rsidP="009942A8">
      <w:pPr>
        <w:pStyle w:val="PargrafodaLista"/>
        <w:numPr>
          <w:ilvl w:val="0"/>
          <w:numId w:val="14"/>
        </w:numPr>
      </w:pPr>
      <w:r>
        <w:t>Salvar em diretório compartilhado.</w:t>
      </w:r>
    </w:p>
    <w:p w14:paraId="4F345E16" w14:textId="77777777" w:rsidR="006B034B" w:rsidRDefault="006B034B" w:rsidP="006B034B"/>
    <w:p w14:paraId="4869CD9B" w14:textId="70CBCD9F" w:rsidR="006B034B" w:rsidRDefault="009942A8" w:rsidP="005506B6">
      <w:r>
        <w:t>Tratamento de Excel – Adição de Aspas</w:t>
      </w:r>
      <w:r w:rsidR="006B034B">
        <w:t xml:space="preserve">: </w:t>
      </w:r>
      <w:r>
        <w:t>formatação inicial de dados extraídos</w:t>
      </w:r>
      <w:r w:rsidR="006B034B">
        <w:t>. Estágios:</w:t>
      </w:r>
    </w:p>
    <w:p w14:paraId="4D0C7944" w14:textId="3052688E" w:rsidR="0087651B" w:rsidRDefault="00276681" w:rsidP="00EF7DE9">
      <w:pPr>
        <w:pStyle w:val="PargrafodaLista"/>
        <w:numPr>
          <w:ilvl w:val="0"/>
          <w:numId w:val="7"/>
        </w:numPr>
      </w:pPr>
      <w:r>
        <w:t>Abrir o documento;</w:t>
      </w:r>
    </w:p>
    <w:p w14:paraId="6481E022" w14:textId="131CBA55" w:rsidR="00276681" w:rsidRDefault="009942A8" w:rsidP="00EF7DE9">
      <w:pPr>
        <w:pStyle w:val="PargrafodaLista"/>
        <w:numPr>
          <w:ilvl w:val="0"/>
          <w:numId w:val="7"/>
        </w:numPr>
      </w:pPr>
      <w:r>
        <w:t>Extrair célula com dados de chave de nota fiscal e extrair célula com dados de CNPJ emissor;</w:t>
      </w:r>
    </w:p>
    <w:p w14:paraId="5CC97414" w14:textId="05877260" w:rsidR="00276681" w:rsidRDefault="009942A8" w:rsidP="00EF7DE9">
      <w:pPr>
        <w:pStyle w:val="PargrafodaLista"/>
        <w:numPr>
          <w:ilvl w:val="0"/>
          <w:numId w:val="7"/>
        </w:numPr>
      </w:pPr>
      <w:r>
        <w:t>Retornar variável para célula de origem com adição de aspas simples no início de variável</w:t>
      </w:r>
      <w:r w:rsidR="00276681">
        <w:t>;</w:t>
      </w:r>
    </w:p>
    <w:p w14:paraId="19BF66F7" w14:textId="4B66DB3D" w:rsidR="00276681" w:rsidRDefault="00276681" w:rsidP="00EF7DE9">
      <w:pPr>
        <w:pStyle w:val="PargrafodaLista"/>
        <w:numPr>
          <w:ilvl w:val="0"/>
          <w:numId w:val="7"/>
        </w:numPr>
      </w:pPr>
      <w:r>
        <w:t>Fechar o documento.</w:t>
      </w:r>
    </w:p>
    <w:p w14:paraId="43F59A30" w14:textId="30A4C84D" w:rsidR="00276681" w:rsidRDefault="00276681" w:rsidP="00276681"/>
    <w:p w14:paraId="2BE3F9D3" w14:textId="3A4BEC32" w:rsidR="009942A8" w:rsidRDefault="009942A8" w:rsidP="009942A8">
      <w:r>
        <w:t xml:space="preserve">Tratamento de Excel – Filtrar: </w:t>
      </w:r>
      <w:r w:rsidR="006E6899">
        <w:t>inserir fórmula de identificação de categoria de estabelecimento como postos de gasolina e inserir fórmula de identificação de fornecedor cadastrado em base de fornecedores</w:t>
      </w:r>
      <w:r>
        <w:t>. Estágios:</w:t>
      </w:r>
    </w:p>
    <w:p w14:paraId="63F3D6C9" w14:textId="1D787130" w:rsidR="009942A8" w:rsidRDefault="009942A8" w:rsidP="009942A8">
      <w:pPr>
        <w:pStyle w:val="PargrafodaLista"/>
        <w:numPr>
          <w:ilvl w:val="0"/>
          <w:numId w:val="15"/>
        </w:numPr>
      </w:pPr>
      <w:r>
        <w:t>Abrir o documento</w:t>
      </w:r>
      <w:r w:rsidR="006E6899">
        <w:t xml:space="preserve"> de “Fornecedores”</w:t>
      </w:r>
      <w:r>
        <w:t>;</w:t>
      </w:r>
    </w:p>
    <w:p w14:paraId="309B04F2" w14:textId="34E69E00" w:rsidR="006E6899" w:rsidRDefault="006E6899" w:rsidP="006E6899">
      <w:pPr>
        <w:pStyle w:val="PargrafodaLista"/>
        <w:numPr>
          <w:ilvl w:val="0"/>
          <w:numId w:val="15"/>
        </w:numPr>
      </w:pPr>
      <w:r>
        <w:lastRenderedPageBreak/>
        <w:t>Abrir o documento de “</w:t>
      </w:r>
      <w:proofErr w:type="spellStart"/>
      <w:r w:rsidRPr="00356D54">
        <w:t>relatorio_nfe_recebidos_</w:t>
      </w:r>
      <w:r>
        <w:t>aaaa</w:t>
      </w:r>
      <w:proofErr w:type="spellEnd"/>
      <w:r w:rsidRPr="00356D54">
        <w:t>-</w:t>
      </w:r>
      <w:r>
        <w:t>mm</w:t>
      </w:r>
      <w:r w:rsidRPr="00356D54">
        <w:t>-</w:t>
      </w:r>
      <w:proofErr w:type="spellStart"/>
      <w:r>
        <w:t>dd</w:t>
      </w:r>
      <w:proofErr w:type="spellEnd"/>
      <w:r>
        <w:t>”;</w:t>
      </w:r>
    </w:p>
    <w:p w14:paraId="1C83D3A2" w14:textId="77777777" w:rsidR="009942A8" w:rsidRDefault="009942A8" w:rsidP="009942A8">
      <w:pPr>
        <w:pStyle w:val="PargrafodaLista"/>
        <w:numPr>
          <w:ilvl w:val="0"/>
          <w:numId w:val="15"/>
        </w:numPr>
      </w:pPr>
      <w:r>
        <w:t>Executar a fórmula para filtrar as linhas que contém “posto”;</w:t>
      </w:r>
    </w:p>
    <w:p w14:paraId="085AB5F0" w14:textId="2E9C39E9" w:rsidR="009942A8" w:rsidRDefault="006E6899" w:rsidP="009942A8">
      <w:pPr>
        <w:pStyle w:val="PargrafodaLista"/>
        <w:numPr>
          <w:ilvl w:val="0"/>
          <w:numId w:val="15"/>
        </w:numPr>
      </w:pPr>
      <w:r>
        <w:t>Executar a fórmula para localizar em planilha de fornecedores o CNPJ emissor</w:t>
      </w:r>
      <w:r w:rsidR="009942A8">
        <w:t>;</w:t>
      </w:r>
    </w:p>
    <w:p w14:paraId="4567FBC2" w14:textId="77777777" w:rsidR="009942A8" w:rsidRDefault="009942A8" w:rsidP="009942A8">
      <w:pPr>
        <w:pStyle w:val="PargrafodaLista"/>
        <w:numPr>
          <w:ilvl w:val="0"/>
          <w:numId w:val="15"/>
        </w:numPr>
      </w:pPr>
      <w:r>
        <w:t>Fechar o documento.</w:t>
      </w:r>
    </w:p>
    <w:p w14:paraId="3EE10EEE" w14:textId="3968DF15" w:rsidR="006E6899" w:rsidRDefault="006E6899" w:rsidP="00276681">
      <w:r>
        <w:t>Tratamento de Excel – Excluir: verificar identificadores de estágio anterior e excluir as linhas desnecessárias. Estágios:</w:t>
      </w:r>
    </w:p>
    <w:p w14:paraId="1201806B" w14:textId="77777777" w:rsidR="006E6899" w:rsidRDefault="006E6899" w:rsidP="006E6899">
      <w:pPr>
        <w:pStyle w:val="PargrafodaLista"/>
        <w:numPr>
          <w:ilvl w:val="0"/>
          <w:numId w:val="16"/>
        </w:numPr>
      </w:pPr>
      <w:r>
        <w:t>Abrir o documento de “</w:t>
      </w:r>
      <w:proofErr w:type="spellStart"/>
      <w:r w:rsidRPr="00356D54">
        <w:t>relatorio_nfe_recebidos_</w:t>
      </w:r>
      <w:r>
        <w:t>aaaa</w:t>
      </w:r>
      <w:proofErr w:type="spellEnd"/>
      <w:r w:rsidRPr="00356D54">
        <w:t>-</w:t>
      </w:r>
      <w:r>
        <w:t>mm</w:t>
      </w:r>
      <w:r w:rsidRPr="00356D54">
        <w:t>-</w:t>
      </w:r>
      <w:proofErr w:type="spellStart"/>
      <w:r>
        <w:t>dd</w:t>
      </w:r>
      <w:proofErr w:type="spellEnd"/>
      <w:r>
        <w:t>”;</w:t>
      </w:r>
    </w:p>
    <w:p w14:paraId="5EA83CDF" w14:textId="05F7D8E7" w:rsidR="006E6899" w:rsidRDefault="006E6899" w:rsidP="006E6899">
      <w:pPr>
        <w:pStyle w:val="PargrafodaLista"/>
        <w:numPr>
          <w:ilvl w:val="0"/>
          <w:numId w:val="16"/>
        </w:numPr>
      </w:pPr>
      <w:r>
        <w:t>Excluir linhas que contém “posto”;</w:t>
      </w:r>
    </w:p>
    <w:p w14:paraId="5431F00D" w14:textId="74BA31F2" w:rsidR="006E6899" w:rsidRDefault="006E6899" w:rsidP="006E6899">
      <w:pPr>
        <w:pStyle w:val="PargrafodaLista"/>
        <w:numPr>
          <w:ilvl w:val="0"/>
          <w:numId w:val="16"/>
        </w:numPr>
      </w:pPr>
      <w:r>
        <w:t>Excluir linhas que não foram identificadas na base de fornecedores;</w:t>
      </w:r>
    </w:p>
    <w:p w14:paraId="07430039" w14:textId="4A247FEB" w:rsidR="006E6899" w:rsidRDefault="006E6899" w:rsidP="006E6899">
      <w:pPr>
        <w:pStyle w:val="PargrafodaLista"/>
        <w:numPr>
          <w:ilvl w:val="0"/>
          <w:numId w:val="16"/>
        </w:numPr>
      </w:pPr>
      <w:r>
        <w:t>Fechar o documento.</w:t>
      </w:r>
    </w:p>
    <w:p w14:paraId="5FE377A1" w14:textId="145E320C" w:rsidR="004536FA" w:rsidRDefault="004536FA" w:rsidP="004536FA">
      <w:r>
        <w:t>Tratamento de Excel – Excluir: identificar e excluir linhas cujo o status e tipo de nota fiscal sejam, respectivamente, diferentes de “100” e “Saída”. Estágios:</w:t>
      </w:r>
    </w:p>
    <w:p w14:paraId="34713E78" w14:textId="77777777" w:rsidR="004536FA" w:rsidRDefault="004536FA" w:rsidP="004536FA">
      <w:pPr>
        <w:pStyle w:val="PargrafodaLista"/>
        <w:numPr>
          <w:ilvl w:val="0"/>
          <w:numId w:val="17"/>
        </w:numPr>
      </w:pPr>
      <w:r>
        <w:t>Abrir o documento de “</w:t>
      </w:r>
      <w:proofErr w:type="spellStart"/>
      <w:r w:rsidRPr="00356D54">
        <w:t>relatorio_nfe_recebidos_</w:t>
      </w:r>
      <w:r>
        <w:t>aaaa</w:t>
      </w:r>
      <w:proofErr w:type="spellEnd"/>
      <w:r w:rsidRPr="00356D54">
        <w:t>-</w:t>
      </w:r>
      <w:r>
        <w:t>mm</w:t>
      </w:r>
      <w:r w:rsidRPr="00356D54">
        <w:t>-</w:t>
      </w:r>
      <w:proofErr w:type="spellStart"/>
      <w:r>
        <w:t>dd</w:t>
      </w:r>
      <w:proofErr w:type="spellEnd"/>
      <w:r>
        <w:t>”;</w:t>
      </w:r>
    </w:p>
    <w:p w14:paraId="77765968" w14:textId="503E12BB" w:rsidR="004536FA" w:rsidRDefault="004536FA" w:rsidP="004536FA">
      <w:pPr>
        <w:pStyle w:val="PargrafodaLista"/>
        <w:numPr>
          <w:ilvl w:val="0"/>
          <w:numId w:val="17"/>
        </w:numPr>
      </w:pPr>
      <w:r>
        <w:t>Extrair dados de coluna Q e Z e verificar conteúdo;</w:t>
      </w:r>
    </w:p>
    <w:p w14:paraId="291F97A0" w14:textId="0B35A526" w:rsidR="004536FA" w:rsidRDefault="004536FA" w:rsidP="004536FA">
      <w:pPr>
        <w:pStyle w:val="PargrafodaLista"/>
        <w:numPr>
          <w:ilvl w:val="0"/>
          <w:numId w:val="17"/>
        </w:numPr>
      </w:pPr>
      <w:r>
        <w:t xml:space="preserve">Excluir linhas </w:t>
      </w:r>
      <w:r w:rsidR="008110FB">
        <w:t>cujo conteúdo extraído seja</w:t>
      </w:r>
      <w:r>
        <w:t xml:space="preserve"> </w:t>
      </w:r>
      <w:r w:rsidR="008110FB">
        <w:t>diferente</w:t>
      </w:r>
      <w:r>
        <w:t xml:space="preserve"> de “100” e “Saída”;</w:t>
      </w:r>
    </w:p>
    <w:p w14:paraId="44A71F0E" w14:textId="4F9BDAA4" w:rsidR="004536FA" w:rsidRDefault="004536FA" w:rsidP="004536FA">
      <w:pPr>
        <w:pStyle w:val="PargrafodaLista"/>
        <w:numPr>
          <w:ilvl w:val="0"/>
          <w:numId w:val="17"/>
        </w:numPr>
      </w:pPr>
      <w:r>
        <w:t>Fechar o documento.</w:t>
      </w:r>
    </w:p>
    <w:p w14:paraId="6509268A" w14:textId="669A4EDB" w:rsidR="008110FB" w:rsidRDefault="008110FB" w:rsidP="008110FB">
      <w:r>
        <w:t>Tratamento de Excel – Novas Colunas:</w:t>
      </w:r>
      <w:r w:rsidR="00A531A6">
        <w:t xml:space="preserve"> inserção e execução de formulário em colunas subsequentes aos dados</w:t>
      </w:r>
      <w:r>
        <w:t>. Estágios:</w:t>
      </w:r>
    </w:p>
    <w:p w14:paraId="2B185E37" w14:textId="14CBBDC2" w:rsidR="008110FB" w:rsidRDefault="008110FB" w:rsidP="008110FB">
      <w:pPr>
        <w:pStyle w:val="PargrafodaLista"/>
        <w:numPr>
          <w:ilvl w:val="0"/>
          <w:numId w:val="18"/>
        </w:numPr>
      </w:pPr>
      <w:r>
        <w:t>Abrir o documento de “</w:t>
      </w:r>
      <w:r w:rsidRPr="00356D54">
        <w:t>relatorio_nfe_recebidos_</w:t>
      </w:r>
      <w:r>
        <w:t>aaaa</w:t>
      </w:r>
      <w:r w:rsidRPr="00356D54">
        <w:t>-</w:t>
      </w:r>
      <w:r>
        <w:t>mm</w:t>
      </w:r>
      <w:r w:rsidRPr="00356D54">
        <w:t>-</w:t>
      </w:r>
      <w:r>
        <w:t>dd</w:t>
      </w:r>
      <w:r w:rsidR="00C50507">
        <w:t>.xlsx</w:t>
      </w:r>
      <w:r>
        <w:t>”;</w:t>
      </w:r>
    </w:p>
    <w:p w14:paraId="32108158" w14:textId="14C50E5B" w:rsidR="00A531A6" w:rsidRDefault="00A531A6" w:rsidP="00A531A6">
      <w:pPr>
        <w:pStyle w:val="PargrafodaLista"/>
        <w:numPr>
          <w:ilvl w:val="0"/>
          <w:numId w:val="18"/>
        </w:numPr>
      </w:pPr>
      <w:r>
        <w:t>Abrir o documento de “</w:t>
      </w:r>
      <w:proofErr w:type="spellStart"/>
      <w:r>
        <w:t>De</w:t>
      </w:r>
      <w:r w:rsidR="00C50507">
        <w:t>-</w:t>
      </w:r>
      <w:r>
        <w:t>Para</w:t>
      </w:r>
      <w:proofErr w:type="spellEnd"/>
      <w:r w:rsidR="00C50507">
        <w:t xml:space="preserve"> </w:t>
      </w:r>
      <w:r>
        <w:t>Produtos</w:t>
      </w:r>
      <w:r w:rsidR="00C50507">
        <w:t>.xlsx</w:t>
      </w:r>
      <w:r>
        <w:t>”;</w:t>
      </w:r>
    </w:p>
    <w:p w14:paraId="3E3EC803" w14:textId="1F11E324" w:rsidR="00A531A6" w:rsidRDefault="00A531A6" w:rsidP="00A531A6">
      <w:pPr>
        <w:pStyle w:val="PargrafodaLista"/>
        <w:numPr>
          <w:ilvl w:val="0"/>
          <w:numId w:val="18"/>
        </w:numPr>
      </w:pPr>
      <w:r>
        <w:t>Abrir o documento de “Fornecedores</w:t>
      </w:r>
      <w:r w:rsidR="00C50507">
        <w:t>.xlsx</w:t>
      </w:r>
      <w:r>
        <w:t>”;</w:t>
      </w:r>
    </w:p>
    <w:p w14:paraId="098BFA07" w14:textId="7C46CDA3" w:rsidR="00A531A6" w:rsidRDefault="00A531A6" w:rsidP="00A531A6">
      <w:pPr>
        <w:pStyle w:val="PargrafodaLista"/>
        <w:numPr>
          <w:ilvl w:val="0"/>
          <w:numId w:val="18"/>
        </w:numPr>
      </w:pPr>
      <w:r>
        <w:t>Abrir o documento de “Filiais</w:t>
      </w:r>
      <w:r w:rsidR="00C50507">
        <w:t>.xlsx</w:t>
      </w:r>
      <w:r>
        <w:t>”;</w:t>
      </w:r>
    </w:p>
    <w:p w14:paraId="60E334E7" w14:textId="4AB122D2" w:rsidR="008110FB" w:rsidRDefault="00A531A6" w:rsidP="008110FB">
      <w:pPr>
        <w:pStyle w:val="PargrafodaLista"/>
        <w:numPr>
          <w:ilvl w:val="0"/>
          <w:numId w:val="18"/>
        </w:numPr>
      </w:pPr>
      <w:r>
        <w:t>Inserir em coluna DY fórmula para extração dos quatro dígitos verificadores do CNPJ emissor</w:t>
      </w:r>
      <w:r w:rsidR="008110FB">
        <w:t>;</w:t>
      </w:r>
    </w:p>
    <w:p w14:paraId="0771625B" w14:textId="18645EFC" w:rsidR="008110FB" w:rsidRDefault="00C50507" w:rsidP="008110FB">
      <w:pPr>
        <w:pStyle w:val="PargrafodaLista"/>
        <w:numPr>
          <w:ilvl w:val="0"/>
          <w:numId w:val="18"/>
        </w:numPr>
      </w:pPr>
      <w:r>
        <w:t>Inserir em coluna DZ fórmula para identificação do dígito final de chave de nota fiscal</w:t>
      </w:r>
      <w:r w:rsidR="008110FB">
        <w:t>;</w:t>
      </w:r>
    </w:p>
    <w:p w14:paraId="5D9CA81D" w14:textId="7D3832E7" w:rsidR="00C50507" w:rsidRDefault="00C50507" w:rsidP="008110FB">
      <w:pPr>
        <w:pStyle w:val="PargrafodaLista"/>
        <w:numPr>
          <w:ilvl w:val="0"/>
          <w:numId w:val="18"/>
        </w:numPr>
      </w:pPr>
      <w:r>
        <w:t>Inserir em coluna EA fórmula para extração de oito dígitos de chave de nota fiscal;</w:t>
      </w:r>
    </w:p>
    <w:p w14:paraId="55CE43F1" w14:textId="38DE275A" w:rsidR="00C50507" w:rsidRDefault="00C50507" w:rsidP="006F7618">
      <w:pPr>
        <w:pStyle w:val="PargrafodaLista"/>
        <w:numPr>
          <w:ilvl w:val="0"/>
          <w:numId w:val="18"/>
        </w:numPr>
      </w:pPr>
      <w:r>
        <w:t>Inserir em coluna EB fórmula para correção de descrição de item descrito em nota fiscal com o apoio de planilha “</w:t>
      </w:r>
      <w:proofErr w:type="spellStart"/>
      <w:r>
        <w:t>De-Para</w:t>
      </w:r>
      <w:proofErr w:type="spellEnd"/>
      <w:r>
        <w:t xml:space="preserve"> Produto.xlsx”;</w:t>
      </w:r>
    </w:p>
    <w:p w14:paraId="27B01E5E" w14:textId="36EC054C" w:rsidR="00C50507" w:rsidRDefault="00C50507" w:rsidP="00C50507">
      <w:pPr>
        <w:pStyle w:val="PargrafodaLista"/>
        <w:numPr>
          <w:ilvl w:val="0"/>
          <w:numId w:val="18"/>
        </w:numPr>
      </w:pPr>
      <w:r>
        <w:t xml:space="preserve">Inserir em coluna EC fórmula para </w:t>
      </w:r>
      <w:r w:rsidR="00872FF5">
        <w:t>buscar código de fornecedor cadastrado no sistema com a planilha de apoio “Fornecedores.xlsx”</w:t>
      </w:r>
      <w:r>
        <w:t>;</w:t>
      </w:r>
    </w:p>
    <w:p w14:paraId="7005C844" w14:textId="4865A55D" w:rsidR="00C50507" w:rsidRDefault="00872FF5" w:rsidP="008110FB">
      <w:pPr>
        <w:pStyle w:val="PargrafodaLista"/>
        <w:numPr>
          <w:ilvl w:val="0"/>
          <w:numId w:val="18"/>
        </w:numPr>
      </w:pPr>
      <w:r>
        <w:lastRenderedPageBreak/>
        <w:t>Inserir em coluna ED fórmula para buscar código de negócio de fornecedor cadastrado no sistema com a planilha de apoio “Filiais.xlsx”;</w:t>
      </w:r>
    </w:p>
    <w:p w14:paraId="6B07C149" w14:textId="67AE8953" w:rsidR="00872FF5" w:rsidRDefault="00872FF5" w:rsidP="00872FF5">
      <w:pPr>
        <w:pStyle w:val="PargrafodaLista"/>
        <w:numPr>
          <w:ilvl w:val="0"/>
          <w:numId w:val="18"/>
        </w:numPr>
      </w:pPr>
      <w:r>
        <w:t>Inserir em coluna EE fórmula para buscar código de centro de fornecedor cadastrado no sistema com a planilha de apoio “Filiais.xlsx”;</w:t>
      </w:r>
    </w:p>
    <w:p w14:paraId="238F0987" w14:textId="5FE6ED0D" w:rsidR="00872FF5" w:rsidRDefault="00872FF5" w:rsidP="00872FF5">
      <w:pPr>
        <w:pStyle w:val="PargrafodaLista"/>
        <w:numPr>
          <w:ilvl w:val="0"/>
          <w:numId w:val="18"/>
        </w:numPr>
      </w:pPr>
      <w:r>
        <w:t>Inserir em coluna EF fórmula para buscar UF de fornecedor cadastrado no sistema com a planilha de apoio “Filiais.xlsx”;</w:t>
      </w:r>
    </w:p>
    <w:p w14:paraId="3E80D212" w14:textId="1061FCDD" w:rsidR="00872FF5" w:rsidRDefault="00872FF5" w:rsidP="00872FF5">
      <w:pPr>
        <w:pStyle w:val="PargrafodaLista"/>
        <w:numPr>
          <w:ilvl w:val="0"/>
          <w:numId w:val="18"/>
        </w:numPr>
      </w:pPr>
      <w:r>
        <w:t>Inserir em coluna EG fórmula para alinhamento de código de lançamento no SAP;</w:t>
      </w:r>
    </w:p>
    <w:p w14:paraId="7F45D9B7" w14:textId="57BE3FB2" w:rsidR="00872FF5" w:rsidRDefault="00872FF5" w:rsidP="00872FF5">
      <w:pPr>
        <w:pStyle w:val="PargrafodaLista"/>
        <w:numPr>
          <w:ilvl w:val="0"/>
          <w:numId w:val="18"/>
        </w:numPr>
      </w:pPr>
      <w:r>
        <w:t>Inserir em coluna EH fórmula para formatação de data;</w:t>
      </w:r>
    </w:p>
    <w:p w14:paraId="30732956" w14:textId="465A00C9" w:rsidR="00872FF5" w:rsidRDefault="00872FF5" w:rsidP="00872FF5">
      <w:pPr>
        <w:pStyle w:val="PargrafodaLista"/>
        <w:numPr>
          <w:ilvl w:val="0"/>
          <w:numId w:val="18"/>
        </w:numPr>
      </w:pPr>
      <w:r>
        <w:t>Inserir em coluna EI fórmula identificação de quantidade de itens em nota fiscal;</w:t>
      </w:r>
    </w:p>
    <w:p w14:paraId="7E85B899" w14:textId="7EB8DAB1" w:rsidR="00872FF5" w:rsidRDefault="006401D3" w:rsidP="008110FB">
      <w:pPr>
        <w:pStyle w:val="PargrafodaLista"/>
        <w:numPr>
          <w:ilvl w:val="0"/>
          <w:numId w:val="18"/>
        </w:numPr>
      </w:pPr>
      <w:r>
        <w:t>Inserir em coluna EJ fórmula para buscar código do produto no sistema com o apoio de planilha “</w:t>
      </w:r>
      <w:proofErr w:type="spellStart"/>
      <w:r>
        <w:t>De-Para</w:t>
      </w:r>
      <w:proofErr w:type="spellEnd"/>
      <w:r>
        <w:t xml:space="preserve"> Produto.xlsx”;</w:t>
      </w:r>
    </w:p>
    <w:p w14:paraId="23473B40" w14:textId="32CC7D96" w:rsidR="006401D3" w:rsidRDefault="006401D3" w:rsidP="008110FB">
      <w:pPr>
        <w:pStyle w:val="PargrafodaLista"/>
        <w:numPr>
          <w:ilvl w:val="0"/>
          <w:numId w:val="18"/>
        </w:numPr>
      </w:pPr>
      <w:r>
        <w:t>Inserir em coluna EK fórmula para realizar o somatório de valores da nota fiscal;</w:t>
      </w:r>
    </w:p>
    <w:p w14:paraId="69FAB456" w14:textId="6C144FEB" w:rsidR="006401D3" w:rsidRDefault="00E7266D" w:rsidP="008110FB">
      <w:pPr>
        <w:pStyle w:val="PargrafodaLista"/>
        <w:numPr>
          <w:ilvl w:val="0"/>
          <w:numId w:val="18"/>
        </w:numPr>
      </w:pPr>
      <w:r>
        <w:t>Inserir em coluna EL fórmula que verifica quais dados de descrição de material que foram identificados como “Não Encontrado”;</w:t>
      </w:r>
    </w:p>
    <w:p w14:paraId="0247FFE4" w14:textId="306C688C" w:rsidR="00E7266D" w:rsidRDefault="00E7266D" w:rsidP="00E7266D">
      <w:pPr>
        <w:pStyle w:val="PargrafodaLista"/>
        <w:numPr>
          <w:ilvl w:val="0"/>
          <w:numId w:val="18"/>
        </w:numPr>
      </w:pPr>
      <w:r>
        <w:t>Inserir em coluna EM fórmula para somatória de total com valor de desconto se houver;</w:t>
      </w:r>
    </w:p>
    <w:p w14:paraId="23E00AC0" w14:textId="3E68F1A6" w:rsidR="008110FB" w:rsidRDefault="008110FB" w:rsidP="007E5636">
      <w:pPr>
        <w:pStyle w:val="PargrafodaLista"/>
        <w:numPr>
          <w:ilvl w:val="0"/>
          <w:numId w:val="18"/>
        </w:numPr>
      </w:pPr>
      <w:r>
        <w:t>Fechar o</w:t>
      </w:r>
      <w:r w:rsidR="00E7266D">
        <w:t>s</w:t>
      </w:r>
      <w:r>
        <w:t xml:space="preserve"> documento</w:t>
      </w:r>
      <w:r w:rsidR="00E7266D">
        <w:t>s</w:t>
      </w:r>
      <w:r>
        <w:t>.</w:t>
      </w:r>
    </w:p>
    <w:p w14:paraId="459B92DF" w14:textId="78E5CC9E" w:rsidR="00281947" w:rsidRDefault="00281947" w:rsidP="00281947">
      <w:r>
        <w:t>Tratamento de Excel – Excluir CNPJ não encontrado:</w:t>
      </w:r>
      <w:r w:rsidR="00EE4BD6">
        <w:t xml:space="preserve"> verificação de </w:t>
      </w:r>
      <w:proofErr w:type="spellStart"/>
      <w:r w:rsidR="00EE4BD6">
        <w:t>CNPJs</w:t>
      </w:r>
      <w:proofErr w:type="spellEnd"/>
      <w:r w:rsidR="00EE4BD6">
        <w:t xml:space="preserve"> não cadastrados no sistema</w:t>
      </w:r>
      <w:r>
        <w:t>. Estágios:</w:t>
      </w:r>
    </w:p>
    <w:p w14:paraId="7C5E58D0" w14:textId="77777777" w:rsidR="00281947" w:rsidRDefault="00281947" w:rsidP="00281947">
      <w:pPr>
        <w:pStyle w:val="PargrafodaLista"/>
        <w:numPr>
          <w:ilvl w:val="0"/>
          <w:numId w:val="19"/>
        </w:numPr>
      </w:pPr>
      <w:r>
        <w:t>Abrir o documento de “</w:t>
      </w:r>
      <w:proofErr w:type="spellStart"/>
      <w:r w:rsidRPr="00356D54">
        <w:t>relatorio_nfe_recebidos_</w:t>
      </w:r>
      <w:r>
        <w:t>aaaa</w:t>
      </w:r>
      <w:proofErr w:type="spellEnd"/>
      <w:r w:rsidRPr="00356D54">
        <w:t>-</w:t>
      </w:r>
      <w:r>
        <w:t>mm</w:t>
      </w:r>
      <w:r w:rsidRPr="00356D54">
        <w:t>-</w:t>
      </w:r>
      <w:proofErr w:type="spellStart"/>
      <w:r>
        <w:t>dd</w:t>
      </w:r>
      <w:proofErr w:type="spellEnd"/>
      <w:r>
        <w:t>”;</w:t>
      </w:r>
    </w:p>
    <w:p w14:paraId="4A8221AB" w14:textId="5EDAAACA" w:rsidR="00281947" w:rsidRDefault="00EE4BD6" w:rsidP="00281947">
      <w:pPr>
        <w:pStyle w:val="PargrafodaLista"/>
        <w:numPr>
          <w:ilvl w:val="0"/>
          <w:numId w:val="19"/>
        </w:numPr>
      </w:pPr>
      <w:r>
        <w:t>Criar documento “CNPJ_nao_encontrado_aaammdd.xlsx”</w:t>
      </w:r>
      <w:r w:rsidR="00281947">
        <w:t>;</w:t>
      </w:r>
    </w:p>
    <w:p w14:paraId="7D526B91" w14:textId="7040EACA" w:rsidR="00281947" w:rsidRDefault="00EE4BD6" w:rsidP="00281947">
      <w:pPr>
        <w:pStyle w:val="PargrafodaLista"/>
        <w:numPr>
          <w:ilvl w:val="0"/>
          <w:numId w:val="19"/>
        </w:numPr>
      </w:pPr>
      <w:r>
        <w:t>Verificar quais linhas de informação constam como “CNPJ não encontrado”</w:t>
      </w:r>
      <w:r w:rsidR="00281947">
        <w:t>;</w:t>
      </w:r>
    </w:p>
    <w:p w14:paraId="5DF5A0B2" w14:textId="69F9AB15" w:rsidR="00281947" w:rsidRDefault="00EE4BD6" w:rsidP="00281947">
      <w:pPr>
        <w:pStyle w:val="PargrafodaLista"/>
        <w:numPr>
          <w:ilvl w:val="0"/>
          <w:numId w:val="19"/>
        </w:numPr>
      </w:pPr>
      <w:r>
        <w:t>Extrair linha com “CNPJ não encontrado” e inserir em novo documento criado</w:t>
      </w:r>
      <w:r w:rsidR="00281947">
        <w:t>;</w:t>
      </w:r>
    </w:p>
    <w:p w14:paraId="3322B2CB" w14:textId="31DD7757" w:rsidR="00281947" w:rsidRDefault="00EE4BD6" w:rsidP="00281947">
      <w:pPr>
        <w:pStyle w:val="PargrafodaLista"/>
        <w:numPr>
          <w:ilvl w:val="0"/>
          <w:numId w:val="19"/>
        </w:numPr>
      </w:pPr>
      <w:r>
        <w:t>Excluir linhas com “CNPJ não encontrado” na planilha destino</w:t>
      </w:r>
      <w:r w:rsidR="00281947">
        <w:t>;</w:t>
      </w:r>
    </w:p>
    <w:p w14:paraId="5531DF53" w14:textId="79EFF498" w:rsidR="00281947" w:rsidRDefault="00EE4BD6" w:rsidP="00281947">
      <w:pPr>
        <w:pStyle w:val="PargrafodaLista"/>
        <w:numPr>
          <w:ilvl w:val="0"/>
          <w:numId w:val="19"/>
        </w:numPr>
      </w:pPr>
      <w:r>
        <w:t>Remover linhas em branco de documentos</w:t>
      </w:r>
      <w:r w:rsidR="00281947">
        <w:t>;</w:t>
      </w:r>
    </w:p>
    <w:p w14:paraId="75515B3A" w14:textId="380B5627" w:rsidR="00281947" w:rsidRDefault="00281947" w:rsidP="00281947">
      <w:pPr>
        <w:pStyle w:val="PargrafodaLista"/>
        <w:numPr>
          <w:ilvl w:val="0"/>
          <w:numId w:val="19"/>
        </w:numPr>
      </w:pPr>
      <w:r>
        <w:t>Fechar o</w:t>
      </w:r>
      <w:r w:rsidR="00EE4BD6">
        <w:t>s</w:t>
      </w:r>
      <w:r>
        <w:t xml:space="preserve"> documento</w:t>
      </w:r>
      <w:r w:rsidR="00EE4BD6">
        <w:t>s</w:t>
      </w:r>
      <w:r>
        <w:t>.</w:t>
      </w:r>
    </w:p>
    <w:p w14:paraId="5DA680F7" w14:textId="3C6855FD" w:rsidR="00EE4BD6" w:rsidRDefault="00EE4BD6" w:rsidP="00EE4BD6">
      <w:r>
        <w:t>Tratamento de Excel – E</w:t>
      </w:r>
      <w:r w:rsidRPr="00333E63">
        <w:t>xcluir dados não encontrados de nota</w:t>
      </w:r>
      <w:r>
        <w:t>: verificação de dados não encontrados, formatação e ordenação de registros. Estágios:</w:t>
      </w:r>
    </w:p>
    <w:p w14:paraId="57AE6B48" w14:textId="77777777" w:rsidR="00EE4BD6" w:rsidRDefault="00EE4BD6" w:rsidP="00EE4BD6">
      <w:pPr>
        <w:pStyle w:val="PargrafodaLista"/>
        <w:numPr>
          <w:ilvl w:val="0"/>
          <w:numId w:val="20"/>
        </w:numPr>
      </w:pPr>
      <w:r>
        <w:t>Abrir o documento de “</w:t>
      </w:r>
      <w:proofErr w:type="spellStart"/>
      <w:r w:rsidRPr="00356D54">
        <w:t>relatorio_nfe_recebidos_</w:t>
      </w:r>
      <w:r>
        <w:t>aaaa</w:t>
      </w:r>
      <w:proofErr w:type="spellEnd"/>
      <w:r w:rsidRPr="00356D54">
        <w:t>-</w:t>
      </w:r>
      <w:r>
        <w:t>mm</w:t>
      </w:r>
      <w:r w:rsidRPr="00356D54">
        <w:t>-</w:t>
      </w:r>
      <w:proofErr w:type="spellStart"/>
      <w:r>
        <w:t>dd</w:t>
      </w:r>
      <w:proofErr w:type="spellEnd"/>
      <w:r>
        <w:t>”;</w:t>
      </w:r>
    </w:p>
    <w:p w14:paraId="5956840B" w14:textId="77C9FA69" w:rsidR="00EE4BD6" w:rsidRDefault="00EE4BD6" w:rsidP="00EE4BD6">
      <w:pPr>
        <w:pStyle w:val="PargrafodaLista"/>
        <w:numPr>
          <w:ilvl w:val="0"/>
          <w:numId w:val="20"/>
        </w:numPr>
      </w:pPr>
      <w:r>
        <w:t>Inserir os cabeçalhos da coluna DX a EM;</w:t>
      </w:r>
    </w:p>
    <w:p w14:paraId="7F7AEA0F" w14:textId="77777777" w:rsidR="00EE4BD6" w:rsidRDefault="00EE4BD6" w:rsidP="00525CDB">
      <w:pPr>
        <w:pStyle w:val="PargrafodaLista"/>
        <w:numPr>
          <w:ilvl w:val="0"/>
          <w:numId w:val="20"/>
        </w:numPr>
      </w:pPr>
      <w:r>
        <w:t>Exclusão de linhas cujo valores não foram encontrados;</w:t>
      </w:r>
    </w:p>
    <w:p w14:paraId="02D5A10D" w14:textId="26DA5BDF" w:rsidR="00EE4BD6" w:rsidRDefault="00EE4BD6" w:rsidP="00C41FC6">
      <w:pPr>
        <w:pStyle w:val="PargrafodaLista"/>
        <w:numPr>
          <w:ilvl w:val="0"/>
          <w:numId w:val="20"/>
        </w:numPr>
      </w:pPr>
      <w:r>
        <w:t>Executar macro de VBA para ordenação de valores por item de nota fiscal;</w:t>
      </w:r>
      <w:r w:rsidR="00C41FC6">
        <w:t xml:space="preserve"> </w:t>
      </w:r>
    </w:p>
    <w:p w14:paraId="589027C5" w14:textId="77B45F71" w:rsidR="00EE4BD6" w:rsidRDefault="00EE4BD6" w:rsidP="00EE4BD6">
      <w:pPr>
        <w:pStyle w:val="PargrafodaLista"/>
        <w:numPr>
          <w:ilvl w:val="0"/>
          <w:numId w:val="20"/>
        </w:numPr>
      </w:pPr>
      <w:r>
        <w:lastRenderedPageBreak/>
        <w:t>Fechar o documento.</w:t>
      </w:r>
    </w:p>
    <w:p w14:paraId="1E6FC379" w14:textId="77777777" w:rsidR="00281947" w:rsidRDefault="00281947" w:rsidP="00281947"/>
    <w:p w14:paraId="3CA50AC3" w14:textId="662B194F" w:rsidR="00276681" w:rsidRDefault="00C41FC6" w:rsidP="00276681">
      <w:r>
        <w:t>Nota Fiscal</w:t>
      </w:r>
      <w:r w:rsidR="00276681">
        <w:t>: Inicializar o documento, entrar em QA, iniciar a transação. Estágios:</w:t>
      </w:r>
    </w:p>
    <w:p w14:paraId="06381B42" w14:textId="2C5E8617" w:rsidR="00276681" w:rsidRPr="00B674B5" w:rsidRDefault="00276681" w:rsidP="00EF7DE9">
      <w:pPr>
        <w:pStyle w:val="PargrafodaLista"/>
        <w:numPr>
          <w:ilvl w:val="0"/>
          <w:numId w:val="8"/>
        </w:numPr>
      </w:pPr>
      <w:r w:rsidRPr="00B674B5">
        <w:t xml:space="preserve">Iniciar </w:t>
      </w:r>
      <w:r>
        <w:t>o sistema</w:t>
      </w:r>
      <w:r w:rsidRPr="00B674B5">
        <w:t>;</w:t>
      </w:r>
    </w:p>
    <w:p w14:paraId="317A7391" w14:textId="03F58CD6" w:rsidR="00276681" w:rsidRPr="00B674B5" w:rsidRDefault="00276681" w:rsidP="00EF7DE9">
      <w:pPr>
        <w:pStyle w:val="PargrafodaLista"/>
        <w:numPr>
          <w:ilvl w:val="0"/>
          <w:numId w:val="8"/>
        </w:numPr>
      </w:pPr>
      <w:r>
        <w:t>Acessar o campo QA</w:t>
      </w:r>
      <w:r w:rsidRPr="00B674B5">
        <w:t>;</w:t>
      </w:r>
    </w:p>
    <w:p w14:paraId="41B04B2E" w14:textId="5B2837B6" w:rsidR="00276681" w:rsidRDefault="00276681" w:rsidP="00EF7DE9">
      <w:pPr>
        <w:pStyle w:val="PargrafodaLista"/>
        <w:numPr>
          <w:ilvl w:val="0"/>
          <w:numId w:val="8"/>
        </w:numPr>
      </w:pPr>
      <w:r>
        <w:t>Inserir a informação da transação</w:t>
      </w:r>
      <w:r w:rsidR="00C41FC6">
        <w:t>;</w:t>
      </w:r>
    </w:p>
    <w:p w14:paraId="5A02948E" w14:textId="7D84BD56" w:rsidR="00C41FC6" w:rsidRDefault="00C41FC6" w:rsidP="00EF7DE9">
      <w:pPr>
        <w:pStyle w:val="PargrafodaLista"/>
        <w:numPr>
          <w:ilvl w:val="0"/>
          <w:numId w:val="8"/>
        </w:numPr>
      </w:pPr>
      <w:r>
        <w:t>1º tela: Inserir as informações e clicar em continuar para acessar “Criar nota fiscal de entrada NF-e”;</w:t>
      </w:r>
    </w:p>
    <w:p w14:paraId="12EF1512" w14:textId="77777777" w:rsidR="00C41FC6" w:rsidRDefault="00C41FC6" w:rsidP="00C41FC6">
      <w:pPr>
        <w:pStyle w:val="PargrafodaLista"/>
        <w:numPr>
          <w:ilvl w:val="0"/>
          <w:numId w:val="8"/>
        </w:numPr>
      </w:pPr>
      <w:r>
        <w:t>Preencher os campos da operação;</w:t>
      </w:r>
    </w:p>
    <w:p w14:paraId="790809DC" w14:textId="77777777" w:rsidR="00C41FC6" w:rsidRDefault="00C41FC6" w:rsidP="00C41FC6">
      <w:pPr>
        <w:pStyle w:val="PargrafodaLista"/>
        <w:numPr>
          <w:ilvl w:val="0"/>
          <w:numId w:val="8"/>
        </w:numPr>
      </w:pPr>
      <w:r>
        <w:t>Clicar em continuar.</w:t>
      </w:r>
    </w:p>
    <w:p w14:paraId="68609103" w14:textId="00F5B21D" w:rsidR="00C41FC6" w:rsidRDefault="00C41FC6" w:rsidP="00EF7DE9">
      <w:pPr>
        <w:pStyle w:val="PargrafodaLista"/>
        <w:numPr>
          <w:ilvl w:val="0"/>
          <w:numId w:val="8"/>
        </w:numPr>
      </w:pPr>
      <w:r>
        <w:t xml:space="preserve">Inserir a data e preencher os números da operação e clicar em continuar para acessar “Criar nota fiscal de entrada – </w:t>
      </w:r>
      <w:proofErr w:type="spellStart"/>
      <w:r>
        <w:t>NFe</w:t>
      </w:r>
      <w:proofErr w:type="spellEnd"/>
      <w:r>
        <w:t>: Item 10”;</w:t>
      </w:r>
    </w:p>
    <w:p w14:paraId="056593E7" w14:textId="77777777" w:rsidR="00340243" w:rsidRDefault="00340243" w:rsidP="00340243">
      <w:pPr>
        <w:pStyle w:val="PargrafodaLista"/>
        <w:numPr>
          <w:ilvl w:val="0"/>
          <w:numId w:val="8"/>
        </w:numPr>
      </w:pPr>
      <w:r>
        <w:t>Adicionar a data de emissão;</w:t>
      </w:r>
    </w:p>
    <w:p w14:paraId="444805A1" w14:textId="77777777" w:rsidR="00340243" w:rsidRDefault="00340243" w:rsidP="00340243">
      <w:pPr>
        <w:pStyle w:val="PargrafodaLista"/>
        <w:numPr>
          <w:ilvl w:val="0"/>
          <w:numId w:val="8"/>
        </w:numPr>
      </w:pPr>
      <w:r>
        <w:t>Inserir as informações de “item”, “material”, “centro”, “quantidade”, “preço”, “CFOP”, “DIR...”, “D...”, “L...”, “L....”;</w:t>
      </w:r>
    </w:p>
    <w:p w14:paraId="764059F0" w14:textId="6FA15F05" w:rsidR="00340243" w:rsidRDefault="00340243" w:rsidP="00340243">
      <w:pPr>
        <w:pStyle w:val="PargrafodaLista"/>
        <w:numPr>
          <w:ilvl w:val="0"/>
          <w:numId w:val="8"/>
        </w:numPr>
      </w:pPr>
      <w:r>
        <w:t>Clicar em continuar;</w:t>
      </w:r>
    </w:p>
    <w:p w14:paraId="7A073128" w14:textId="1CC73010" w:rsidR="00C41FC6" w:rsidRDefault="00340243" w:rsidP="00EF7DE9">
      <w:pPr>
        <w:pStyle w:val="PargrafodaLista"/>
        <w:numPr>
          <w:ilvl w:val="0"/>
          <w:numId w:val="8"/>
        </w:numPr>
      </w:pPr>
      <w:r>
        <w:t>Abrir a aba “Impostos” adicionar as informações e voltar para “Criar nota fiscal de entrada NF-e”;</w:t>
      </w:r>
    </w:p>
    <w:p w14:paraId="1CA04279" w14:textId="77777777" w:rsidR="00340243" w:rsidRDefault="00340243" w:rsidP="00340243">
      <w:pPr>
        <w:pStyle w:val="PargrafodaLista"/>
        <w:numPr>
          <w:ilvl w:val="0"/>
          <w:numId w:val="8"/>
        </w:numPr>
      </w:pPr>
      <w:r>
        <w:t>Preencher o campo “Tipo de...”;</w:t>
      </w:r>
    </w:p>
    <w:p w14:paraId="4B22D294" w14:textId="77777777" w:rsidR="00340243" w:rsidRDefault="00340243" w:rsidP="00340243">
      <w:pPr>
        <w:pStyle w:val="PargrafodaLista"/>
        <w:numPr>
          <w:ilvl w:val="0"/>
          <w:numId w:val="8"/>
        </w:numPr>
      </w:pPr>
      <w:r>
        <w:t>Inserir o valor total da nota em “Outra Base”;</w:t>
      </w:r>
    </w:p>
    <w:p w14:paraId="0F4A34B3" w14:textId="10E0D149" w:rsidR="00340243" w:rsidRDefault="00340243" w:rsidP="00340243">
      <w:pPr>
        <w:pStyle w:val="PargrafodaLista"/>
        <w:numPr>
          <w:ilvl w:val="0"/>
          <w:numId w:val="8"/>
        </w:numPr>
      </w:pPr>
      <w:r>
        <w:t>Clicar em voltar para “Criar nota fiscal de entrada NF-e”;</w:t>
      </w:r>
    </w:p>
    <w:p w14:paraId="1BC994BF" w14:textId="60F5BE7B" w:rsidR="00340243" w:rsidRDefault="00340243" w:rsidP="00340243">
      <w:pPr>
        <w:pStyle w:val="PargrafodaLista"/>
        <w:numPr>
          <w:ilvl w:val="0"/>
          <w:numId w:val="8"/>
        </w:numPr>
      </w:pPr>
      <w:r>
        <w:t>Abrir Dados</w:t>
      </w:r>
      <w:r w:rsidR="00445735">
        <w:t xml:space="preserve"> </w:t>
      </w:r>
      <w:r>
        <w:t>NF-e e inserir as informações da chave de acesso e em seguida salvar;</w:t>
      </w:r>
    </w:p>
    <w:p w14:paraId="24DF622C" w14:textId="77777777" w:rsidR="00340243" w:rsidRDefault="00340243" w:rsidP="00340243">
      <w:pPr>
        <w:pStyle w:val="PargrafodaLista"/>
        <w:numPr>
          <w:ilvl w:val="0"/>
          <w:numId w:val="8"/>
        </w:numPr>
      </w:pPr>
      <w:r>
        <w:t>Preencher os números da operação;</w:t>
      </w:r>
    </w:p>
    <w:p w14:paraId="2696DD22" w14:textId="3E62FCCE" w:rsidR="00870DA9" w:rsidRDefault="00340243" w:rsidP="00340243">
      <w:pPr>
        <w:pStyle w:val="PargrafodaLista"/>
        <w:numPr>
          <w:ilvl w:val="0"/>
          <w:numId w:val="8"/>
        </w:numPr>
      </w:pPr>
      <w:r>
        <w:t>Clicar em salvar.</w:t>
      </w:r>
    </w:p>
    <w:p w14:paraId="2E676791" w14:textId="1CBDBC04" w:rsidR="000B23DD" w:rsidRPr="000B23DD" w:rsidRDefault="000B23DD" w:rsidP="00C10707">
      <w:pPr>
        <w:pStyle w:val="Ttulo1"/>
      </w:pPr>
      <w:bookmarkStart w:id="5" w:name="_Toc60815605"/>
      <w:r>
        <w:t>Casos de teste</w:t>
      </w:r>
      <w:bookmarkEnd w:id="5"/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3964"/>
        <w:gridCol w:w="5529"/>
      </w:tblGrid>
      <w:tr w:rsidR="000B23DD" w14:paraId="78C91D40" w14:textId="77777777" w:rsidTr="00D33B29">
        <w:trPr>
          <w:trHeight w:val="315"/>
        </w:trPr>
        <w:tc>
          <w:tcPr>
            <w:tcW w:w="3964" w:type="dxa"/>
          </w:tcPr>
          <w:p w14:paraId="4FFCEB22" w14:textId="77777777" w:rsidR="000B23DD" w:rsidRPr="00BE3B83" w:rsidRDefault="000B23DD" w:rsidP="005506B6">
            <w:pPr>
              <w:pStyle w:val="TableHeading"/>
            </w:pPr>
            <w:r>
              <w:t>C</w:t>
            </w:r>
            <w:r w:rsidRPr="00470B86">
              <w:t>enário</w:t>
            </w:r>
          </w:p>
        </w:tc>
        <w:tc>
          <w:tcPr>
            <w:tcW w:w="5529" w:type="dxa"/>
          </w:tcPr>
          <w:p w14:paraId="34D55FCD" w14:textId="77777777" w:rsidR="000B23DD" w:rsidRPr="00BE3B83" w:rsidRDefault="000B23DD" w:rsidP="005506B6">
            <w:pPr>
              <w:pStyle w:val="TableHeading"/>
            </w:pPr>
            <w:r w:rsidRPr="00470B86">
              <w:t>Resultado esperado</w:t>
            </w:r>
          </w:p>
        </w:tc>
      </w:tr>
      <w:tr w:rsidR="000B23DD" w14:paraId="794A5BA7" w14:textId="77777777" w:rsidTr="0004013F">
        <w:trPr>
          <w:trHeight w:val="949"/>
        </w:trPr>
        <w:tc>
          <w:tcPr>
            <w:tcW w:w="3964" w:type="dxa"/>
          </w:tcPr>
          <w:p w14:paraId="56742206" w14:textId="77777777" w:rsidR="000B23DD" w:rsidRPr="00470B86" w:rsidRDefault="00D33B29" w:rsidP="005506B6">
            <w:r w:rsidRPr="00470B86">
              <w:t>Encerramento ou travamento do navegador em qualquer momento do processo</w:t>
            </w:r>
            <w:r w:rsidR="0057685A" w:rsidRPr="00470B86">
              <w:t>.</w:t>
            </w:r>
          </w:p>
        </w:tc>
        <w:tc>
          <w:tcPr>
            <w:tcW w:w="5529" w:type="dxa"/>
          </w:tcPr>
          <w:p w14:paraId="404A3119" w14:textId="77777777" w:rsidR="000B23DD" w:rsidRPr="00470B86" w:rsidRDefault="00D33B29" w:rsidP="005506B6">
            <w:r w:rsidRPr="00470B86">
              <w:t xml:space="preserve">Reiniciar o navegador, </w:t>
            </w:r>
            <w:r w:rsidR="0057685A" w:rsidRPr="00470B86">
              <w:t>e continuar o processo exatamente onde estava.</w:t>
            </w:r>
          </w:p>
        </w:tc>
      </w:tr>
    </w:tbl>
    <w:p w14:paraId="4AC6A0B5" w14:textId="77777777" w:rsidR="000B23DD" w:rsidRDefault="000B23DD" w:rsidP="005506B6"/>
    <w:p w14:paraId="2308BE81" w14:textId="77777777" w:rsidR="007D3E69" w:rsidRDefault="00455559" w:rsidP="00C10707">
      <w:pPr>
        <w:pStyle w:val="Ttulo1"/>
      </w:pPr>
      <w:bookmarkStart w:id="6" w:name="_Toc60815606"/>
      <w:r>
        <w:lastRenderedPageBreak/>
        <w:t>Registro de processamento</w:t>
      </w:r>
      <w:bookmarkEnd w:id="6"/>
    </w:p>
    <w:p w14:paraId="0C8318CB" w14:textId="3C3FF208" w:rsidR="007D3E69" w:rsidRPr="00470B86" w:rsidRDefault="002F16F9" w:rsidP="005506B6">
      <w:r>
        <w:t>A definir</w:t>
      </w:r>
      <w:r w:rsidR="00C10707">
        <w:t>.</w:t>
      </w:r>
    </w:p>
    <w:sectPr w:rsidR="007D3E69" w:rsidRPr="00470B86" w:rsidSect="004F474E">
      <w:headerReference w:type="default" r:id="rId9"/>
      <w:footerReference w:type="default" r:id="rId10"/>
      <w:pgSz w:w="11906" w:h="16838"/>
      <w:pgMar w:top="1440" w:right="1077" w:bottom="1440" w:left="1021" w:header="51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4DD1E" w14:textId="77777777" w:rsidR="00D35030" w:rsidRDefault="00D35030" w:rsidP="005506B6">
      <w:r>
        <w:separator/>
      </w:r>
    </w:p>
  </w:endnote>
  <w:endnote w:type="continuationSeparator" w:id="0">
    <w:p w14:paraId="2636C27F" w14:textId="77777777" w:rsidR="00D35030" w:rsidRDefault="00D35030" w:rsidP="0055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5D18" w14:textId="2BD5FA53" w:rsidR="004F474E" w:rsidRPr="00C96A1A" w:rsidRDefault="004F474E" w:rsidP="004F474E">
    <w:pPr>
      <w:pStyle w:val="Rodap"/>
      <w:jc w:val="left"/>
      <w:rPr>
        <w:b/>
        <w:bCs/>
      </w:rPr>
    </w:pPr>
    <w:r w:rsidRPr="00C96A1A">
      <w:rPr>
        <w:b/>
        <w:bCs/>
      </w:rPr>
      <w:t>Data de vigor do documento:</w:t>
    </w:r>
  </w:p>
  <w:tbl>
    <w:tblPr>
      <w:tblStyle w:val="Tabelacomgrade"/>
      <w:tblW w:w="0" w:type="auto"/>
      <w:tblInd w:w="-113" w:type="dxa"/>
      <w:tblCellMar>
        <w:top w:w="28" w:type="dxa"/>
      </w:tblCellMar>
      <w:tblLook w:val="04A0" w:firstRow="1" w:lastRow="0" w:firstColumn="1" w:lastColumn="0" w:noHBand="0" w:noVBand="1"/>
    </w:tblPr>
    <w:tblGrid>
      <w:gridCol w:w="3154"/>
      <w:gridCol w:w="3155"/>
      <w:gridCol w:w="3155"/>
    </w:tblGrid>
    <w:tr w:rsidR="004F474E" w:rsidRPr="00C96A1A" w14:paraId="1414AF77" w14:textId="77777777" w:rsidTr="00953DB1">
      <w:trPr>
        <w:trHeight w:val="850"/>
      </w:trPr>
      <w:tc>
        <w:tcPr>
          <w:tcW w:w="3154" w:type="dxa"/>
        </w:tcPr>
        <w:p w14:paraId="0B760DDB" w14:textId="77777777" w:rsidR="004F474E" w:rsidRDefault="004F474E" w:rsidP="004F474E">
          <w:pPr>
            <w:pStyle w:val="Rodap"/>
            <w:spacing w:line="240" w:lineRule="auto"/>
            <w:jc w:val="center"/>
            <w:rPr>
              <w:b/>
              <w:bCs/>
            </w:rPr>
          </w:pPr>
          <w:r w:rsidRPr="00C96A1A">
            <w:rPr>
              <w:b/>
              <w:bCs/>
            </w:rPr>
            <w:t>Elaboração:</w:t>
          </w:r>
        </w:p>
        <w:p w14:paraId="4AFE3D82" w14:textId="0C1A8BBE" w:rsidR="004F474E" w:rsidRPr="00C96A1A" w:rsidRDefault="009A2DF6" w:rsidP="004F474E">
          <w:pPr>
            <w:pStyle w:val="Rodap"/>
            <w:spacing w:line="240" w:lineRule="auto"/>
            <w:jc w:val="center"/>
          </w:pPr>
          <w:r>
            <w:t>RENATA CALAÇA</w:t>
          </w:r>
        </w:p>
      </w:tc>
      <w:tc>
        <w:tcPr>
          <w:tcW w:w="3155" w:type="dxa"/>
        </w:tcPr>
        <w:p w14:paraId="168A91D9" w14:textId="77777777" w:rsidR="004F474E" w:rsidRPr="00C96A1A" w:rsidRDefault="004F474E" w:rsidP="004F474E">
          <w:pPr>
            <w:pStyle w:val="Rodap"/>
            <w:spacing w:line="240" w:lineRule="auto"/>
            <w:jc w:val="center"/>
            <w:rPr>
              <w:b/>
              <w:bCs/>
            </w:rPr>
          </w:pPr>
          <w:r w:rsidRPr="00C96A1A">
            <w:rPr>
              <w:b/>
              <w:bCs/>
            </w:rPr>
            <w:t>Verificação:</w:t>
          </w:r>
        </w:p>
        <w:p w14:paraId="5D0A01B4" w14:textId="77777777" w:rsidR="004F474E" w:rsidRPr="00C96A1A" w:rsidRDefault="004F474E" w:rsidP="004F474E">
          <w:pPr>
            <w:pStyle w:val="Rodap"/>
            <w:spacing w:line="240" w:lineRule="auto"/>
            <w:jc w:val="center"/>
            <w:rPr>
              <w:b/>
              <w:bCs/>
            </w:rPr>
          </w:pPr>
        </w:p>
      </w:tc>
      <w:tc>
        <w:tcPr>
          <w:tcW w:w="3155" w:type="dxa"/>
        </w:tcPr>
        <w:p w14:paraId="63F0485B" w14:textId="77777777" w:rsidR="004F474E" w:rsidRPr="00C96A1A" w:rsidRDefault="004F474E" w:rsidP="004F474E">
          <w:pPr>
            <w:pStyle w:val="Rodap"/>
            <w:spacing w:line="240" w:lineRule="auto"/>
            <w:jc w:val="center"/>
            <w:rPr>
              <w:b/>
              <w:bCs/>
            </w:rPr>
          </w:pPr>
          <w:r w:rsidRPr="00C96A1A">
            <w:rPr>
              <w:b/>
              <w:bCs/>
            </w:rPr>
            <w:t>Aprovação:</w:t>
          </w:r>
        </w:p>
      </w:tc>
    </w:tr>
  </w:tbl>
  <w:p w14:paraId="1FF7956A" w14:textId="1DC494A7" w:rsidR="001929E8" w:rsidRPr="004F474E" w:rsidRDefault="004F474E" w:rsidP="004F474E">
    <w:pPr>
      <w:pStyle w:val="Rodap"/>
      <w:tabs>
        <w:tab w:val="clear" w:pos="4252"/>
        <w:tab w:val="clear" w:pos="8504"/>
        <w:tab w:val="left" w:pos="3552"/>
      </w:tabs>
    </w:pPr>
    <w:r>
      <w:rPr>
        <w:b/>
        <w:bCs/>
      </w:rPr>
      <w:t xml:space="preserve">          </w:t>
    </w:r>
    <w:r>
      <w:rPr>
        <w:b/>
        <w:bCs/>
      </w:rPr>
      <w:tab/>
    </w:r>
    <w:r>
      <w:rPr>
        <w:b/>
        <w:bCs/>
      </w:rPr>
      <w:tab/>
      <w:t xml:space="preserve"> </w:t>
    </w:r>
    <w:r w:rsidRPr="00C96A1A">
      <w:rPr>
        <w:b/>
        <w:bCs/>
      </w:rPr>
      <w:fldChar w:fldCharType="begin"/>
    </w:r>
    <w:r w:rsidRPr="00C96A1A">
      <w:rPr>
        <w:b/>
        <w:bCs/>
      </w:rPr>
      <w:instrText>PAGE  \* Arabic  \* MERGEFORMAT</w:instrText>
    </w:r>
    <w:r w:rsidRPr="00C96A1A">
      <w:rPr>
        <w:b/>
        <w:bCs/>
      </w:rPr>
      <w:fldChar w:fldCharType="separate"/>
    </w:r>
    <w:r>
      <w:rPr>
        <w:b/>
        <w:bCs/>
      </w:rPr>
      <w:t>1</w:t>
    </w:r>
    <w:r w:rsidRPr="00C96A1A">
      <w:rPr>
        <w:b/>
        <w:bCs/>
      </w:rPr>
      <w:fldChar w:fldCharType="end"/>
    </w:r>
    <w:r w:rsidRPr="00C96A1A">
      <w:rPr>
        <w:b/>
        <w:bCs/>
      </w:rPr>
      <w:t>/</w:t>
    </w:r>
    <w:r w:rsidRPr="00C96A1A">
      <w:rPr>
        <w:b/>
        <w:bCs/>
      </w:rPr>
      <w:fldChar w:fldCharType="begin"/>
    </w:r>
    <w:r w:rsidRPr="00C96A1A">
      <w:rPr>
        <w:b/>
        <w:bCs/>
      </w:rPr>
      <w:instrText>NUMPAGES  \* Arabic  \* MERGEFORMAT</w:instrText>
    </w:r>
    <w:r w:rsidRPr="00C96A1A">
      <w:rPr>
        <w:b/>
        <w:bCs/>
      </w:rPr>
      <w:fldChar w:fldCharType="separate"/>
    </w:r>
    <w:r>
      <w:rPr>
        <w:b/>
        <w:bCs/>
      </w:rPr>
      <w:t>18</w:t>
    </w:r>
    <w:r w:rsidRPr="00C96A1A">
      <w:rPr>
        <w:b/>
        <w:bCs/>
      </w:rPr>
      <w:fldChar w:fldCharType="end"/>
    </w:r>
    <w:r w:rsidRPr="00C96A1A">
      <w:rPr>
        <w:b/>
        <w:bCs/>
      </w:rPr>
      <w:tab/>
      <w:t xml:space="preserve">                                         </w:t>
    </w:r>
    <w:sdt>
      <w:sdtPr>
        <w:rPr>
          <w:b/>
          <w:bCs/>
        </w:rPr>
        <w:alias w:val="Assunto"/>
        <w:tag w:val=""/>
        <w:id w:val="780308426"/>
        <w:placeholder>
          <w:docPart w:val="0A4BA3D7DCCA479FBB03D23A2A2D98A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b/>
            <w:bCs/>
          </w:rPr>
          <w:t>Reprodução Proibida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2082" w14:textId="77777777" w:rsidR="00D35030" w:rsidRDefault="00D35030" w:rsidP="005506B6">
      <w:r>
        <w:separator/>
      </w:r>
    </w:p>
  </w:footnote>
  <w:footnote w:type="continuationSeparator" w:id="0">
    <w:p w14:paraId="7487D1CD" w14:textId="77777777" w:rsidR="00D35030" w:rsidRDefault="00D35030" w:rsidP="00550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357" w:type="dxa"/>
      <w:tblInd w:w="-5" w:type="dxa"/>
      <w:tblLayout w:type="fixed"/>
      <w:tblCellMar>
        <w:top w:w="28" w:type="dxa"/>
        <w:left w:w="57" w:type="dxa"/>
      </w:tblCellMar>
      <w:tblLook w:val="04A0" w:firstRow="1" w:lastRow="0" w:firstColumn="1" w:lastColumn="0" w:noHBand="0" w:noVBand="1"/>
    </w:tblPr>
    <w:tblGrid>
      <w:gridCol w:w="1793"/>
      <w:gridCol w:w="5154"/>
      <w:gridCol w:w="2410"/>
    </w:tblGrid>
    <w:tr w:rsidR="004F474E" w:rsidRPr="00904B58" w14:paraId="3CF7E75B" w14:textId="77777777" w:rsidTr="00953DB1">
      <w:trPr>
        <w:trHeight w:val="850"/>
      </w:trPr>
      <w:tc>
        <w:tcPr>
          <w:tcW w:w="1793" w:type="dxa"/>
          <w:vAlign w:val="center"/>
        </w:tcPr>
        <w:p w14:paraId="5CEE93B0" w14:textId="77777777" w:rsidR="004F474E" w:rsidRPr="00B82A1C" w:rsidRDefault="004F474E" w:rsidP="004F474E">
          <w:pPr>
            <w:pStyle w:val="Cabealho"/>
            <w:spacing w:line="240" w:lineRule="auto"/>
            <w:jc w:val="center"/>
            <w:rPr>
              <w:b/>
              <w:bCs/>
            </w:rPr>
          </w:pPr>
          <w:r w:rsidRPr="00B82A1C">
            <w:rPr>
              <w:b/>
              <w:bCs/>
              <w:noProof/>
            </w:rPr>
            <w:drawing>
              <wp:inline distT="0" distB="0" distL="0" distR="0" wp14:anchorId="33C9C24C" wp14:editId="5E2FA6E3">
                <wp:extent cx="821244" cy="292627"/>
                <wp:effectExtent l="0" t="0" r="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366" cy="3076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4" w:type="dxa"/>
          <w:vAlign w:val="bottom"/>
        </w:tcPr>
        <w:p w14:paraId="47A4B887" w14:textId="0359E890" w:rsidR="004F474E" w:rsidRPr="00904B58" w:rsidRDefault="004F474E" w:rsidP="004F474E">
          <w:pPr>
            <w:pStyle w:val="Cabealho"/>
            <w:spacing w:line="220" w:lineRule="exact"/>
            <w:jc w:val="left"/>
            <w:rPr>
              <w:sz w:val="23"/>
              <w:szCs w:val="23"/>
            </w:rPr>
          </w:pPr>
          <w:r w:rsidRPr="00904B58">
            <w:rPr>
              <w:sz w:val="23"/>
              <w:szCs w:val="23"/>
            </w:rPr>
            <w:t xml:space="preserve">Emitente: </w:t>
          </w:r>
          <w:r w:rsidR="009A2DF6">
            <w:rPr>
              <w:sz w:val="23"/>
              <w:szCs w:val="23"/>
            </w:rPr>
            <w:t>TI</w:t>
          </w:r>
        </w:p>
        <w:p w14:paraId="1547FAF9" w14:textId="2718D9D9" w:rsidR="004F474E" w:rsidRPr="00904B58" w:rsidRDefault="004F474E" w:rsidP="004F474E">
          <w:pPr>
            <w:pStyle w:val="Cabealho"/>
            <w:spacing w:line="220" w:lineRule="exact"/>
            <w:jc w:val="left"/>
            <w:rPr>
              <w:b/>
              <w:bCs/>
              <w:sz w:val="23"/>
              <w:szCs w:val="23"/>
            </w:rPr>
          </w:pPr>
          <w:r w:rsidRPr="00904B58">
            <w:rPr>
              <w:sz w:val="23"/>
              <w:szCs w:val="23"/>
            </w:rPr>
            <w:t>Aplicação: Document</w:t>
          </w:r>
          <w:r w:rsidR="008B3ECF">
            <w:rPr>
              <w:sz w:val="23"/>
              <w:szCs w:val="23"/>
            </w:rPr>
            <w:t>o de Solução</w:t>
          </w:r>
        </w:p>
      </w:tc>
      <w:tc>
        <w:tcPr>
          <w:tcW w:w="2410" w:type="dxa"/>
        </w:tcPr>
        <w:p w14:paraId="0573D377" w14:textId="77777777" w:rsidR="004F474E" w:rsidRPr="00904B58" w:rsidRDefault="004F474E" w:rsidP="004F474E">
          <w:pPr>
            <w:pStyle w:val="Cabealho"/>
            <w:spacing w:line="180" w:lineRule="exact"/>
            <w:jc w:val="left"/>
            <w:rPr>
              <w:sz w:val="23"/>
              <w:szCs w:val="23"/>
            </w:rPr>
          </w:pPr>
          <w:proofErr w:type="spellStart"/>
          <w:r w:rsidRPr="00904B58">
            <w:rPr>
              <w:sz w:val="23"/>
              <w:szCs w:val="23"/>
            </w:rPr>
            <w:t>C</w:t>
          </w:r>
          <w:r>
            <w:rPr>
              <w:sz w:val="23"/>
              <w:szCs w:val="23"/>
            </w:rPr>
            <w:t>o</w:t>
          </w:r>
          <w:r w:rsidRPr="00904B58">
            <w:rPr>
              <w:sz w:val="23"/>
              <w:szCs w:val="23"/>
            </w:rPr>
            <w:t>d</w:t>
          </w:r>
          <w:proofErr w:type="spellEnd"/>
          <w:r w:rsidRPr="00904B58">
            <w:rPr>
              <w:sz w:val="23"/>
              <w:szCs w:val="23"/>
            </w:rPr>
            <w:t>.:</w:t>
          </w:r>
        </w:p>
        <w:p w14:paraId="478427C4" w14:textId="77777777" w:rsidR="004F474E" w:rsidRPr="00904B58" w:rsidRDefault="004F474E" w:rsidP="004F474E">
          <w:pPr>
            <w:pStyle w:val="Cabealho"/>
            <w:spacing w:line="180" w:lineRule="exact"/>
            <w:jc w:val="left"/>
            <w:rPr>
              <w:sz w:val="23"/>
              <w:szCs w:val="23"/>
            </w:rPr>
          </w:pPr>
        </w:p>
        <w:p w14:paraId="33F65223" w14:textId="77777777" w:rsidR="004F474E" w:rsidRPr="00904B58" w:rsidRDefault="004F474E" w:rsidP="004F474E">
          <w:pPr>
            <w:pStyle w:val="Cabealho"/>
            <w:spacing w:line="180" w:lineRule="exact"/>
            <w:jc w:val="left"/>
            <w:rPr>
              <w:sz w:val="23"/>
              <w:szCs w:val="23"/>
            </w:rPr>
          </w:pPr>
          <w:proofErr w:type="gramStart"/>
          <w:r w:rsidRPr="00904B58">
            <w:rPr>
              <w:sz w:val="23"/>
              <w:szCs w:val="23"/>
            </w:rPr>
            <w:t>Ref. :</w:t>
          </w:r>
          <w:proofErr w:type="gramEnd"/>
        </w:p>
        <w:p w14:paraId="0BB9CA95" w14:textId="77777777" w:rsidR="004F474E" w:rsidRPr="00904B58" w:rsidRDefault="004F474E" w:rsidP="004F474E">
          <w:pPr>
            <w:pStyle w:val="Cabealho"/>
            <w:spacing w:line="180" w:lineRule="exact"/>
            <w:jc w:val="left"/>
            <w:rPr>
              <w:sz w:val="23"/>
              <w:szCs w:val="23"/>
            </w:rPr>
          </w:pPr>
        </w:p>
        <w:p w14:paraId="719D5CA4" w14:textId="77777777" w:rsidR="004F474E" w:rsidRPr="00904B58" w:rsidRDefault="004F474E" w:rsidP="004F474E">
          <w:pPr>
            <w:pStyle w:val="Cabealho"/>
            <w:spacing w:line="240" w:lineRule="auto"/>
            <w:jc w:val="left"/>
            <w:rPr>
              <w:b/>
              <w:bCs/>
              <w:sz w:val="23"/>
              <w:szCs w:val="23"/>
            </w:rPr>
          </w:pPr>
          <w:r w:rsidRPr="00904B58">
            <w:rPr>
              <w:sz w:val="23"/>
              <w:szCs w:val="23"/>
            </w:rPr>
            <w:t>Revisão:</w:t>
          </w:r>
        </w:p>
      </w:tc>
    </w:tr>
    <w:tr w:rsidR="004F474E" w:rsidRPr="00B82A1C" w14:paraId="1CF3106C" w14:textId="77777777" w:rsidTr="00953DB1">
      <w:trPr>
        <w:trHeight w:val="283"/>
      </w:trPr>
      <w:tc>
        <w:tcPr>
          <w:tcW w:w="9357" w:type="dxa"/>
          <w:gridSpan w:val="3"/>
        </w:tcPr>
        <w:p w14:paraId="0D735791" w14:textId="77777777" w:rsidR="004F474E" w:rsidRPr="00B82A1C" w:rsidRDefault="004F474E" w:rsidP="004F474E">
          <w:pPr>
            <w:pStyle w:val="Cabealho"/>
            <w:spacing w:line="240" w:lineRule="auto"/>
            <w:jc w:val="left"/>
            <w:rPr>
              <w:b/>
              <w:bCs/>
            </w:rPr>
          </w:pPr>
        </w:p>
      </w:tc>
    </w:tr>
  </w:tbl>
  <w:p w14:paraId="3EC14E1B" w14:textId="36198372" w:rsidR="00657860" w:rsidRPr="004F474E" w:rsidRDefault="00657860" w:rsidP="004F47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BE8"/>
    <w:multiLevelType w:val="hybridMultilevel"/>
    <w:tmpl w:val="F4FE5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066B6"/>
    <w:multiLevelType w:val="hybridMultilevel"/>
    <w:tmpl w:val="3B2A04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3788"/>
    <w:multiLevelType w:val="hybridMultilevel"/>
    <w:tmpl w:val="4248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503B3"/>
    <w:multiLevelType w:val="hybridMultilevel"/>
    <w:tmpl w:val="F4FE5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72BE3"/>
    <w:multiLevelType w:val="hybridMultilevel"/>
    <w:tmpl w:val="C4B88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94FBD"/>
    <w:multiLevelType w:val="hybridMultilevel"/>
    <w:tmpl w:val="B7D04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251D0"/>
    <w:multiLevelType w:val="hybridMultilevel"/>
    <w:tmpl w:val="F4FE5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374EB"/>
    <w:multiLevelType w:val="hybridMultilevel"/>
    <w:tmpl w:val="C87856D0"/>
    <w:lvl w:ilvl="0" w:tplc="0E7C2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F03C3"/>
    <w:multiLevelType w:val="hybridMultilevel"/>
    <w:tmpl w:val="67A80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23A9"/>
    <w:multiLevelType w:val="hybridMultilevel"/>
    <w:tmpl w:val="58985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94408"/>
    <w:multiLevelType w:val="hybridMultilevel"/>
    <w:tmpl w:val="58985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F0142"/>
    <w:multiLevelType w:val="hybridMultilevel"/>
    <w:tmpl w:val="C2908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C81"/>
    <w:multiLevelType w:val="hybridMultilevel"/>
    <w:tmpl w:val="C4B882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F0710"/>
    <w:multiLevelType w:val="hybridMultilevel"/>
    <w:tmpl w:val="5DF87A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F6CD7"/>
    <w:multiLevelType w:val="hybridMultilevel"/>
    <w:tmpl w:val="A5B0FA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E0F6E"/>
    <w:multiLevelType w:val="hybridMultilevel"/>
    <w:tmpl w:val="F4FE5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320DF"/>
    <w:multiLevelType w:val="multilevel"/>
    <w:tmpl w:val="4B0EE262"/>
    <w:lvl w:ilvl="0">
      <w:start w:val="1"/>
      <w:numFmt w:val="decimal"/>
      <w:lvlText w:val="%1)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0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A976219"/>
    <w:multiLevelType w:val="hybridMultilevel"/>
    <w:tmpl w:val="6630A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677CD"/>
    <w:multiLevelType w:val="hybridMultilevel"/>
    <w:tmpl w:val="F4FE5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41590"/>
    <w:multiLevelType w:val="multilevel"/>
    <w:tmpl w:val="A9B41008"/>
    <w:lvl w:ilvl="0">
      <w:start w:val="1"/>
      <w:numFmt w:val="decimal"/>
      <w:pStyle w:val="Ttulo1"/>
      <w:lvlText w:val="%1.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4"/>
  </w:num>
  <w:num w:numId="8">
    <w:abstractNumId w:val="9"/>
  </w:num>
  <w:num w:numId="9">
    <w:abstractNumId w:val="13"/>
  </w:num>
  <w:num w:numId="10">
    <w:abstractNumId w:val="11"/>
  </w:num>
  <w:num w:numId="11">
    <w:abstractNumId w:val="17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0"/>
  </w:num>
  <w:num w:numId="17">
    <w:abstractNumId w:val="15"/>
  </w:num>
  <w:num w:numId="18">
    <w:abstractNumId w:val="3"/>
  </w:num>
  <w:num w:numId="19">
    <w:abstractNumId w:val="18"/>
  </w:num>
  <w:num w:numId="2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15"/>
    <w:rsid w:val="00000F4F"/>
    <w:rsid w:val="00010BD1"/>
    <w:rsid w:val="00011255"/>
    <w:rsid w:val="00015F3F"/>
    <w:rsid w:val="0001670E"/>
    <w:rsid w:val="00017C88"/>
    <w:rsid w:val="000206DA"/>
    <w:rsid w:val="00022C79"/>
    <w:rsid w:val="00027458"/>
    <w:rsid w:val="00030412"/>
    <w:rsid w:val="000310A9"/>
    <w:rsid w:val="0003584E"/>
    <w:rsid w:val="0004013F"/>
    <w:rsid w:val="0004301E"/>
    <w:rsid w:val="0004546A"/>
    <w:rsid w:val="00057C63"/>
    <w:rsid w:val="00060259"/>
    <w:rsid w:val="00060BC0"/>
    <w:rsid w:val="00061BE8"/>
    <w:rsid w:val="00061DBD"/>
    <w:rsid w:val="00062C8E"/>
    <w:rsid w:val="000672D5"/>
    <w:rsid w:val="000673A9"/>
    <w:rsid w:val="000702E8"/>
    <w:rsid w:val="00074B25"/>
    <w:rsid w:val="00077C3D"/>
    <w:rsid w:val="0009201B"/>
    <w:rsid w:val="000930E3"/>
    <w:rsid w:val="00094881"/>
    <w:rsid w:val="00095A6E"/>
    <w:rsid w:val="00095FFA"/>
    <w:rsid w:val="000A1196"/>
    <w:rsid w:val="000A3431"/>
    <w:rsid w:val="000A3586"/>
    <w:rsid w:val="000A65C0"/>
    <w:rsid w:val="000B0231"/>
    <w:rsid w:val="000B0975"/>
    <w:rsid w:val="000B23DD"/>
    <w:rsid w:val="000B34E1"/>
    <w:rsid w:val="000B7B84"/>
    <w:rsid w:val="000D0092"/>
    <w:rsid w:val="000D2984"/>
    <w:rsid w:val="000D493F"/>
    <w:rsid w:val="000D669F"/>
    <w:rsid w:val="000E5B14"/>
    <w:rsid w:val="000F1827"/>
    <w:rsid w:val="0010102B"/>
    <w:rsid w:val="001163A8"/>
    <w:rsid w:val="00121DED"/>
    <w:rsid w:val="00124EA6"/>
    <w:rsid w:val="00130357"/>
    <w:rsid w:val="00131F7B"/>
    <w:rsid w:val="001426E5"/>
    <w:rsid w:val="00152A17"/>
    <w:rsid w:val="00154091"/>
    <w:rsid w:val="00154A94"/>
    <w:rsid w:val="0015514A"/>
    <w:rsid w:val="0016437A"/>
    <w:rsid w:val="00170CD0"/>
    <w:rsid w:val="00171548"/>
    <w:rsid w:val="00182039"/>
    <w:rsid w:val="001929E8"/>
    <w:rsid w:val="00195A50"/>
    <w:rsid w:val="001A439B"/>
    <w:rsid w:val="001A4ED4"/>
    <w:rsid w:val="001A5F32"/>
    <w:rsid w:val="001B0ED1"/>
    <w:rsid w:val="001B3833"/>
    <w:rsid w:val="001B6477"/>
    <w:rsid w:val="001B6E97"/>
    <w:rsid w:val="001B72ED"/>
    <w:rsid w:val="001B7A59"/>
    <w:rsid w:val="001C2192"/>
    <w:rsid w:val="001C3FE3"/>
    <w:rsid w:val="001C59E3"/>
    <w:rsid w:val="001C5E49"/>
    <w:rsid w:val="001E7471"/>
    <w:rsid w:val="001F253E"/>
    <w:rsid w:val="001F63A9"/>
    <w:rsid w:val="00200AE3"/>
    <w:rsid w:val="002015B2"/>
    <w:rsid w:val="002032F5"/>
    <w:rsid w:val="00205335"/>
    <w:rsid w:val="0021005E"/>
    <w:rsid w:val="00210379"/>
    <w:rsid w:val="00212A55"/>
    <w:rsid w:val="002158CD"/>
    <w:rsid w:val="002159F3"/>
    <w:rsid w:val="002175FA"/>
    <w:rsid w:val="002257C3"/>
    <w:rsid w:val="0023054D"/>
    <w:rsid w:val="00233D9C"/>
    <w:rsid w:val="002464D6"/>
    <w:rsid w:val="002475BD"/>
    <w:rsid w:val="002546BB"/>
    <w:rsid w:val="00266C21"/>
    <w:rsid w:val="00267877"/>
    <w:rsid w:val="00270676"/>
    <w:rsid w:val="00270F05"/>
    <w:rsid w:val="0027261F"/>
    <w:rsid w:val="00276681"/>
    <w:rsid w:val="00276D91"/>
    <w:rsid w:val="00281947"/>
    <w:rsid w:val="00282E2B"/>
    <w:rsid w:val="002877AB"/>
    <w:rsid w:val="002911A0"/>
    <w:rsid w:val="00291A5B"/>
    <w:rsid w:val="002925E5"/>
    <w:rsid w:val="00292B90"/>
    <w:rsid w:val="00295077"/>
    <w:rsid w:val="00296D3B"/>
    <w:rsid w:val="002A1A4F"/>
    <w:rsid w:val="002A4BF9"/>
    <w:rsid w:val="002A54EA"/>
    <w:rsid w:val="002D0010"/>
    <w:rsid w:val="002E1461"/>
    <w:rsid w:val="002F16F9"/>
    <w:rsid w:val="002F519B"/>
    <w:rsid w:val="003030A1"/>
    <w:rsid w:val="003042C3"/>
    <w:rsid w:val="003054F6"/>
    <w:rsid w:val="00305863"/>
    <w:rsid w:val="003147C1"/>
    <w:rsid w:val="00322325"/>
    <w:rsid w:val="00322A5E"/>
    <w:rsid w:val="00327679"/>
    <w:rsid w:val="00333E63"/>
    <w:rsid w:val="00333FAB"/>
    <w:rsid w:val="0033411B"/>
    <w:rsid w:val="00335449"/>
    <w:rsid w:val="003367FE"/>
    <w:rsid w:val="00340243"/>
    <w:rsid w:val="00344844"/>
    <w:rsid w:val="0034620D"/>
    <w:rsid w:val="0035017E"/>
    <w:rsid w:val="00355540"/>
    <w:rsid w:val="00356D54"/>
    <w:rsid w:val="00361E32"/>
    <w:rsid w:val="00374111"/>
    <w:rsid w:val="0038201E"/>
    <w:rsid w:val="00383506"/>
    <w:rsid w:val="00387E17"/>
    <w:rsid w:val="003909EF"/>
    <w:rsid w:val="003939A6"/>
    <w:rsid w:val="0039531C"/>
    <w:rsid w:val="00396724"/>
    <w:rsid w:val="003A08B1"/>
    <w:rsid w:val="003A1486"/>
    <w:rsid w:val="003A4D19"/>
    <w:rsid w:val="003B2E30"/>
    <w:rsid w:val="003B794A"/>
    <w:rsid w:val="003D5166"/>
    <w:rsid w:val="003D5540"/>
    <w:rsid w:val="003E0918"/>
    <w:rsid w:val="003E1AD7"/>
    <w:rsid w:val="003E25D2"/>
    <w:rsid w:val="003E28BC"/>
    <w:rsid w:val="003E6720"/>
    <w:rsid w:val="003E7059"/>
    <w:rsid w:val="003E74D9"/>
    <w:rsid w:val="003F20D1"/>
    <w:rsid w:val="003F6D03"/>
    <w:rsid w:val="00403519"/>
    <w:rsid w:val="00407BEC"/>
    <w:rsid w:val="00412F7B"/>
    <w:rsid w:val="004157AC"/>
    <w:rsid w:val="00416C1C"/>
    <w:rsid w:val="00417190"/>
    <w:rsid w:val="004210B3"/>
    <w:rsid w:val="00422A97"/>
    <w:rsid w:val="00445735"/>
    <w:rsid w:val="00446D08"/>
    <w:rsid w:val="004534F1"/>
    <w:rsid w:val="004534FB"/>
    <w:rsid w:val="004536FA"/>
    <w:rsid w:val="00454362"/>
    <w:rsid w:val="00455559"/>
    <w:rsid w:val="00457549"/>
    <w:rsid w:val="00457CA5"/>
    <w:rsid w:val="00470B86"/>
    <w:rsid w:val="00473A54"/>
    <w:rsid w:val="00490622"/>
    <w:rsid w:val="004A00CD"/>
    <w:rsid w:val="004B5671"/>
    <w:rsid w:val="004B6A70"/>
    <w:rsid w:val="004B7ED5"/>
    <w:rsid w:val="004C01F8"/>
    <w:rsid w:val="004D1E53"/>
    <w:rsid w:val="004D37CA"/>
    <w:rsid w:val="004D45EB"/>
    <w:rsid w:val="004D6EA1"/>
    <w:rsid w:val="004E5074"/>
    <w:rsid w:val="004E780D"/>
    <w:rsid w:val="004F474E"/>
    <w:rsid w:val="004F48D8"/>
    <w:rsid w:val="004F6FA6"/>
    <w:rsid w:val="00500E6A"/>
    <w:rsid w:val="005076AF"/>
    <w:rsid w:val="00507A2A"/>
    <w:rsid w:val="005109F3"/>
    <w:rsid w:val="005117FD"/>
    <w:rsid w:val="00522427"/>
    <w:rsid w:val="00524134"/>
    <w:rsid w:val="00531A7C"/>
    <w:rsid w:val="00533761"/>
    <w:rsid w:val="00537034"/>
    <w:rsid w:val="00537567"/>
    <w:rsid w:val="00537D18"/>
    <w:rsid w:val="00542DC6"/>
    <w:rsid w:val="00545151"/>
    <w:rsid w:val="00546910"/>
    <w:rsid w:val="005500A6"/>
    <w:rsid w:val="005506B6"/>
    <w:rsid w:val="00550E5A"/>
    <w:rsid w:val="00552734"/>
    <w:rsid w:val="0055748D"/>
    <w:rsid w:val="005623A0"/>
    <w:rsid w:val="00563729"/>
    <w:rsid w:val="00563D2C"/>
    <w:rsid w:val="00564BDE"/>
    <w:rsid w:val="00565ADB"/>
    <w:rsid w:val="0057098F"/>
    <w:rsid w:val="00572FF9"/>
    <w:rsid w:val="005743F1"/>
    <w:rsid w:val="0057685A"/>
    <w:rsid w:val="00576E3A"/>
    <w:rsid w:val="00580CD2"/>
    <w:rsid w:val="005830A7"/>
    <w:rsid w:val="005941EF"/>
    <w:rsid w:val="00595A05"/>
    <w:rsid w:val="005A354E"/>
    <w:rsid w:val="005A3B2C"/>
    <w:rsid w:val="005B6C68"/>
    <w:rsid w:val="005C0DE2"/>
    <w:rsid w:val="005C1C49"/>
    <w:rsid w:val="005C618D"/>
    <w:rsid w:val="005D27A2"/>
    <w:rsid w:val="005D622F"/>
    <w:rsid w:val="005D68EC"/>
    <w:rsid w:val="005D7886"/>
    <w:rsid w:val="005F532C"/>
    <w:rsid w:val="005F6579"/>
    <w:rsid w:val="00604208"/>
    <w:rsid w:val="00612023"/>
    <w:rsid w:val="006123AE"/>
    <w:rsid w:val="00612D55"/>
    <w:rsid w:val="00613032"/>
    <w:rsid w:val="006145CF"/>
    <w:rsid w:val="006171B9"/>
    <w:rsid w:val="00617792"/>
    <w:rsid w:val="00620CCF"/>
    <w:rsid w:val="00621DCA"/>
    <w:rsid w:val="006324CA"/>
    <w:rsid w:val="00633C05"/>
    <w:rsid w:val="00635C83"/>
    <w:rsid w:val="006401D3"/>
    <w:rsid w:val="00640A3F"/>
    <w:rsid w:val="006452BF"/>
    <w:rsid w:val="00645F81"/>
    <w:rsid w:val="00647811"/>
    <w:rsid w:val="00655040"/>
    <w:rsid w:val="00657860"/>
    <w:rsid w:val="00660439"/>
    <w:rsid w:val="006610D5"/>
    <w:rsid w:val="00663685"/>
    <w:rsid w:val="0066768A"/>
    <w:rsid w:val="00670940"/>
    <w:rsid w:val="00671D0C"/>
    <w:rsid w:val="00685E04"/>
    <w:rsid w:val="006942C2"/>
    <w:rsid w:val="006963E6"/>
    <w:rsid w:val="00696F3D"/>
    <w:rsid w:val="006A6DDC"/>
    <w:rsid w:val="006B034B"/>
    <w:rsid w:val="006B252D"/>
    <w:rsid w:val="006B4F03"/>
    <w:rsid w:val="006C0B96"/>
    <w:rsid w:val="006D5A42"/>
    <w:rsid w:val="006D6CEC"/>
    <w:rsid w:val="006D77E8"/>
    <w:rsid w:val="006E2E01"/>
    <w:rsid w:val="006E591A"/>
    <w:rsid w:val="006E6899"/>
    <w:rsid w:val="006E7945"/>
    <w:rsid w:val="006F58CF"/>
    <w:rsid w:val="00701B15"/>
    <w:rsid w:val="00702426"/>
    <w:rsid w:val="00702713"/>
    <w:rsid w:val="00704BE9"/>
    <w:rsid w:val="00706106"/>
    <w:rsid w:val="007153EF"/>
    <w:rsid w:val="00720295"/>
    <w:rsid w:val="00721D54"/>
    <w:rsid w:val="007229DA"/>
    <w:rsid w:val="0073071A"/>
    <w:rsid w:val="00732EB9"/>
    <w:rsid w:val="00734346"/>
    <w:rsid w:val="0074364E"/>
    <w:rsid w:val="00751A03"/>
    <w:rsid w:val="00756DBB"/>
    <w:rsid w:val="007736B5"/>
    <w:rsid w:val="0077594A"/>
    <w:rsid w:val="00776EBC"/>
    <w:rsid w:val="00777CA5"/>
    <w:rsid w:val="007805B2"/>
    <w:rsid w:val="0078103A"/>
    <w:rsid w:val="00781DB0"/>
    <w:rsid w:val="00783E28"/>
    <w:rsid w:val="00784493"/>
    <w:rsid w:val="00792939"/>
    <w:rsid w:val="0079786E"/>
    <w:rsid w:val="007A1C8D"/>
    <w:rsid w:val="007A1DF0"/>
    <w:rsid w:val="007A531F"/>
    <w:rsid w:val="007B4DBE"/>
    <w:rsid w:val="007B4F4E"/>
    <w:rsid w:val="007B689D"/>
    <w:rsid w:val="007C0605"/>
    <w:rsid w:val="007C2BB9"/>
    <w:rsid w:val="007C7ECB"/>
    <w:rsid w:val="007D0EA9"/>
    <w:rsid w:val="007D1497"/>
    <w:rsid w:val="007D3E69"/>
    <w:rsid w:val="007D3ED5"/>
    <w:rsid w:val="007E0B7E"/>
    <w:rsid w:val="007E3D74"/>
    <w:rsid w:val="007E5CA5"/>
    <w:rsid w:val="007F0902"/>
    <w:rsid w:val="007F18BB"/>
    <w:rsid w:val="007F35FD"/>
    <w:rsid w:val="00801FF0"/>
    <w:rsid w:val="00802828"/>
    <w:rsid w:val="00807CB8"/>
    <w:rsid w:val="008110FB"/>
    <w:rsid w:val="00816DE9"/>
    <w:rsid w:val="00821498"/>
    <w:rsid w:val="0082281E"/>
    <w:rsid w:val="0082616B"/>
    <w:rsid w:val="00827A63"/>
    <w:rsid w:val="00830756"/>
    <w:rsid w:val="00832209"/>
    <w:rsid w:val="008458D3"/>
    <w:rsid w:val="008474E6"/>
    <w:rsid w:val="00851E1F"/>
    <w:rsid w:val="00853B55"/>
    <w:rsid w:val="008628AE"/>
    <w:rsid w:val="0086330F"/>
    <w:rsid w:val="00864DC6"/>
    <w:rsid w:val="00870B59"/>
    <w:rsid w:val="00870DA9"/>
    <w:rsid w:val="00872FF5"/>
    <w:rsid w:val="0087437A"/>
    <w:rsid w:val="0087651B"/>
    <w:rsid w:val="00877478"/>
    <w:rsid w:val="00890CF0"/>
    <w:rsid w:val="00891A24"/>
    <w:rsid w:val="00892392"/>
    <w:rsid w:val="00896D26"/>
    <w:rsid w:val="008B02AE"/>
    <w:rsid w:val="008B3ECF"/>
    <w:rsid w:val="008D275E"/>
    <w:rsid w:val="008D3086"/>
    <w:rsid w:val="008D30F6"/>
    <w:rsid w:val="008D3757"/>
    <w:rsid w:val="008D3D42"/>
    <w:rsid w:val="008D41C8"/>
    <w:rsid w:val="008D4421"/>
    <w:rsid w:val="008D4A3E"/>
    <w:rsid w:val="008E5DC7"/>
    <w:rsid w:val="008F41F9"/>
    <w:rsid w:val="009015EE"/>
    <w:rsid w:val="009021F5"/>
    <w:rsid w:val="00904071"/>
    <w:rsid w:val="00922B3B"/>
    <w:rsid w:val="0092724A"/>
    <w:rsid w:val="00932D66"/>
    <w:rsid w:val="00940C14"/>
    <w:rsid w:val="009435BB"/>
    <w:rsid w:val="009442C3"/>
    <w:rsid w:val="00947256"/>
    <w:rsid w:val="00947920"/>
    <w:rsid w:val="00950613"/>
    <w:rsid w:val="009541D9"/>
    <w:rsid w:val="009549D8"/>
    <w:rsid w:val="00967DF7"/>
    <w:rsid w:val="009721D9"/>
    <w:rsid w:val="00976E12"/>
    <w:rsid w:val="009775A1"/>
    <w:rsid w:val="0097761B"/>
    <w:rsid w:val="00980B67"/>
    <w:rsid w:val="00984B55"/>
    <w:rsid w:val="00985780"/>
    <w:rsid w:val="009857AB"/>
    <w:rsid w:val="00986644"/>
    <w:rsid w:val="00987701"/>
    <w:rsid w:val="009909AE"/>
    <w:rsid w:val="009916C5"/>
    <w:rsid w:val="009942A8"/>
    <w:rsid w:val="009A198D"/>
    <w:rsid w:val="009A27EA"/>
    <w:rsid w:val="009A2DF6"/>
    <w:rsid w:val="009A70CC"/>
    <w:rsid w:val="009B3E6F"/>
    <w:rsid w:val="009B72AD"/>
    <w:rsid w:val="009C0052"/>
    <w:rsid w:val="009C22FD"/>
    <w:rsid w:val="009D1115"/>
    <w:rsid w:val="009D4265"/>
    <w:rsid w:val="009D6828"/>
    <w:rsid w:val="009E2997"/>
    <w:rsid w:val="009E73FD"/>
    <w:rsid w:val="009F0157"/>
    <w:rsid w:val="009F1A75"/>
    <w:rsid w:val="009F3693"/>
    <w:rsid w:val="009F50C7"/>
    <w:rsid w:val="009F5824"/>
    <w:rsid w:val="009F5C5B"/>
    <w:rsid w:val="00A13146"/>
    <w:rsid w:val="00A158CB"/>
    <w:rsid w:val="00A16460"/>
    <w:rsid w:val="00A3205B"/>
    <w:rsid w:val="00A33126"/>
    <w:rsid w:val="00A3430B"/>
    <w:rsid w:val="00A35405"/>
    <w:rsid w:val="00A368FE"/>
    <w:rsid w:val="00A369FA"/>
    <w:rsid w:val="00A40B13"/>
    <w:rsid w:val="00A44233"/>
    <w:rsid w:val="00A4779A"/>
    <w:rsid w:val="00A531A6"/>
    <w:rsid w:val="00A55B09"/>
    <w:rsid w:val="00A65FE3"/>
    <w:rsid w:val="00A65FED"/>
    <w:rsid w:val="00A674A4"/>
    <w:rsid w:val="00A7246B"/>
    <w:rsid w:val="00A75629"/>
    <w:rsid w:val="00A80561"/>
    <w:rsid w:val="00A81307"/>
    <w:rsid w:val="00A8279D"/>
    <w:rsid w:val="00A85353"/>
    <w:rsid w:val="00A861B8"/>
    <w:rsid w:val="00A95CAC"/>
    <w:rsid w:val="00A96E06"/>
    <w:rsid w:val="00A97EB5"/>
    <w:rsid w:val="00AA0DBD"/>
    <w:rsid w:val="00AA493E"/>
    <w:rsid w:val="00AB0007"/>
    <w:rsid w:val="00AB08AB"/>
    <w:rsid w:val="00AB3E53"/>
    <w:rsid w:val="00AC236B"/>
    <w:rsid w:val="00AC63A1"/>
    <w:rsid w:val="00AC6FF3"/>
    <w:rsid w:val="00AD0649"/>
    <w:rsid w:val="00AD08A1"/>
    <w:rsid w:val="00AD3644"/>
    <w:rsid w:val="00AD3ECF"/>
    <w:rsid w:val="00AD7110"/>
    <w:rsid w:val="00AD7373"/>
    <w:rsid w:val="00AE13B3"/>
    <w:rsid w:val="00AF1625"/>
    <w:rsid w:val="00AF45AC"/>
    <w:rsid w:val="00AF5EE0"/>
    <w:rsid w:val="00AF5F29"/>
    <w:rsid w:val="00AF6A95"/>
    <w:rsid w:val="00B0215C"/>
    <w:rsid w:val="00B1176D"/>
    <w:rsid w:val="00B167AF"/>
    <w:rsid w:val="00B2298F"/>
    <w:rsid w:val="00B2628D"/>
    <w:rsid w:val="00B27EB8"/>
    <w:rsid w:val="00B30072"/>
    <w:rsid w:val="00B33E2A"/>
    <w:rsid w:val="00B369B6"/>
    <w:rsid w:val="00B411A8"/>
    <w:rsid w:val="00B41964"/>
    <w:rsid w:val="00B46142"/>
    <w:rsid w:val="00B46C9A"/>
    <w:rsid w:val="00B50FCE"/>
    <w:rsid w:val="00B61FC7"/>
    <w:rsid w:val="00B63854"/>
    <w:rsid w:val="00B65100"/>
    <w:rsid w:val="00B674B5"/>
    <w:rsid w:val="00B7138B"/>
    <w:rsid w:val="00B76359"/>
    <w:rsid w:val="00B7799F"/>
    <w:rsid w:val="00B77BD3"/>
    <w:rsid w:val="00B77D38"/>
    <w:rsid w:val="00B77D6C"/>
    <w:rsid w:val="00B8385F"/>
    <w:rsid w:val="00B867DD"/>
    <w:rsid w:val="00B907E5"/>
    <w:rsid w:val="00B90B63"/>
    <w:rsid w:val="00B934CB"/>
    <w:rsid w:val="00B937D5"/>
    <w:rsid w:val="00B93947"/>
    <w:rsid w:val="00BA009D"/>
    <w:rsid w:val="00BA09F0"/>
    <w:rsid w:val="00BA33D5"/>
    <w:rsid w:val="00BB1E42"/>
    <w:rsid w:val="00BB367B"/>
    <w:rsid w:val="00BC3E7A"/>
    <w:rsid w:val="00BC60D0"/>
    <w:rsid w:val="00BE0321"/>
    <w:rsid w:val="00BE3037"/>
    <w:rsid w:val="00BE3B83"/>
    <w:rsid w:val="00BF1498"/>
    <w:rsid w:val="00BF4B7F"/>
    <w:rsid w:val="00BF6904"/>
    <w:rsid w:val="00BF6D49"/>
    <w:rsid w:val="00C01F5E"/>
    <w:rsid w:val="00C02775"/>
    <w:rsid w:val="00C07729"/>
    <w:rsid w:val="00C10707"/>
    <w:rsid w:val="00C148CB"/>
    <w:rsid w:val="00C23549"/>
    <w:rsid w:val="00C235FA"/>
    <w:rsid w:val="00C24231"/>
    <w:rsid w:val="00C246FB"/>
    <w:rsid w:val="00C25974"/>
    <w:rsid w:val="00C30DD3"/>
    <w:rsid w:val="00C32D89"/>
    <w:rsid w:val="00C40935"/>
    <w:rsid w:val="00C41FC6"/>
    <w:rsid w:val="00C43257"/>
    <w:rsid w:val="00C46616"/>
    <w:rsid w:val="00C46965"/>
    <w:rsid w:val="00C47E66"/>
    <w:rsid w:val="00C50465"/>
    <w:rsid w:val="00C50507"/>
    <w:rsid w:val="00C5457A"/>
    <w:rsid w:val="00C56794"/>
    <w:rsid w:val="00C71355"/>
    <w:rsid w:val="00C71EFA"/>
    <w:rsid w:val="00C73329"/>
    <w:rsid w:val="00C804CB"/>
    <w:rsid w:val="00C81F1B"/>
    <w:rsid w:val="00C84AAC"/>
    <w:rsid w:val="00C84F92"/>
    <w:rsid w:val="00C916D2"/>
    <w:rsid w:val="00C93F2B"/>
    <w:rsid w:val="00C941EA"/>
    <w:rsid w:val="00C9435D"/>
    <w:rsid w:val="00CA0D26"/>
    <w:rsid w:val="00CA2DF3"/>
    <w:rsid w:val="00CA6D12"/>
    <w:rsid w:val="00CB23FD"/>
    <w:rsid w:val="00CB6562"/>
    <w:rsid w:val="00CB66D7"/>
    <w:rsid w:val="00CB74F2"/>
    <w:rsid w:val="00CC1FEC"/>
    <w:rsid w:val="00CC4483"/>
    <w:rsid w:val="00CC6FF3"/>
    <w:rsid w:val="00CD5BF8"/>
    <w:rsid w:val="00CD65F8"/>
    <w:rsid w:val="00CE3BDB"/>
    <w:rsid w:val="00CE639F"/>
    <w:rsid w:val="00CE7D1F"/>
    <w:rsid w:val="00D01BFA"/>
    <w:rsid w:val="00D026E2"/>
    <w:rsid w:val="00D03131"/>
    <w:rsid w:val="00D039B9"/>
    <w:rsid w:val="00D0565F"/>
    <w:rsid w:val="00D05E5D"/>
    <w:rsid w:val="00D117C2"/>
    <w:rsid w:val="00D11ACF"/>
    <w:rsid w:val="00D12217"/>
    <w:rsid w:val="00D137DC"/>
    <w:rsid w:val="00D14C8E"/>
    <w:rsid w:val="00D168BE"/>
    <w:rsid w:val="00D20E55"/>
    <w:rsid w:val="00D22A46"/>
    <w:rsid w:val="00D25389"/>
    <w:rsid w:val="00D27115"/>
    <w:rsid w:val="00D304B6"/>
    <w:rsid w:val="00D33B29"/>
    <w:rsid w:val="00D35030"/>
    <w:rsid w:val="00D373F3"/>
    <w:rsid w:val="00D44E96"/>
    <w:rsid w:val="00D44E98"/>
    <w:rsid w:val="00D44EEF"/>
    <w:rsid w:val="00D46A8C"/>
    <w:rsid w:val="00D46B4D"/>
    <w:rsid w:val="00D50491"/>
    <w:rsid w:val="00D515BF"/>
    <w:rsid w:val="00D51927"/>
    <w:rsid w:val="00D52D7F"/>
    <w:rsid w:val="00D54E03"/>
    <w:rsid w:val="00D56A4C"/>
    <w:rsid w:val="00D57CEB"/>
    <w:rsid w:val="00D610F7"/>
    <w:rsid w:val="00D64BBA"/>
    <w:rsid w:val="00D6571C"/>
    <w:rsid w:val="00D65DD4"/>
    <w:rsid w:val="00D72912"/>
    <w:rsid w:val="00D859F9"/>
    <w:rsid w:val="00D93783"/>
    <w:rsid w:val="00DA13B1"/>
    <w:rsid w:val="00DA3D5F"/>
    <w:rsid w:val="00DA7C66"/>
    <w:rsid w:val="00DB35EA"/>
    <w:rsid w:val="00DB6B15"/>
    <w:rsid w:val="00DB7BC3"/>
    <w:rsid w:val="00DC1F83"/>
    <w:rsid w:val="00DD0535"/>
    <w:rsid w:val="00DD7277"/>
    <w:rsid w:val="00DE0FC3"/>
    <w:rsid w:val="00DE59CC"/>
    <w:rsid w:val="00DE6EA4"/>
    <w:rsid w:val="00DF008F"/>
    <w:rsid w:val="00DF6672"/>
    <w:rsid w:val="00E14884"/>
    <w:rsid w:val="00E17AC9"/>
    <w:rsid w:val="00E21858"/>
    <w:rsid w:val="00E22A10"/>
    <w:rsid w:val="00E26C7F"/>
    <w:rsid w:val="00E302DB"/>
    <w:rsid w:val="00E31154"/>
    <w:rsid w:val="00E348F8"/>
    <w:rsid w:val="00E457AA"/>
    <w:rsid w:val="00E4785C"/>
    <w:rsid w:val="00E557C8"/>
    <w:rsid w:val="00E5728B"/>
    <w:rsid w:val="00E64A12"/>
    <w:rsid w:val="00E7266D"/>
    <w:rsid w:val="00E75302"/>
    <w:rsid w:val="00E779C4"/>
    <w:rsid w:val="00E82F0D"/>
    <w:rsid w:val="00E849C9"/>
    <w:rsid w:val="00E90844"/>
    <w:rsid w:val="00E93D8C"/>
    <w:rsid w:val="00EA1236"/>
    <w:rsid w:val="00EB7210"/>
    <w:rsid w:val="00EC26EB"/>
    <w:rsid w:val="00EC2B53"/>
    <w:rsid w:val="00EC30FA"/>
    <w:rsid w:val="00EC3341"/>
    <w:rsid w:val="00ED5849"/>
    <w:rsid w:val="00ED7733"/>
    <w:rsid w:val="00EE1177"/>
    <w:rsid w:val="00EE4BD6"/>
    <w:rsid w:val="00EE674A"/>
    <w:rsid w:val="00EF54D3"/>
    <w:rsid w:val="00EF7DE9"/>
    <w:rsid w:val="00EF7FAA"/>
    <w:rsid w:val="00F009E8"/>
    <w:rsid w:val="00F068DA"/>
    <w:rsid w:val="00F0728A"/>
    <w:rsid w:val="00F07537"/>
    <w:rsid w:val="00F10507"/>
    <w:rsid w:val="00F12FC0"/>
    <w:rsid w:val="00F14D03"/>
    <w:rsid w:val="00F165E3"/>
    <w:rsid w:val="00F20436"/>
    <w:rsid w:val="00F2679F"/>
    <w:rsid w:val="00F408E2"/>
    <w:rsid w:val="00F45494"/>
    <w:rsid w:val="00F504FC"/>
    <w:rsid w:val="00F52D9E"/>
    <w:rsid w:val="00F569B5"/>
    <w:rsid w:val="00F62FDA"/>
    <w:rsid w:val="00F67412"/>
    <w:rsid w:val="00F70F69"/>
    <w:rsid w:val="00F76117"/>
    <w:rsid w:val="00F77442"/>
    <w:rsid w:val="00F82185"/>
    <w:rsid w:val="00F952DC"/>
    <w:rsid w:val="00FA097E"/>
    <w:rsid w:val="00FA3ED3"/>
    <w:rsid w:val="00FA658B"/>
    <w:rsid w:val="00FB6F9B"/>
    <w:rsid w:val="00FC34BE"/>
    <w:rsid w:val="00FC4E22"/>
    <w:rsid w:val="00FC7679"/>
    <w:rsid w:val="00FD2A5D"/>
    <w:rsid w:val="00FD4992"/>
    <w:rsid w:val="00FD5241"/>
    <w:rsid w:val="00FE737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72991"/>
  <w15:chartTrackingRefBased/>
  <w15:docId w15:val="{DE93A904-0153-49E1-935C-ABB0B81E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3F"/>
    <w:pPr>
      <w:spacing w:after="0" w:line="360" w:lineRule="auto"/>
      <w:jc w:val="both"/>
    </w:pPr>
    <w:rPr>
      <w:rFonts w:ascii="Aller Light" w:eastAsia="Times New Roman" w:hAnsi="Aller Light" w:cstheme="minorHAnsi"/>
    </w:rPr>
  </w:style>
  <w:style w:type="paragraph" w:styleId="Ttulo1">
    <w:name w:val="heading 1"/>
    <w:basedOn w:val="Normal"/>
    <w:next w:val="Normal"/>
    <w:link w:val="Ttulo1Char"/>
    <w:autoRedefine/>
    <w:qFormat/>
    <w:rsid w:val="00C10707"/>
    <w:pPr>
      <w:keepNext/>
      <w:numPr>
        <w:numId w:val="2"/>
      </w:numPr>
      <w:tabs>
        <w:tab w:val="left" w:pos="284"/>
      </w:tabs>
      <w:spacing w:beforeAutospacing="1" w:afterAutospacing="1"/>
      <w:ind w:left="0" w:firstLine="0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rsid w:val="007978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B937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Recuonormal"/>
    <w:link w:val="Ttulo4Char"/>
    <w:autoRedefine/>
    <w:qFormat/>
    <w:rsid w:val="00CC1FEC"/>
    <w:pPr>
      <w:numPr>
        <w:ilvl w:val="3"/>
        <w:numId w:val="1"/>
      </w:numPr>
      <w:outlineLvl w:val="3"/>
    </w:pPr>
    <w:rPr>
      <w:b/>
      <w:sz w:val="20"/>
    </w:rPr>
  </w:style>
  <w:style w:type="paragraph" w:styleId="Ttulo5">
    <w:name w:val="heading 5"/>
    <w:basedOn w:val="Normal"/>
    <w:next w:val="Recuonormal"/>
    <w:link w:val="Ttulo5Char"/>
    <w:qFormat/>
    <w:rsid w:val="00CC1FEC"/>
    <w:pPr>
      <w:numPr>
        <w:ilvl w:val="4"/>
        <w:numId w:val="1"/>
      </w:numPr>
      <w:outlineLvl w:val="4"/>
    </w:pPr>
    <w:rPr>
      <w:rFonts w:ascii="Times New Roman" w:hAnsi="Times New Roman"/>
      <w:b/>
      <w:sz w:val="20"/>
    </w:rPr>
  </w:style>
  <w:style w:type="paragraph" w:styleId="Ttulo6">
    <w:name w:val="heading 6"/>
    <w:basedOn w:val="Normal"/>
    <w:next w:val="Recuonormal"/>
    <w:link w:val="Ttulo6Char"/>
    <w:qFormat/>
    <w:rsid w:val="00CC1FEC"/>
    <w:pPr>
      <w:numPr>
        <w:ilvl w:val="5"/>
        <w:numId w:val="1"/>
      </w:numPr>
      <w:outlineLvl w:val="5"/>
    </w:pPr>
    <w:rPr>
      <w:rFonts w:ascii="Times New Roman" w:hAnsi="Times New Roman"/>
      <w:sz w:val="20"/>
      <w:u w:val="single"/>
    </w:rPr>
  </w:style>
  <w:style w:type="paragraph" w:styleId="Ttulo7">
    <w:name w:val="heading 7"/>
    <w:basedOn w:val="Normal"/>
    <w:next w:val="Recuonormal"/>
    <w:link w:val="Ttulo7Char"/>
    <w:qFormat/>
    <w:rsid w:val="00CC1FEC"/>
    <w:pPr>
      <w:numPr>
        <w:ilvl w:val="6"/>
        <w:numId w:val="1"/>
      </w:numPr>
      <w:outlineLvl w:val="6"/>
    </w:pPr>
    <w:rPr>
      <w:rFonts w:ascii="Times New Roman" w:hAnsi="Times New Roman"/>
      <w:i/>
      <w:sz w:val="20"/>
    </w:rPr>
  </w:style>
  <w:style w:type="paragraph" w:styleId="Ttulo8">
    <w:name w:val="heading 8"/>
    <w:basedOn w:val="Normal"/>
    <w:next w:val="Recuonormal"/>
    <w:link w:val="Ttulo8Char"/>
    <w:qFormat/>
    <w:rsid w:val="00CC1FEC"/>
    <w:pPr>
      <w:numPr>
        <w:ilvl w:val="7"/>
        <w:numId w:val="1"/>
      </w:numPr>
      <w:outlineLvl w:val="7"/>
    </w:pPr>
    <w:rPr>
      <w:rFonts w:ascii="Times New Roman" w:hAnsi="Times New Roman"/>
      <w:i/>
      <w:sz w:val="20"/>
    </w:rPr>
  </w:style>
  <w:style w:type="paragraph" w:styleId="Ttulo9">
    <w:name w:val="heading 9"/>
    <w:basedOn w:val="Normal"/>
    <w:next w:val="Recuonormal"/>
    <w:link w:val="Ttulo9Char"/>
    <w:qFormat/>
    <w:rsid w:val="00CC1FEC"/>
    <w:pPr>
      <w:numPr>
        <w:ilvl w:val="8"/>
        <w:numId w:val="1"/>
      </w:numPr>
      <w:outlineLvl w:val="8"/>
    </w:pPr>
    <w:rPr>
      <w:rFonts w:ascii="Times New Roman" w:hAnsi="Times New Roman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F7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aliases w:val="Cabeçalho1"/>
    <w:basedOn w:val="Normal"/>
    <w:link w:val="CabealhoChar"/>
    <w:unhideWhenUsed/>
    <w:rsid w:val="000B7B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Cabeçalho1 Char"/>
    <w:basedOn w:val="Fontepargpadro"/>
    <w:link w:val="Cabealho"/>
    <w:rsid w:val="000B7B84"/>
  </w:style>
  <w:style w:type="paragraph" w:styleId="Rodap">
    <w:name w:val="footer"/>
    <w:basedOn w:val="Normal"/>
    <w:link w:val="RodapChar"/>
    <w:unhideWhenUsed/>
    <w:rsid w:val="000B7B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7B84"/>
  </w:style>
  <w:style w:type="paragraph" w:styleId="PargrafodaLista">
    <w:name w:val="List Paragraph"/>
    <w:basedOn w:val="Normal"/>
    <w:link w:val="PargrafodaListaChar"/>
    <w:qFormat/>
    <w:rsid w:val="00095A6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10707"/>
    <w:rPr>
      <w:rFonts w:ascii="Aller Light" w:eastAsia="Times New Roman" w:hAnsi="Aller Light" w:cstheme="minorHAnsi"/>
      <w:b/>
    </w:rPr>
  </w:style>
  <w:style w:type="character" w:customStyle="1" w:styleId="Ttulo4Char">
    <w:name w:val="Título 4 Char"/>
    <w:basedOn w:val="Fontepargpadro"/>
    <w:link w:val="Ttulo4"/>
    <w:rsid w:val="00CC1FEC"/>
    <w:rPr>
      <w:rFonts w:ascii="Aller Light" w:eastAsia="Times New Roman" w:hAnsi="Aller Light" w:cstheme="minorHAnsi"/>
      <w:b/>
      <w:sz w:val="20"/>
    </w:rPr>
  </w:style>
  <w:style w:type="character" w:customStyle="1" w:styleId="Ttulo5Char">
    <w:name w:val="Título 5 Char"/>
    <w:basedOn w:val="Fontepargpadro"/>
    <w:link w:val="Ttulo5"/>
    <w:rsid w:val="00CC1FEC"/>
    <w:rPr>
      <w:rFonts w:ascii="Times New Roman" w:eastAsia="Times New Roman" w:hAnsi="Times New Roman" w:cstheme="minorHAnsi"/>
      <w:b/>
      <w:sz w:val="20"/>
    </w:rPr>
  </w:style>
  <w:style w:type="character" w:customStyle="1" w:styleId="Ttulo6Char">
    <w:name w:val="Título 6 Char"/>
    <w:basedOn w:val="Fontepargpadro"/>
    <w:link w:val="Ttulo6"/>
    <w:rsid w:val="00CC1FEC"/>
    <w:rPr>
      <w:rFonts w:ascii="Times New Roman" w:eastAsia="Times New Roman" w:hAnsi="Times New Roman" w:cstheme="minorHAnsi"/>
      <w:sz w:val="20"/>
      <w:u w:val="single"/>
    </w:rPr>
  </w:style>
  <w:style w:type="character" w:customStyle="1" w:styleId="Ttulo7Char">
    <w:name w:val="Título 7 Char"/>
    <w:basedOn w:val="Fontepargpadro"/>
    <w:link w:val="Ttulo7"/>
    <w:rsid w:val="00CC1FEC"/>
    <w:rPr>
      <w:rFonts w:ascii="Times New Roman" w:eastAsia="Times New Roman" w:hAnsi="Times New Roman" w:cstheme="minorHAnsi"/>
      <w:i/>
      <w:sz w:val="20"/>
    </w:rPr>
  </w:style>
  <w:style w:type="character" w:customStyle="1" w:styleId="Ttulo8Char">
    <w:name w:val="Título 8 Char"/>
    <w:basedOn w:val="Fontepargpadro"/>
    <w:link w:val="Ttulo8"/>
    <w:rsid w:val="00CC1FEC"/>
    <w:rPr>
      <w:rFonts w:ascii="Times New Roman" w:eastAsia="Times New Roman" w:hAnsi="Times New Roman" w:cstheme="minorHAnsi"/>
      <w:i/>
      <w:sz w:val="20"/>
    </w:rPr>
  </w:style>
  <w:style w:type="character" w:customStyle="1" w:styleId="Ttulo9Char">
    <w:name w:val="Título 9 Char"/>
    <w:basedOn w:val="Fontepargpadro"/>
    <w:link w:val="Ttulo9"/>
    <w:rsid w:val="00CC1FEC"/>
    <w:rPr>
      <w:rFonts w:ascii="Times New Roman" w:eastAsia="Times New Roman" w:hAnsi="Times New Roman" w:cstheme="minorHAnsi"/>
      <w:i/>
      <w:sz w:val="20"/>
    </w:rPr>
  </w:style>
  <w:style w:type="paragraph" w:styleId="Recuonormal">
    <w:name w:val="Normal Indent"/>
    <w:basedOn w:val="Normal"/>
    <w:uiPriority w:val="99"/>
    <w:semiHidden/>
    <w:unhideWhenUsed/>
    <w:rsid w:val="00CC1F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1FE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1FEC"/>
    <w:rPr>
      <w:rFonts w:ascii="Segoe UI" w:eastAsia="Times New Roman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9786E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86E"/>
    <w:pPr>
      <w:spacing w:after="100"/>
    </w:pPr>
  </w:style>
  <w:style w:type="character" w:styleId="Hyperlink">
    <w:name w:val="Hyperlink"/>
    <w:basedOn w:val="Fontepargpadro"/>
    <w:uiPriority w:val="99"/>
    <w:unhideWhenUsed/>
    <w:rsid w:val="0079786E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9786E"/>
    <w:pPr>
      <w:spacing w:after="100" w:line="259" w:lineRule="auto"/>
      <w:ind w:left="220"/>
    </w:pPr>
    <w:rPr>
      <w:rFonts w:asciiTheme="minorHAnsi" w:eastAsiaTheme="minorEastAsia" w:hAnsiTheme="minorHAns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9786E"/>
    <w:pPr>
      <w:spacing w:after="100" w:line="259" w:lineRule="auto"/>
      <w:ind w:left="440"/>
    </w:pPr>
    <w:rPr>
      <w:rFonts w:asciiTheme="minorHAnsi" w:eastAsiaTheme="minorEastAsia" w:hAnsiTheme="minorHAnsi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9786E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937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39531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673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73A9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73A9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73A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73A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1TTULOS">
    <w:name w:val="1. TÍTULOS"/>
    <w:basedOn w:val="Ttulo1"/>
    <w:link w:val="1TTULOSChar"/>
    <w:qFormat/>
    <w:rsid w:val="00E82F0D"/>
  </w:style>
  <w:style w:type="paragraph" w:customStyle="1" w:styleId="11SUBTITULOS">
    <w:name w:val="1.1 SUBTITULOS"/>
    <w:basedOn w:val="1TTULOS"/>
    <w:link w:val="11SUBTITULOSChar"/>
    <w:qFormat/>
    <w:rsid w:val="00E82F0D"/>
    <w:pPr>
      <w:numPr>
        <w:numId w:val="0"/>
      </w:numPr>
      <w:ind w:left="-851"/>
    </w:pPr>
    <w:rPr>
      <w:b w:val="0"/>
    </w:rPr>
  </w:style>
  <w:style w:type="character" w:customStyle="1" w:styleId="1TTULOSChar">
    <w:name w:val="1. TÍTULOS Char"/>
    <w:basedOn w:val="Ttulo1Char"/>
    <w:link w:val="1TTULOS"/>
    <w:rsid w:val="00E82F0D"/>
    <w:rPr>
      <w:rFonts w:ascii="Aller Light" w:eastAsia="Times New Roman" w:hAnsi="Aller Light" w:cstheme="minorHAnsi"/>
      <w:b/>
    </w:rPr>
  </w:style>
  <w:style w:type="paragraph" w:styleId="NormalWeb">
    <w:name w:val="Normal (Web)"/>
    <w:basedOn w:val="Normal"/>
    <w:uiPriority w:val="99"/>
    <w:semiHidden/>
    <w:unhideWhenUsed/>
    <w:rsid w:val="004E780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pt-BR"/>
    </w:rPr>
  </w:style>
  <w:style w:type="character" w:customStyle="1" w:styleId="11SUBTITULOSChar">
    <w:name w:val="1.1 SUBTITULOS Char"/>
    <w:basedOn w:val="1TTULOSChar"/>
    <w:link w:val="11SUBTITULOS"/>
    <w:rsid w:val="00E82F0D"/>
    <w:rPr>
      <w:rFonts w:ascii="Arial (W1)" w:eastAsia="Times New Roman" w:hAnsi="Arial (W1)" w:cstheme="minorHAnsi"/>
      <w:b w:val="0"/>
      <w:sz w:val="20"/>
      <w:szCs w:val="20"/>
    </w:rPr>
  </w:style>
  <w:style w:type="character" w:styleId="Forte">
    <w:name w:val="Strong"/>
    <w:basedOn w:val="Fontepargpadro"/>
    <w:uiPriority w:val="22"/>
    <w:qFormat/>
    <w:rsid w:val="00C56794"/>
    <w:rPr>
      <w:b/>
      <w:bCs/>
    </w:rPr>
  </w:style>
  <w:style w:type="paragraph" w:customStyle="1" w:styleId="Default">
    <w:name w:val="Default"/>
    <w:link w:val="DefaultChar"/>
    <w:rsid w:val="00C5679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pt-BR"/>
    </w:rPr>
  </w:style>
  <w:style w:type="character" w:customStyle="1" w:styleId="DefaultChar">
    <w:name w:val="Default Char"/>
    <w:link w:val="Default"/>
    <w:locked/>
    <w:rsid w:val="00C56794"/>
    <w:rPr>
      <w:rFonts w:ascii="Arial" w:eastAsia="Calibri" w:hAnsi="Arial" w:cs="Arial"/>
      <w:color w:val="000000"/>
      <w:sz w:val="24"/>
      <w:szCs w:val="24"/>
      <w:lang w:eastAsia="pt-BR"/>
    </w:rPr>
  </w:style>
  <w:style w:type="paragraph" w:customStyle="1" w:styleId="Corpodetexto31">
    <w:name w:val="Corpo de texto 31"/>
    <w:basedOn w:val="Normal"/>
    <w:rsid w:val="00C56794"/>
    <w:pPr>
      <w:suppressAutoHyphens/>
      <w:jc w:val="center"/>
    </w:pPr>
    <w:rPr>
      <w:b/>
      <w:sz w:val="24"/>
      <w:lang w:val="en-US" w:eastAsia="ar-SA"/>
    </w:rPr>
  </w:style>
  <w:style w:type="paragraph" w:styleId="Reviso">
    <w:name w:val="Revision"/>
    <w:hidden/>
    <w:uiPriority w:val="99"/>
    <w:semiHidden/>
    <w:rsid w:val="00DD053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1497"/>
    <w:rPr>
      <w:color w:val="605E5C"/>
      <w:shd w:val="clear" w:color="auto" w:fill="E1DFDD"/>
    </w:rPr>
  </w:style>
  <w:style w:type="character" w:customStyle="1" w:styleId="PargrafodaListaChar">
    <w:name w:val="Parágrafo da Lista Char"/>
    <w:link w:val="PargrafodaLista"/>
    <w:locked/>
    <w:rsid w:val="00F52D9E"/>
    <w:rPr>
      <w:rFonts w:ascii="Arial" w:eastAsia="Times New Roman" w:hAnsi="Arial" w:cs="Times New Roman"/>
      <w:szCs w:val="20"/>
    </w:rPr>
  </w:style>
  <w:style w:type="paragraph" w:customStyle="1" w:styleId="TableHeading">
    <w:name w:val="Table Heading"/>
    <w:basedOn w:val="Normal"/>
    <w:qFormat/>
    <w:rsid w:val="005506B6"/>
    <w:pPr>
      <w:suppressLineNumbers/>
      <w:suppressAutoHyphens/>
      <w:spacing w:before="120" w:after="120"/>
      <w:ind w:left="567" w:hanging="567"/>
      <w:jc w:val="center"/>
    </w:pPr>
    <w:rPr>
      <w:b/>
      <w:bCs/>
      <w:iCs/>
      <w:color w:val="40404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CA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F47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005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1275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9191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4BA3D7DCCA479FBB03D23A2A2D9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3701EC-5588-447B-9286-8F517FF81274}"/>
      </w:docPartPr>
      <w:docPartBody>
        <w:p w:rsidR="00063948" w:rsidRDefault="00682415" w:rsidP="00682415">
          <w:pPr>
            <w:pStyle w:val="0A4BA3D7DCCA479FBB03D23A2A2D98AC"/>
          </w:pPr>
          <w:r w:rsidRPr="005B3522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ler Light">
    <w:altName w:val="Calibri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15"/>
    <w:rsid w:val="00033BA0"/>
    <w:rsid w:val="00063948"/>
    <w:rsid w:val="0056447D"/>
    <w:rsid w:val="00682415"/>
    <w:rsid w:val="008F6ECE"/>
    <w:rsid w:val="00CC0EED"/>
    <w:rsid w:val="00D05D22"/>
    <w:rsid w:val="00F6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82415"/>
    <w:rPr>
      <w:color w:val="808080"/>
    </w:rPr>
  </w:style>
  <w:style w:type="paragraph" w:customStyle="1" w:styleId="0A4BA3D7DCCA479FBB03D23A2A2D98AC">
    <w:name w:val="0A4BA3D7DCCA479FBB03D23A2A2D98AC"/>
    <w:rsid w:val="006824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2F399-B39C-4060-BD8B-735EF320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1695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UNIASSELVI</Company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Reprodução Proibida</dc:subject>
  <dc:creator>Tatiana Eto</dc:creator>
  <cp:keywords/>
  <dc:description/>
  <cp:lastModifiedBy>Tatiana Eto</cp:lastModifiedBy>
  <cp:revision>39</cp:revision>
  <cp:lastPrinted>2020-01-22T20:27:00Z</cp:lastPrinted>
  <dcterms:created xsi:type="dcterms:W3CDTF">2020-08-26T14:42:00Z</dcterms:created>
  <dcterms:modified xsi:type="dcterms:W3CDTF">2021-04-16T18:00:00Z</dcterms:modified>
</cp:coreProperties>
</file>