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139BA" w14:textId="77777777" w:rsidR="00DD1FBE" w:rsidRDefault="00AB2D73">
      <w:pPr>
        <w:pStyle w:val="Body"/>
      </w:pPr>
      <w:r>
        <w:rPr>
          <w:noProof/>
        </w:rPr>
        <w:drawing>
          <wp:inline distT="0" distB="0" distL="0" distR="0" wp14:anchorId="7B9B2602" wp14:editId="0A0E0B0C">
            <wp:extent cx="2011647" cy="697832"/>
            <wp:effectExtent l="0" t="0" r="0" b="0"/>
            <wp:docPr id="1073741825" name="officeArt object" descr="fe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eup.png" descr="feup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647" cy="6978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D805263" w14:textId="77777777" w:rsidR="00DD1FBE" w:rsidRDefault="00DD1FBE">
      <w:pPr>
        <w:pStyle w:val="Body"/>
      </w:pPr>
    </w:p>
    <w:p w14:paraId="5EE5742F" w14:textId="77777777" w:rsidR="00DD1FBE" w:rsidRDefault="00DD1FBE">
      <w:pPr>
        <w:pStyle w:val="Body"/>
      </w:pPr>
    </w:p>
    <w:p w14:paraId="23A70F36" w14:textId="77777777" w:rsidR="00DD1FBE" w:rsidRDefault="00DD1FBE">
      <w:pPr>
        <w:pStyle w:val="Body"/>
      </w:pPr>
    </w:p>
    <w:p w14:paraId="5AFF3FD1" w14:textId="77777777" w:rsidR="00DD1FBE" w:rsidRDefault="00DD1FBE">
      <w:pPr>
        <w:pStyle w:val="Body"/>
      </w:pPr>
    </w:p>
    <w:p w14:paraId="0D400D6B" w14:textId="77777777" w:rsidR="00DD1FBE" w:rsidRDefault="00DD1FBE">
      <w:pPr>
        <w:pStyle w:val="Body"/>
      </w:pPr>
    </w:p>
    <w:p w14:paraId="6D4F8933" w14:textId="77777777" w:rsidR="00DD1FBE" w:rsidRDefault="00DD1FBE">
      <w:pPr>
        <w:pStyle w:val="Body"/>
      </w:pPr>
    </w:p>
    <w:p w14:paraId="1F4F66BC" w14:textId="77777777" w:rsidR="00DD1FBE" w:rsidRDefault="00DD1FBE">
      <w:pPr>
        <w:pStyle w:val="Body"/>
      </w:pPr>
    </w:p>
    <w:p w14:paraId="442501DA" w14:textId="77777777" w:rsidR="00DD1FBE" w:rsidRDefault="00DD1FBE">
      <w:pPr>
        <w:pStyle w:val="Body"/>
      </w:pPr>
    </w:p>
    <w:p w14:paraId="5AC4F3F1" w14:textId="77777777" w:rsidR="00DD1FBE" w:rsidRDefault="00AB2D73">
      <w:pPr>
        <w:pStyle w:val="Cadeira"/>
        <w:rPr>
          <w:i w:val="0"/>
          <w:iCs w:val="0"/>
        </w:rPr>
      </w:pPr>
      <w:r>
        <w:rPr>
          <w:i w:val="0"/>
          <w:iCs w:val="0"/>
        </w:rPr>
        <w:t>Bases de Dados</w:t>
      </w:r>
    </w:p>
    <w:p w14:paraId="50CF4608" w14:textId="77777777" w:rsidR="00DD1FBE" w:rsidRDefault="00AB2D73">
      <w:pPr>
        <w:pStyle w:val="Ttulo"/>
        <w:rPr>
          <w:i/>
          <w:iCs/>
        </w:rPr>
      </w:pPr>
      <w:r>
        <w:rPr>
          <w:i/>
          <w:iCs/>
        </w:rPr>
        <w:t>Management of gaming streams</w:t>
      </w:r>
    </w:p>
    <w:p w14:paraId="3ABE86CF" w14:textId="77777777" w:rsidR="00DD1FBE" w:rsidRDefault="00AB2D73">
      <w:pPr>
        <w:pStyle w:val="Turma"/>
      </w:pPr>
      <w:r>
        <w:rPr>
          <w:sz w:val="48"/>
          <w:szCs w:val="48"/>
        </w:rPr>
        <w:t>2</w:t>
      </w:r>
      <w:r>
        <w:t>MIEIC</w:t>
      </w:r>
      <w:r>
        <w:rPr>
          <w:sz w:val="48"/>
          <w:szCs w:val="48"/>
        </w:rPr>
        <w:t>01</w:t>
      </w:r>
      <w:r>
        <w:t xml:space="preserve"> - Group 106</w:t>
      </w:r>
    </w:p>
    <w:p w14:paraId="3A468E3D" w14:textId="77777777" w:rsidR="00DD1FBE" w:rsidRDefault="00AB2D73">
      <w:pPr>
        <w:pStyle w:val="Data"/>
        <w:rPr>
          <w:i/>
          <w:iCs/>
        </w:rPr>
      </w:pPr>
      <w:r>
        <w:rPr>
          <w:i/>
          <w:iCs/>
        </w:rPr>
        <w:t>March 8, 2020</w:t>
      </w:r>
    </w:p>
    <w:p w14:paraId="3FCB883C" w14:textId="77777777" w:rsidR="00DD1FBE" w:rsidRDefault="00DD1FBE">
      <w:pPr>
        <w:pStyle w:val="Body2"/>
      </w:pPr>
    </w:p>
    <w:p w14:paraId="7E3649F9" w14:textId="77777777" w:rsidR="00DD1FBE" w:rsidRDefault="00DD1FBE">
      <w:pPr>
        <w:pStyle w:val="Body2"/>
      </w:pPr>
    </w:p>
    <w:p w14:paraId="03C0D00B" w14:textId="77777777" w:rsidR="00DD1FBE" w:rsidRDefault="00DD1FBE">
      <w:pPr>
        <w:pStyle w:val="Body2"/>
      </w:pPr>
    </w:p>
    <w:p w14:paraId="16F9EFC5" w14:textId="77777777" w:rsidR="00DD1FBE" w:rsidRDefault="00DD1FBE">
      <w:pPr>
        <w:pStyle w:val="Integrantes"/>
      </w:pPr>
    </w:p>
    <w:p w14:paraId="0D700DC5" w14:textId="77777777" w:rsidR="00DD1FBE" w:rsidRDefault="00DD1FBE">
      <w:pPr>
        <w:pStyle w:val="Integrantes"/>
      </w:pPr>
    </w:p>
    <w:p w14:paraId="1ECCF0B2" w14:textId="77777777" w:rsidR="00DD1FBE" w:rsidRDefault="00DD1FBE">
      <w:pPr>
        <w:pStyle w:val="Integrantes"/>
      </w:pPr>
    </w:p>
    <w:p w14:paraId="373AA3FF" w14:textId="77777777" w:rsidR="00DD1FBE" w:rsidRDefault="00DD1FBE">
      <w:pPr>
        <w:pStyle w:val="Integrantes"/>
      </w:pPr>
    </w:p>
    <w:p w14:paraId="5FB2447A" w14:textId="77777777" w:rsidR="00DD1FBE" w:rsidRDefault="00DD1FBE">
      <w:pPr>
        <w:pStyle w:val="Integrantes"/>
      </w:pPr>
    </w:p>
    <w:p w14:paraId="54F9EA2A" w14:textId="77777777" w:rsidR="00DD1FBE" w:rsidRDefault="00AB2D73">
      <w:pPr>
        <w:pStyle w:val="Integrantes"/>
      </w:pPr>
      <w:r>
        <w:rPr>
          <w:rFonts w:eastAsia="Arial Unicode MS" w:cs="Arial Unicode MS"/>
        </w:rPr>
        <w:t>Gabriel Rocco</w:t>
      </w:r>
      <w:r>
        <w:rPr>
          <w:rFonts w:eastAsia="Arial Unicode MS" w:cs="Arial Unicode MS"/>
        </w:rPr>
        <w:tab/>
        <w:t>up201800172@fe.up.pt</w:t>
      </w:r>
    </w:p>
    <w:p w14:paraId="1299320A" w14:textId="77777777" w:rsidR="00DD1FBE" w:rsidRDefault="00AB2D73">
      <w:pPr>
        <w:pStyle w:val="Integrantes"/>
      </w:pPr>
      <w:r>
        <w:rPr>
          <w:rFonts w:eastAsia="Arial Unicode MS" w:cs="Arial Unicode MS"/>
        </w:rPr>
        <w:t xml:space="preserve">Muriel Pinho </w:t>
      </w:r>
      <w:r>
        <w:rPr>
          <w:rFonts w:eastAsia="Arial Unicode MS" w:cs="Arial Unicode MS"/>
        </w:rPr>
        <w:tab/>
        <w:t>up201700132@fe.up.pt</w:t>
      </w:r>
    </w:p>
    <w:p w14:paraId="1A2168E0" w14:textId="77777777" w:rsidR="00DD1FBE" w:rsidRDefault="00DD1FBE">
      <w:pPr>
        <w:pStyle w:val="Integrantes"/>
      </w:pPr>
    </w:p>
    <w:p w14:paraId="0EC1188B" w14:textId="77777777" w:rsidR="00DD1FBE" w:rsidRDefault="00AB2D73">
      <w:pPr>
        <w:pStyle w:val="Body2"/>
      </w:pPr>
      <w:r>
        <w:rPr>
          <w:rFonts w:ascii="Arial Unicode MS" w:hAnsi="Arial Unicode MS"/>
        </w:rPr>
        <w:br w:type="page"/>
      </w:r>
    </w:p>
    <w:p w14:paraId="20D744B2" w14:textId="77777777" w:rsidR="00DD1FBE" w:rsidRDefault="00AB2D73">
      <w:pPr>
        <w:pStyle w:val="Heading"/>
      </w:pPr>
      <w:r>
        <w:lastRenderedPageBreak/>
        <w:t>Description</w:t>
      </w:r>
    </w:p>
    <w:p w14:paraId="7D731CFA" w14:textId="77777777" w:rsidR="00DD1FBE" w:rsidRDefault="00DD1FBE">
      <w:pPr>
        <w:pStyle w:val="Body"/>
      </w:pPr>
    </w:p>
    <w:p w14:paraId="442BAB7D" w14:textId="77777777" w:rsidR="00DD1FBE" w:rsidRDefault="00DD1FBE">
      <w:pPr>
        <w:pStyle w:val="Body"/>
      </w:pPr>
    </w:p>
    <w:p w14:paraId="5A5EC03D" w14:textId="77777777" w:rsidR="00DD1FBE" w:rsidRDefault="00DD1FBE">
      <w:pPr>
        <w:pStyle w:val="Body"/>
      </w:pPr>
    </w:p>
    <w:p w14:paraId="0001B83C" w14:textId="77777777" w:rsidR="00DD1FBE" w:rsidRDefault="00AB2D73">
      <w:pPr>
        <w:pStyle w:val="Body"/>
        <w:rPr>
          <w:i/>
          <w:iCs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 xml:space="preserve">This project is based on the management of a gaming stream service, similar to </w:t>
      </w:r>
      <w:r>
        <w:rPr>
          <w:rFonts w:eastAsia="Arial Unicode MS" w:cs="Arial Unicode MS"/>
          <w:i/>
          <w:iCs/>
        </w:rPr>
        <w:t>Twitch.</w:t>
      </w:r>
    </w:p>
    <w:p w14:paraId="5D0581A1" w14:textId="7E50FED4" w:rsidR="00DD1FBE" w:rsidRDefault="00AB2D73">
      <w:pPr>
        <w:pStyle w:val="Body"/>
      </w:pPr>
      <w:r>
        <w:rPr>
          <w:i/>
          <w:iCs/>
        </w:rPr>
        <w:tab/>
      </w:r>
      <w:r>
        <w:rPr>
          <w:rFonts w:eastAsia="Arial Unicode MS" w:cs="Arial Unicode MS"/>
        </w:rPr>
        <w:t xml:space="preserve">The </w:t>
      </w:r>
      <w:r w:rsidR="00E172DF">
        <w:rPr>
          <w:rFonts w:eastAsia="Arial Unicode MS" w:cs="Arial Unicode MS"/>
        </w:rPr>
        <w:t>system</w:t>
      </w:r>
      <w:r>
        <w:rPr>
          <w:rFonts w:eastAsia="Arial Unicode MS" w:cs="Arial Unicode MS"/>
        </w:rPr>
        <w:t xml:space="preserve"> is divided into eight classes, these classes are:</w:t>
      </w:r>
    </w:p>
    <w:p w14:paraId="374AE14C" w14:textId="77777777" w:rsidR="00DD1FBE" w:rsidRDefault="00DD1FBE">
      <w:pPr>
        <w:pStyle w:val="Body2"/>
      </w:pPr>
    </w:p>
    <w:p w14:paraId="4EB1DFD9" w14:textId="48D1827D" w:rsidR="00DD1FBE" w:rsidRDefault="00AB2D73">
      <w:pPr>
        <w:pStyle w:val="Body"/>
        <w:numPr>
          <w:ilvl w:val="3"/>
          <w:numId w:val="2"/>
        </w:numPr>
      </w:pPr>
      <w:r>
        <w:rPr>
          <w:rFonts w:eastAsia="Arial Unicode MS" w:cs="Arial Unicode MS"/>
          <w:b/>
          <w:bCs/>
        </w:rPr>
        <w:t xml:space="preserve">User: </w:t>
      </w:r>
      <w:r>
        <w:rPr>
          <w:rFonts w:eastAsia="Arial Unicode MS" w:cs="Arial Unicode MS"/>
        </w:rPr>
        <w:t>it stores all data related to the user</w:t>
      </w:r>
      <w:r>
        <w:rPr>
          <w:rFonts w:eastAsia="Arial Unicode MS" w:cs="Arial Unicode MS"/>
        </w:rPr>
        <w:t xml:space="preserve">, like </w:t>
      </w:r>
      <w:r w:rsidR="00E172DF">
        <w:rPr>
          <w:rFonts w:eastAsia="Arial Unicode MS" w:cs="Arial Unicode MS"/>
        </w:rPr>
        <w:t>their</w:t>
      </w:r>
      <w:r>
        <w:rPr>
          <w:rFonts w:eastAsia="Arial Unicode MS" w:cs="Arial Unicode MS"/>
        </w:rPr>
        <w:t xml:space="preserve"> id, username, password, profilePicture, birthDate</w:t>
      </w:r>
      <w:r>
        <w:rPr>
          <w:rFonts w:eastAsia="Arial Unicode MS" w:cs="Arial Unicode MS"/>
        </w:rPr>
        <w:t>, email and age</w:t>
      </w:r>
      <w:r>
        <w:rPr>
          <w:rFonts w:eastAsia="Arial Unicode MS" w:cs="Arial Unicode MS"/>
        </w:rPr>
        <w:t xml:space="preserve">. The </w:t>
      </w:r>
      <w:r>
        <w:rPr>
          <w:rFonts w:eastAsia="Arial Unicode MS" w:cs="Arial Unicode MS"/>
          <w:b/>
          <w:bCs/>
        </w:rPr>
        <w:t>User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can send and receive a </w:t>
      </w:r>
      <w:r>
        <w:rPr>
          <w:rFonts w:eastAsia="Arial Unicode MS" w:cs="Arial Unicode MS"/>
          <w:b/>
          <w:bCs/>
        </w:rPr>
        <w:t>Message</w:t>
      </w:r>
      <w:r>
        <w:rPr>
          <w:rFonts w:eastAsia="Arial Unicode MS" w:cs="Arial Unicode MS"/>
        </w:rPr>
        <w:t>, he can follow</w:t>
      </w:r>
      <w:r w:rsidR="00AD2E6D">
        <w:rPr>
          <w:rFonts w:eastAsia="Arial Unicode MS" w:cs="Arial Unicode MS"/>
        </w:rPr>
        <w:t xml:space="preserve"> multiple channels</w:t>
      </w:r>
      <w:r>
        <w:rPr>
          <w:rFonts w:eastAsia="Arial Unicode MS" w:cs="Arial Unicode MS"/>
        </w:rPr>
        <w:t xml:space="preserve"> and own </w:t>
      </w:r>
      <w:r w:rsidR="00AD2E6D">
        <w:rPr>
          <w:rFonts w:eastAsia="Arial Unicode MS" w:cs="Arial Unicode MS"/>
        </w:rPr>
        <w:t>only one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b/>
          <w:bCs/>
        </w:rPr>
        <w:t>Channel</w:t>
      </w:r>
      <w:r>
        <w:rPr>
          <w:rFonts w:eastAsia="Arial Unicode MS" w:cs="Arial Unicode MS"/>
        </w:rPr>
        <w:t>, and he can a</w:t>
      </w:r>
      <w:r>
        <w:rPr>
          <w:rFonts w:eastAsia="Arial Unicode MS" w:cs="Arial Unicode MS"/>
        </w:rPr>
        <w:t xml:space="preserve">lso follow a specific </w:t>
      </w:r>
      <w:r>
        <w:rPr>
          <w:rFonts w:eastAsia="Arial Unicode MS" w:cs="Arial Unicode MS"/>
          <w:b/>
          <w:bCs/>
        </w:rPr>
        <w:t>Game</w:t>
      </w:r>
      <w:r>
        <w:rPr>
          <w:rFonts w:eastAsia="Arial Unicode MS" w:cs="Arial Unicode MS"/>
        </w:rPr>
        <w:t xml:space="preserve">. </w:t>
      </w:r>
    </w:p>
    <w:p w14:paraId="18E56D5D" w14:textId="77777777" w:rsidR="00DD1FBE" w:rsidRDefault="00DD1FBE">
      <w:pPr>
        <w:pStyle w:val="Body"/>
      </w:pPr>
    </w:p>
    <w:p w14:paraId="34A140FB" w14:textId="18DA6FCC" w:rsidR="00DD1FBE" w:rsidRDefault="00AB2D73">
      <w:pPr>
        <w:pStyle w:val="Body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Stream: </w:t>
      </w:r>
      <w:r>
        <w:t xml:space="preserve">the stream is the heart of this service, A stream is a live transmission made on a </w:t>
      </w:r>
      <w:r>
        <w:rPr>
          <w:b/>
          <w:bCs/>
        </w:rPr>
        <w:t>Channel</w:t>
      </w:r>
      <w:r>
        <w:t xml:space="preserve"> owned by a </w:t>
      </w:r>
      <w:r>
        <w:rPr>
          <w:b/>
          <w:bCs/>
        </w:rPr>
        <w:t xml:space="preserve">User </w:t>
      </w:r>
      <w:r>
        <w:t xml:space="preserve"> playing a </w:t>
      </w:r>
      <w:r>
        <w:rPr>
          <w:b/>
          <w:bCs/>
        </w:rPr>
        <w:t xml:space="preserve">Game  </w:t>
      </w:r>
      <w:r>
        <w:t>for other users to watch</w:t>
      </w:r>
      <w:r>
        <w:t>.</w:t>
      </w:r>
      <w:r>
        <w:t xml:space="preserve"> A Stream </w:t>
      </w:r>
      <w:r w:rsidR="00AD2E6D">
        <w:t>stores a</w:t>
      </w:r>
      <w:r>
        <w:t xml:space="preserve"> title, startTime, uptime, ageRestriction and </w:t>
      </w:r>
      <w:r>
        <w:t>viewerCount</w:t>
      </w:r>
      <w:r>
        <w:t xml:space="preserve">. </w:t>
      </w:r>
      <w:r w:rsidR="00E172DF">
        <w:t>A</w:t>
      </w:r>
      <w:r>
        <w:t xml:space="preserve"> </w:t>
      </w:r>
      <w:r w:rsidR="00E172DF" w:rsidRPr="00AD2E6D">
        <w:rPr>
          <w:b/>
          <w:bCs/>
        </w:rPr>
        <w:t>S</w:t>
      </w:r>
      <w:r w:rsidRPr="00AD2E6D">
        <w:rPr>
          <w:b/>
          <w:bCs/>
        </w:rPr>
        <w:t>tream</w:t>
      </w:r>
      <w:r>
        <w:t xml:space="preserve"> ha</w:t>
      </w:r>
      <w:r w:rsidR="00AD2E6D">
        <w:t xml:space="preserve">s </w:t>
      </w:r>
      <w:r>
        <w:t xml:space="preserve">one </w:t>
      </w:r>
      <w:r>
        <w:rPr>
          <w:b/>
          <w:bCs/>
        </w:rPr>
        <w:t>Game</w:t>
      </w:r>
      <w:r>
        <w:t xml:space="preserve"> being played at a time, but</w:t>
      </w:r>
      <w:r>
        <w:t xml:space="preserve"> the user can play multiple games over the course of the strea</w:t>
      </w:r>
      <w:r>
        <w:t xml:space="preserve">m. A stream can also have Tags, describing what the stream is about, with all streams having at least one </w:t>
      </w:r>
      <w:r>
        <w:rPr>
          <w:b/>
          <w:bCs/>
        </w:rPr>
        <w:t>Tag</w:t>
      </w:r>
      <w:r>
        <w:t>.</w:t>
      </w:r>
    </w:p>
    <w:p w14:paraId="2946BFDE" w14:textId="77777777" w:rsidR="00DD1FBE" w:rsidRDefault="00DD1FBE">
      <w:pPr>
        <w:pStyle w:val="Body"/>
        <w:rPr>
          <w:b/>
          <w:bCs/>
        </w:rPr>
      </w:pPr>
    </w:p>
    <w:p w14:paraId="1A3B6398" w14:textId="77777777" w:rsidR="00DD1FBE" w:rsidRDefault="00AB2D73">
      <w:pPr>
        <w:pStyle w:val="Body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Message: </w:t>
      </w:r>
      <w:r>
        <w:t xml:space="preserve">it stores the data from messages sent by the </w:t>
      </w:r>
      <w:r>
        <w:rPr>
          <w:b/>
          <w:bCs/>
        </w:rPr>
        <w:t>User</w:t>
      </w:r>
      <w:r>
        <w:t>, storing the fields content and dateSent</w:t>
      </w:r>
      <w:r>
        <w:t>.</w:t>
      </w:r>
    </w:p>
    <w:p w14:paraId="73687DAE" w14:textId="77777777" w:rsidR="00DD1FBE" w:rsidRDefault="00DD1FBE">
      <w:pPr>
        <w:pStyle w:val="Body"/>
      </w:pPr>
    </w:p>
    <w:p w14:paraId="0AAA76A6" w14:textId="5AB750F0" w:rsidR="00DD1FBE" w:rsidRDefault="00AB2D73">
      <w:pPr>
        <w:pStyle w:val="Body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Channel: </w:t>
      </w:r>
      <w:r>
        <w:t xml:space="preserve">a channel is owned by one user and it is where the user can create an </w:t>
      </w:r>
      <w:r>
        <w:rPr>
          <w:b/>
          <w:bCs/>
        </w:rPr>
        <w:t>Stream</w:t>
      </w:r>
      <w:r>
        <w:t xml:space="preserve">, the channel stores </w:t>
      </w:r>
      <w:r w:rsidR="00AD2E6D">
        <w:t>a</w:t>
      </w:r>
      <w:r>
        <w:t xml:space="preserve"> biography and followerCount</w:t>
      </w:r>
      <w:r>
        <w:t xml:space="preserve">. </w:t>
      </w:r>
      <w:r w:rsidR="00AD2E6D">
        <w:t>A</w:t>
      </w:r>
      <w:r>
        <w:t xml:space="preserve"> </w:t>
      </w:r>
      <w:r w:rsidR="00AD2E6D">
        <w:rPr>
          <w:b/>
          <w:bCs/>
        </w:rPr>
        <w:t>C</w:t>
      </w:r>
      <w:r w:rsidRPr="00AD2E6D">
        <w:rPr>
          <w:b/>
          <w:bCs/>
        </w:rPr>
        <w:t>hannel</w:t>
      </w:r>
      <w:r>
        <w:t xml:space="preserve"> can have multiple streams but all streams must be streamed on only one channel.   </w:t>
      </w:r>
    </w:p>
    <w:p w14:paraId="48966A4A" w14:textId="77777777" w:rsidR="00DD1FBE" w:rsidRDefault="00DD1FBE">
      <w:pPr>
        <w:pStyle w:val="Body"/>
        <w:rPr>
          <w:b/>
          <w:bCs/>
        </w:rPr>
      </w:pPr>
    </w:p>
    <w:p w14:paraId="4D786443" w14:textId="7A046444" w:rsidR="00DD1FBE" w:rsidRDefault="00AB2D73">
      <w:pPr>
        <w:pStyle w:val="Body"/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Game: </w:t>
      </w:r>
      <w:r>
        <w:t>the game class stores all the inform</w:t>
      </w:r>
      <w:r>
        <w:t>ation related to the games streamed on the platform, a game has a title, followerCount, description and totalViewers</w:t>
      </w:r>
      <w:r>
        <w:t>.</w:t>
      </w:r>
    </w:p>
    <w:p w14:paraId="1EAB2DD7" w14:textId="77777777" w:rsidR="00DD1FBE" w:rsidRDefault="00DD1FBE">
      <w:pPr>
        <w:pStyle w:val="Body"/>
        <w:rPr>
          <w:b/>
          <w:bCs/>
        </w:rPr>
      </w:pPr>
    </w:p>
    <w:p w14:paraId="280A603B" w14:textId="77777777" w:rsidR="00DD1FBE" w:rsidRDefault="00AB2D73">
      <w:pPr>
        <w:pStyle w:val="Body"/>
        <w:numPr>
          <w:ilvl w:val="3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Tag: </w:t>
      </w:r>
      <w:r>
        <w:t xml:space="preserve">a tag is used to describe a </w:t>
      </w:r>
      <w:r>
        <w:rPr>
          <w:b/>
          <w:bCs/>
        </w:rPr>
        <w:t>Stream</w:t>
      </w:r>
      <w:r>
        <w:t>, it only has a title field and the same tag can be used on multiple streams at the same time.</w:t>
      </w:r>
    </w:p>
    <w:p w14:paraId="311A8A15" w14:textId="77777777" w:rsidR="00DD1FBE" w:rsidRDefault="00DD1FBE">
      <w:pPr>
        <w:pStyle w:val="Body"/>
      </w:pPr>
    </w:p>
    <w:p w14:paraId="62300884" w14:textId="48089AFD" w:rsidR="00DD1FBE" w:rsidRDefault="00AD2E6D">
      <w:pPr>
        <w:pStyle w:val="Body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Viewership</w:t>
      </w:r>
      <w:r w:rsidR="00AB2D73">
        <w:rPr>
          <w:b/>
          <w:bCs/>
        </w:rPr>
        <w:t xml:space="preserve">: </w:t>
      </w:r>
      <w:r w:rsidRPr="00AD2E6D">
        <w:t>It</w:t>
      </w:r>
      <w:r>
        <w:rPr>
          <w:b/>
          <w:bCs/>
        </w:rPr>
        <w:t xml:space="preserve"> </w:t>
      </w:r>
      <w:r w:rsidR="00AB2D73">
        <w:t xml:space="preserve">is used to generate a list that contains the streams from a specific </w:t>
      </w:r>
      <w:r w:rsidR="00AB2D73">
        <w:rPr>
          <w:b/>
          <w:bCs/>
        </w:rPr>
        <w:t>Game</w:t>
      </w:r>
      <w:r w:rsidR="00AB2D73">
        <w:t xml:space="preserve"> ranked in order based on the viewerCount from that </w:t>
      </w:r>
      <w:r w:rsidR="00AB2D73">
        <w:rPr>
          <w:b/>
          <w:bCs/>
        </w:rPr>
        <w:t>Game</w:t>
      </w:r>
      <w:r w:rsidR="00AB2D73">
        <w:t>.</w:t>
      </w:r>
    </w:p>
    <w:p w14:paraId="67C39554" w14:textId="1DA58AA3" w:rsidR="00DD1FBE" w:rsidRDefault="00DD1FBE">
      <w:pPr>
        <w:pStyle w:val="Body"/>
        <w:rPr>
          <w:b/>
          <w:bCs/>
        </w:rPr>
      </w:pPr>
    </w:p>
    <w:p w14:paraId="5544AE80" w14:textId="39965277" w:rsidR="00DD1FBE" w:rsidRDefault="00AD2E6D">
      <w:pPr>
        <w:pStyle w:val="Body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Genre</w:t>
      </w:r>
      <w:r w:rsidR="003E58FC">
        <w:rPr>
          <w:b/>
          <w:bCs/>
        </w:rPr>
        <w:t>s</w:t>
      </w:r>
      <w:r w:rsidR="00AB2D73">
        <w:rPr>
          <w:b/>
          <w:bCs/>
        </w:rPr>
        <w:t xml:space="preserve">: </w:t>
      </w:r>
      <w:r w:rsidR="00AB2D73">
        <w:t xml:space="preserve">it is identical to the </w:t>
      </w:r>
      <w:r w:rsidR="002F2C07" w:rsidRPr="002F2C07">
        <w:rPr>
          <w:b/>
          <w:bCs/>
        </w:rPr>
        <w:t>Viewership</w:t>
      </w:r>
      <w:r w:rsidR="00AB2D73">
        <w:t xml:space="preserve"> class, the only difference is that the ranking is base</w:t>
      </w:r>
      <w:r w:rsidR="002F2C07">
        <w:t>d</w:t>
      </w:r>
      <w:r w:rsidR="00AB2D73">
        <w:t xml:space="preserve"> on a </w:t>
      </w:r>
      <w:r w:rsidR="00AB2D73">
        <w:rPr>
          <w:b/>
          <w:bCs/>
        </w:rPr>
        <w:t>T</w:t>
      </w:r>
      <w:r w:rsidR="00AB2D73">
        <w:rPr>
          <w:b/>
          <w:bCs/>
        </w:rPr>
        <w:t>ag</w:t>
      </w:r>
      <w:r w:rsidR="00AB2D73">
        <w:t xml:space="preserve"> instead of a </w:t>
      </w:r>
      <w:r w:rsidR="00AB2D73">
        <w:rPr>
          <w:b/>
          <w:bCs/>
        </w:rPr>
        <w:t>Game</w:t>
      </w:r>
    </w:p>
    <w:p w14:paraId="46E74F6C" w14:textId="77777777" w:rsidR="00DD1FBE" w:rsidRDefault="00DD1FBE">
      <w:pPr>
        <w:pStyle w:val="Body"/>
        <w:rPr>
          <w:b/>
          <w:bCs/>
        </w:rPr>
      </w:pPr>
    </w:p>
    <w:p w14:paraId="32DEC3CB" w14:textId="77777777" w:rsidR="00DD1FBE" w:rsidRDefault="00AB2D73">
      <w:pPr>
        <w:pStyle w:val="Body"/>
        <w:rPr>
          <w:i/>
          <w:iCs/>
        </w:rPr>
      </w:pPr>
      <w:r>
        <w:rPr>
          <w:b/>
          <w:bCs/>
        </w:rPr>
        <w:tab/>
      </w:r>
    </w:p>
    <w:p w14:paraId="270A0941" w14:textId="77777777" w:rsidR="00DD1FBE" w:rsidRDefault="00DD1FBE">
      <w:pPr>
        <w:pStyle w:val="Body"/>
        <w:rPr>
          <w:i/>
          <w:iCs/>
        </w:rPr>
      </w:pPr>
    </w:p>
    <w:p w14:paraId="4711D988" w14:textId="77777777" w:rsidR="00DD1FBE" w:rsidRDefault="00DD1FBE">
      <w:pPr>
        <w:pStyle w:val="Body"/>
        <w:rPr>
          <w:i/>
          <w:iCs/>
        </w:rPr>
      </w:pPr>
    </w:p>
    <w:p w14:paraId="12D304DC" w14:textId="32CEFE1F" w:rsidR="00DD1FBE" w:rsidRDefault="00AB2D73">
      <w:pPr>
        <w:pStyle w:val="Body"/>
      </w:pPr>
      <w:r>
        <w:rPr>
          <w:rFonts w:ascii="Arial Unicode MS" w:eastAsia="Arial Unicode MS" w:hAnsi="Arial Unicode MS" w:cs="Arial Unicode MS"/>
        </w:rPr>
        <w:br w:type="page"/>
      </w:r>
    </w:p>
    <w:p w14:paraId="446E2637" w14:textId="77777777" w:rsidR="00DD1FBE" w:rsidRDefault="00AB2D73">
      <w:pPr>
        <w:pStyle w:val="Heading"/>
      </w:pPr>
      <w:r>
        <w:lastRenderedPageBreak/>
        <w:t>Class Diagram - UML</w:t>
      </w:r>
    </w:p>
    <w:p w14:paraId="50BCF1F5" w14:textId="7C147540" w:rsidR="00DD1FBE" w:rsidRDefault="000331CD">
      <w:pPr>
        <w:pStyle w:val="Body2"/>
      </w:pPr>
      <w:r>
        <w:rPr>
          <w:b/>
          <w:bCs/>
          <w:noProof/>
        </w:rPr>
        <w:drawing>
          <wp:inline distT="0" distB="0" distL="0" distR="0" wp14:anchorId="37E323D8" wp14:editId="6ACA514A">
            <wp:extent cx="6603100" cy="7304314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415" cy="732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F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C65CE" w14:textId="77777777" w:rsidR="00AB2D73" w:rsidRDefault="00AB2D73">
      <w:r>
        <w:separator/>
      </w:r>
    </w:p>
  </w:endnote>
  <w:endnote w:type="continuationSeparator" w:id="0">
    <w:p w14:paraId="58717CDE" w14:textId="77777777" w:rsidR="00AB2D73" w:rsidRDefault="00A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">
    <w:altName w:val="Baskerville Old Face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2AE21" w14:textId="77777777" w:rsidR="00DD1FBE" w:rsidRDefault="00AB2D73">
    <w:pPr>
      <w:pStyle w:val="HeaderFooter"/>
      <w:tabs>
        <w:tab w:val="clear" w:pos="9020"/>
        <w:tab w:val="center" w:pos="4680"/>
        <w:tab w:val="right" w:pos="9360"/>
      </w:tabs>
    </w:pPr>
    <w:r>
      <w:t>Management of gaming streams</w:t>
    </w:r>
    <w:r>
      <w:tab/>
    </w:r>
    <w:r>
      <w:tab/>
    </w:r>
    <w:r>
      <w:fldChar w:fldCharType="begin"/>
    </w:r>
    <w:r>
      <w:instrText xml:space="preserve"> PAGE </w:instrText>
    </w:r>
    <w:r w:rsidR="00E172DF">
      <w:fldChar w:fldCharType="separate"/>
    </w:r>
    <w:r w:rsidR="00E172D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3D776" w14:textId="77777777" w:rsidR="00AB2D73" w:rsidRDefault="00AB2D73">
      <w:r>
        <w:separator/>
      </w:r>
    </w:p>
  </w:footnote>
  <w:footnote w:type="continuationSeparator" w:id="0">
    <w:p w14:paraId="6A9B488E" w14:textId="77777777" w:rsidR="00AB2D73" w:rsidRDefault="00A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B635D" w14:textId="77777777" w:rsidR="00DD1FBE" w:rsidRDefault="00DD1F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E5862"/>
    <w:multiLevelType w:val="hybridMultilevel"/>
    <w:tmpl w:val="D3109372"/>
    <w:styleLink w:val="Bullet"/>
    <w:lvl w:ilvl="0" w:tplc="0682FF0E">
      <w:start w:val="1"/>
      <w:numFmt w:val="bullet"/>
      <w:lvlText w:val="•"/>
      <w:lvlJc w:val="left"/>
      <w:pPr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D0CAB8">
      <w:start w:val="1"/>
      <w:numFmt w:val="bullet"/>
      <w:lvlText w:val="•"/>
      <w:lvlJc w:val="left"/>
      <w:pPr>
        <w:ind w:left="3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B69B78">
      <w:start w:val="1"/>
      <w:numFmt w:val="bullet"/>
      <w:lvlText w:val="•"/>
      <w:lvlJc w:val="left"/>
      <w:pPr>
        <w:ind w:left="5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E41BE0">
      <w:start w:val="1"/>
      <w:numFmt w:val="bullet"/>
      <w:lvlText w:val="•"/>
      <w:lvlJc w:val="left"/>
      <w:pPr>
        <w:ind w:left="7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38D072">
      <w:start w:val="1"/>
      <w:numFmt w:val="bullet"/>
      <w:lvlText w:val="•"/>
      <w:lvlJc w:val="left"/>
      <w:pPr>
        <w:ind w:left="9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50262E">
      <w:start w:val="1"/>
      <w:numFmt w:val="bullet"/>
      <w:lvlText w:val="•"/>
      <w:lvlJc w:val="left"/>
      <w:pPr>
        <w:ind w:left="11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F6B704">
      <w:start w:val="1"/>
      <w:numFmt w:val="bullet"/>
      <w:lvlText w:val="•"/>
      <w:lvlJc w:val="left"/>
      <w:pPr>
        <w:ind w:left="12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F46438">
      <w:start w:val="1"/>
      <w:numFmt w:val="bullet"/>
      <w:lvlText w:val="•"/>
      <w:lvlJc w:val="left"/>
      <w:pPr>
        <w:ind w:left="14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48C5CA">
      <w:start w:val="1"/>
      <w:numFmt w:val="bullet"/>
      <w:lvlText w:val="•"/>
      <w:lvlJc w:val="left"/>
      <w:pPr>
        <w:ind w:left="16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1A6D24"/>
    <w:multiLevelType w:val="hybridMultilevel"/>
    <w:tmpl w:val="D3109372"/>
    <w:numStyleLink w:val="Bullet"/>
  </w:abstractNum>
  <w:num w:numId="1">
    <w:abstractNumId w:val="0"/>
  </w:num>
  <w:num w:numId="2">
    <w:abstractNumId w:val="1"/>
  </w:num>
  <w:num w:numId="3">
    <w:abstractNumId w:val="1"/>
    <w:lvlOverride w:ilvl="0">
      <w:lvl w:ilvl="0" w:tplc="C908DFE8">
        <w:start w:val="1"/>
        <w:numFmt w:val="bullet"/>
        <w:lvlText w:val="•"/>
        <w:lvlJc w:val="left"/>
        <w:pPr>
          <w:ind w:left="21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4E602A4">
        <w:start w:val="1"/>
        <w:numFmt w:val="bullet"/>
        <w:lvlText w:val="•"/>
        <w:lvlJc w:val="left"/>
        <w:pPr>
          <w:ind w:left="39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A871CA">
        <w:start w:val="1"/>
        <w:numFmt w:val="bullet"/>
        <w:lvlText w:val="•"/>
        <w:lvlJc w:val="left"/>
        <w:pPr>
          <w:ind w:left="57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C0A4336">
        <w:start w:val="1"/>
        <w:numFmt w:val="bullet"/>
        <w:lvlText w:val="•"/>
        <w:lvlJc w:val="left"/>
        <w:pPr>
          <w:ind w:left="750" w:hanging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B4A1238">
        <w:start w:val="1"/>
        <w:numFmt w:val="bullet"/>
        <w:lvlText w:val="•"/>
        <w:lvlJc w:val="left"/>
        <w:pPr>
          <w:ind w:left="930" w:hanging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F8E2996">
        <w:start w:val="1"/>
        <w:numFmt w:val="bullet"/>
        <w:lvlText w:val="•"/>
        <w:lvlJc w:val="left"/>
        <w:pPr>
          <w:ind w:left="1110" w:hanging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A2C7A66">
        <w:start w:val="1"/>
        <w:numFmt w:val="bullet"/>
        <w:lvlText w:val="•"/>
        <w:lvlJc w:val="left"/>
        <w:pPr>
          <w:ind w:left="1290" w:hanging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068B936">
        <w:start w:val="1"/>
        <w:numFmt w:val="bullet"/>
        <w:lvlText w:val="•"/>
        <w:lvlJc w:val="left"/>
        <w:pPr>
          <w:ind w:left="1470" w:hanging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FB4DDA2">
        <w:start w:val="1"/>
        <w:numFmt w:val="bullet"/>
        <w:lvlText w:val="•"/>
        <w:lvlJc w:val="left"/>
        <w:pPr>
          <w:ind w:left="1650" w:hanging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FBE"/>
    <w:rsid w:val="000331CD"/>
    <w:rsid w:val="002F2C07"/>
    <w:rsid w:val="003E58FC"/>
    <w:rsid w:val="00AB2D73"/>
    <w:rsid w:val="00AD2E6D"/>
    <w:rsid w:val="00DD1FBE"/>
    <w:rsid w:val="00E1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7BCFC"/>
  <w15:docId w15:val="{7951E811-BB37-48F5-8F9D-11DA7A6B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Georgia" w:hAnsi="Georgia" w:cs="Arial Unicode MS"/>
      <w:caps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Georgia" w:eastAsia="Georgia" w:hAnsi="Georgia" w:cs="Georgia"/>
      <w:color w:val="232323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Cadeira">
    <w:name w:val="Cadeira"/>
    <w:next w:val="Body2"/>
    <w:pPr>
      <w:spacing w:after="160"/>
      <w:jc w:val="center"/>
      <w:outlineLvl w:val="0"/>
    </w:pPr>
    <w:rPr>
      <w:rFonts w:ascii="Georgia" w:hAnsi="Georgia" w:cs="Arial Unicode MS"/>
      <w:i/>
      <w:iCs/>
      <w:color w:val="444444"/>
      <w:sz w:val="48"/>
      <w:szCs w:val="48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tulo">
    <w:name w:val="Title"/>
    <w:next w:val="Body2"/>
    <w:uiPriority w:val="10"/>
    <w:qFormat/>
    <w:pPr>
      <w:spacing w:after="120"/>
      <w:jc w:val="center"/>
      <w:outlineLvl w:val="0"/>
    </w:pPr>
    <w:rPr>
      <w:rFonts w:ascii="Georgia" w:hAnsi="Georgia" w:cs="Arial Unicode MS"/>
      <w:color w:val="000000"/>
      <w:spacing w:val="6"/>
      <w:sz w:val="64"/>
      <w:szCs w:val="64"/>
      <w14:textOutline w14:w="0" w14:cap="flat" w14:cmpd="sng" w14:algn="ctr">
        <w14:noFill/>
        <w14:prstDash w14:val="solid"/>
        <w14:bevel/>
      </w14:textOutline>
    </w:rPr>
  </w:style>
  <w:style w:type="paragraph" w:customStyle="1" w:styleId="Turma">
    <w:name w:val="Turma"/>
    <w:next w:val="Body2"/>
    <w:pPr>
      <w:spacing w:after="160"/>
      <w:jc w:val="center"/>
      <w:outlineLvl w:val="0"/>
    </w:pPr>
    <w:rPr>
      <w:rFonts w:ascii="Georgia" w:hAnsi="Georgia" w:cs="Arial Unicode MS"/>
      <w:i/>
      <w:iCs/>
      <w:color w:val="444444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Data">
    <w:name w:val="Date"/>
    <w:next w:val="Body2"/>
    <w:pPr>
      <w:keepNext/>
      <w:spacing w:after="160"/>
      <w:jc w:val="center"/>
      <w:outlineLvl w:val="0"/>
    </w:pPr>
    <w:rPr>
      <w:rFonts w:ascii="Georgia" w:hAnsi="Georgia" w:cs="Arial Unicode MS"/>
      <w:color w:val="444444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grantes">
    <w:name w:val="Integrantes"/>
    <w:pPr>
      <w:spacing w:after="80" w:line="288" w:lineRule="auto"/>
    </w:pPr>
    <w:rPr>
      <w:rFonts w:ascii="Georgia" w:eastAsia="Georgia" w:hAnsi="Georgia" w:cs="Georgi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160"/>
      <w:outlineLvl w:val="0"/>
    </w:pPr>
    <w:rPr>
      <w:rFonts w:ascii="Georgia" w:hAnsi="Georgia" w:cs="Arial Unicode MS"/>
      <w:i/>
      <w:i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Georgia"/>
        <a:ea typeface="Georgia"/>
        <a:cs typeface="Georgia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232323"/>
            </a:solidFill>
            <a:effectLst/>
            <a:uFillTx/>
            <a:latin typeface="+mj-lt"/>
            <a:ea typeface="+mj-ea"/>
            <a:cs typeface="+mj-cs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Muriel Pinho</cp:lastModifiedBy>
  <cp:revision>4</cp:revision>
  <dcterms:created xsi:type="dcterms:W3CDTF">2020-03-23T16:27:00Z</dcterms:created>
  <dcterms:modified xsi:type="dcterms:W3CDTF">2020-03-23T17:24:00Z</dcterms:modified>
</cp:coreProperties>
</file>