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start="-180" w:end="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27195" w:leader="none"/>
          <w:tab w:val="left" w:pos="31152" w:leader="none"/>
        </w:tabs>
        <w:spacing w:lineRule="auto" w:line="360"/>
        <w:ind w:start="4395" w:end="730"/>
        <w:jc w:val="end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ind w:start="-180" w:end="0"/>
        <w:jc w:val="center"/>
        <w:rPr>
          <w:rFonts w:ascii="Times New Roman" w:hAnsi="Times New Roman" w:eastAsia="Droid Sans Fallb" w:cs="Times New Roman"/>
          <w:b/>
          <w:caps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spacing w:lineRule="auto" w:line="360"/>
        <w:ind w:start="-180" w:end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ab/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>4</w:t>
      </w:r>
    </w:p>
    <w:p>
      <w:pPr>
        <w:pStyle w:val="Normal"/>
        <w:keepNext w:val="true"/>
        <w:spacing w:lineRule="auto" w:line="240" w:before="240" w:after="120"/>
        <w:ind w:start="-180" w:end="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Студент: 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Мурылев И.В.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                            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Times New Roman" w:hAnsi="Times New Roman" w:eastAsia="Droid Sans Fallb" w:cs="Times New Roman"/>
          <w:i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НПИбд-03-25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                              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025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г.</w:t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Содержание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1. Цель работы</w:t>
        <w:tab/>
        <w:tab/>
        <w:tab/>
        <w:tab/>
        <w:tab/>
        <w:tab/>
        <w:tab/>
        <w:tab/>
        <w:tab/>
        <w:tab/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2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2. Теоретическое введение</w:t>
        <w:tab/>
        <w:tab/>
        <w:tab/>
        <w:tab/>
        <w:tab/>
        <w:tab/>
        <w:tab/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2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3. Задание</w:t>
        <w:tab/>
        <w:tab/>
        <w:tab/>
        <w:tab/>
        <w:tab/>
        <w:tab/>
        <w:tab/>
        <w:tab/>
        <w:tab/>
        <w:tab/>
        <w:tab/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5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4. Выполнение лабораторной работы</w:t>
        <w:tab/>
        <w:tab/>
        <w:tab/>
        <w:tab/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5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5. Выводы</w:t>
        <w:tab/>
        <w:tab/>
        <w:tab/>
        <w:tab/>
        <w:tab/>
        <w:tab/>
        <w:tab/>
        <w:tab/>
        <w:tab/>
        <w:tab/>
        <w:tab/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7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Список литературы</w:t>
        <w:tab/>
        <w:tab/>
        <w:tab/>
        <w:tab/>
        <w:tab/>
        <w:tab/>
        <w:tab/>
        <w:tab/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7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Цель работы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Освоение процедуры компиляции и сборки программ, написанных на ассемблере NASM.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 Типичный формат записи команд NASM имеет вид: [метка:] мнемокод [операнд {, операнд}] [; комментарий]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Здесь мнемокод — непосредственно мнемоника инструкции процессору,которая является обязательной частью команды. Операндами могут быть числа, данные, адреса регистров или адреса оперативной памяти. Метка — это идентификатор, с которым ассемблер ассоциирует некоторое число, чаще всего адрес в памяти. Т.о. метка перед командой связана с адресом данной команды.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Допустимыми символами в метках являются буквы, цифры, а также следующие символы: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_, $, #, @,~,. и ?.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Начинаться метка или идентификатор могут с буквы, ., _ и ?. Перед идентификаторами,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которые пишутся как зарезервированные слова, нужно писать $, чтобы компилятор трактовал его верно (так называемое экранирование). Максимальная длина идентификатора 4095 символов.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Программа на языке ассемблера также может содержать директивы — инструкции, не переводящиеся непосредственно в машинные команды, а управляющие работой транслятора.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Например, директивы используются для определения данных (констант и переменных) и обычно пишутся большими буквами.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Н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азвания основных регистров общего назначения (именно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эти регистры чаще всего используются при написании программ):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RAX, RCX, RDX, RBX, RSI, RDI — 64-битные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EAX, ECX, EDX, EBX, ESI, EDI — 32-битные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AX, CX, DX, BX, SI, DI — 16-битные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AH, AL, CH, CL, DH, DL, BH, BL — 8-битные (половинки 16-битных регистров). Например, AH (high AX) — старшие 8 бит регистра AX, AL (low AX) — младшие 8 бит регистра AX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Набор текста программы в текстовом редакторе и сохранение её в отдельном файле.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Каждый файл имеет свой тип (или расширение), который определяет назначение файла.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Файлы с исходным текстом программ на языке ассемблера имеют тип asm.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Трансляция — преобразование с помощью транслятора, например nasm, текста программы в машинный код, называемый объектным. На данном этапе также может быть получен листинг программы, содержащий кроме текста программы различную дополнительную информацию, созданную транслятором. Тип объектного файла — o, файла листинга — lst.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Компоновка или линковка — этап обработки объектного кода компоновщиком (ld),который принимает на вход объектные файлы и собирает по ним исполняемый файл. Исполняемый файл обычно не имеет расширения. Кроме того, можно получить файл карты загрузки программы в ОЗУ, имеющий расширение map.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Запуск программы. Конечной целью является работоспособный исполняемый файл.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Ошибки на предыдущих этапах могут привести к некорректной работе программы,поэтому может присутствовать этап отладки программы при помощи специальной программы — отладчика. При нахождении ошибки необходимо провести коррекцию программы, начиная с первого шага.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Задание</w:t>
      </w:r>
    </w:p>
    <w:p>
      <w:pPr>
        <w:pStyle w:val="Normal"/>
        <w:numPr>
          <w:ilvl w:val="0"/>
          <w:numId w:val="1"/>
        </w:numPr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 каталоге ~/work/arch-pc/lab04 с помощью команды cp создайте копию файла hello.asm с именем lab4.asm</w:t>
      </w:r>
    </w:p>
    <w:p>
      <w:pPr>
        <w:pStyle w:val="Normal"/>
        <w:numPr>
          <w:ilvl w:val="0"/>
          <w:numId w:val="1"/>
        </w:numPr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 помощью любого текстового редактора внесите изменения в текст программы в файле lab4.asm так, чтобы вместо Hello world! на экран выводилась строка с вашими фамилией и именем.</w:t>
      </w:r>
    </w:p>
    <w:p>
      <w:pPr>
        <w:pStyle w:val="Normal"/>
        <w:numPr>
          <w:ilvl w:val="0"/>
          <w:numId w:val="1"/>
        </w:numPr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Оттранслируйте полученный текст программы lab4.asm в объектный файл. Выполните компоновку объектного файла и запустите получившийся исполняемый файл.</w:t>
      </w:r>
    </w:p>
    <w:p>
      <w:pPr>
        <w:pStyle w:val="Normal"/>
        <w:numPr>
          <w:ilvl w:val="0"/>
          <w:numId w:val="1"/>
        </w:numPr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Скопируйте файлы hello.asm и lab4.asm в Ваш локальный репозиторий в каталог ~/work/study/2023-2024/"Архитектура компьютера"/arch-pc/labs/lab04/. Загрузите файлы на Github.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 </w:t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лабораторной работы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1.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Выполня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ю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п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еремещение в локальный репозиторий по адресу /home/ivmurihlev/Documents/work/study/2025-2026/Arch-pc/arch_pc/arch_evm/labs/lab04/report.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442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Затем к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опирование файла hello.asm в lab4.asm и проверка успешности копировании ls.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1080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0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2.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364490</wp:posOffset>
            </wp:positionH>
            <wp:positionV relativeFrom="paragraph">
              <wp:posOffset>1517015</wp:posOffset>
            </wp:positionV>
            <wp:extent cx="5115560" cy="32480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После измения проверяем командой  cat.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3. Транслируем файл.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66675</wp:posOffset>
            </wp:positionH>
            <wp:positionV relativeFrom="paragraph">
              <wp:posOffset>1171575</wp:posOffset>
            </wp:positionV>
            <wp:extent cx="6120130" cy="5613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76200</wp:posOffset>
            </wp:positionH>
            <wp:positionV relativeFrom="paragraph">
              <wp:posOffset>152400</wp:posOffset>
            </wp:positionV>
            <wp:extent cx="6120130" cy="6591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 как в примере создадим объектный файл.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Через него компануем и получаем исполняемую программу (Созданы 2 объектных файлов)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-28575</wp:posOffset>
            </wp:positionH>
            <wp:positionV relativeFrom="paragraph">
              <wp:posOffset>-69215</wp:posOffset>
            </wp:positionV>
            <wp:extent cx="6120130" cy="591185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4. Запуск исполняемых файлов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-38100</wp:posOffset>
            </wp:positionH>
            <wp:positionV relativeFrom="paragraph">
              <wp:posOffset>-7620</wp:posOffset>
            </wp:positionV>
            <wp:extent cx="5785485" cy="84074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84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50165</wp:posOffset>
            </wp:positionH>
            <wp:positionV relativeFrom="paragraph">
              <wp:posOffset>-104775</wp:posOffset>
            </wp:positionV>
            <wp:extent cx="6096635" cy="68453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68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Выводы 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Были освоенны базовые комманды Ассамблера и его различие от других языков программирования,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которое заключается в более сложной компиляции и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способу обращения к памяти.Также было изученно понятие регистра в 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Ассамблер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е.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Список литературы</w:t>
      </w:r>
    </w:p>
    <w:p>
      <w:pPr>
        <w:pStyle w:val="Normal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1.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18"/>
          <w:szCs w:val="18"/>
        </w:rPr>
        <w:t>https://esystem.rudn.ru/mod/resource/view.php?id=1030937</w:t>
      </w:r>
    </w:p>
    <w:sectPr>
      <w:footerReference w:type="default" r:id="rId10"/>
      <w:type w:val="nextPage"/>
      <w:pgSz w:w="11906" w:h="16838"/>
      <w:pgMar w:left="1134" w:right="1134" w:gutter="0" w:header="0" w:top="1134" w:footer="1134" w:bottom="18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40"/>
        <w:szCs w:val="40"/>
      </w:rPr>
    </w:pPr>
    <w:bookmarkStart w:id="0" w:name="PageNumWizard_FOOTER_Default_Page_Style1"/>
    <w:bookmarkStart w:id="1" w:name="PageNumWizard_FOOTER_Default_Page_Style2"/>
    <w:r>
      <w:rPr>
        <w:sz w:val="40"/>
        <w:szCs w:val="40"/>
      </w:rPr>
      <w:fldChar w:fldCharType="begin"/>
    </w:r>
    <w:r>
      <w:rPr>
        <w:sz w:val="40"/>
        <w:szCs w:val="40"/>
      </w:rPr>
      <w:instrText xml:space="preserve"> PAGE </w:instrText>
    </w:r>
    <w:r>
      <w:rPr>
        <w:sz w:val="40"/>
        <w:szCs w:val="40"/>
      </w:rPr>
      <w:fldChar w:fldCharType="separate"/>
    </w:r>
    <w:r>
      <w:rPr>
        <w:sz w:val="40"/>
        <w:szCs w:val="40"/>
      </w:rPr>
      <w:t>7</w:t>
    </w:r>
    <w:r>
      <w:rPr>
        <w:sz w:val="40"/>
        <w:szCs w:val="40"/>
      </w:rPr>
      <w:fldChar w:fldCharType="end"/>
    </w:r>
    <w:bookmarkEnd w:id="0"/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  <w:jc w:val="both"/>
    </w:pPr>
    <w:rPr>
      <w:rFonts w:ascii="Liberation Serif" w:hAnsi="Liberation Serif" w:eastAsia="Liberation Serif" w:cs="Times New Roman"/>
      <w:color w:val="auto"/>
      <w:kern w:val="2"/>
      <w:sz w:val="20"/>
      <w:szCs w:val="24"/>
      <w:lang w:val="en-US" w:eastAsia="ko-KR" w:bidi="ar-SA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LibreOffice/25.8.1.1$Linux_X86_64 LibreOffice_project/580$Build-1</Application>
  <AppVersion>15.0000</AppVersion>
  <Pages>7</Pages>
  <Words>629</Words>
  <Characters>4209</Characters>
  <CharactersWithSpaces>4920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2025-10-26T17:50:26Z</cp:lastPrinted>
  <dcterms:modified xsi:type="dcterms:W3CDTF">2025-10-26T17:50:21Z</dcterms:modified>
  <cp:revision>5</cp:revision>
  <dc:subject/>
  <dc:title/>
</cp:coreProperties>
</file>