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>7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ab/>
      </w:r>
    </w:p>
    <w:p>
      <w:pPr>
        <w:pStyle w:val="Normal"/>
        <w:keepNext w:val="true"/>
        <w:bidi w:val="0"/>
        <w:spacing w:lineRule="auto" w:line="240" w:before="240" w:after="120"/>
        <w:ind w:left="-180" w:right="0"/>
        <w:jc w:val="center"/>
        <w:rPr/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i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Ф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лаг – это бит, принимающий значение 1 («флаг установлен»), если выполнено некоторое условие, и значение 0 («флаг сброшен») в противном случае. Флаги работают независимо друг от друга, и лишь для удобства они помещены в единый регистр — регистр флагов, отражающий текущее состояние процессора. В следующей таблице указано положение битовых флагов в регистре флагов.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-45085</wp:posOffset>
            </wp:positionH>
            <wp:positionV relativeFrom="paragraph">
              <wp:posOffset>55245</wp:posOffset>
            </wp:positionV>
            <wp:extent cx="5619750" cy="1695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Флаги состояния (биты 0, 2, 4, 6, 7 и 11) отражают результат выполнения арифметических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т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инструкций, таких как ADD, SUB, MUL, DIV.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Первые этапы проспускаются, так как  в репозитории уже созданы нужные файлы.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После создания файла lab07.asm и  внесения в него текста листинга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7.1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производим трансляцию и компановку. Затем запуск.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-262255</wp:posOffset>
            </wp:positionH>
            <wp:positionV relativeFrom="paragraph">
              <wp:posOffset>-94615</wp:posOffset>
            </wp:positionV>
            <wp:extent cx="6654165" cy="107950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165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Затем создаем файлы lab02.asm lab03.asm  и вносим в них тексты л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ис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тингов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7.2 и 7.3 соответственно. Затем транслируем, компануем и запускаем.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198120</wp:posOffset>
            </wp:positionH>
            <wp:positionV relativeFrom="paragraph">
              <wp:posOffset>-171450</wp:posOffset>
            </wp:positionV>
            <wp:extent cx="5705475" cy="241363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41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-398145</wp:posOffset>
            </wp:positionH>
            <wp:positionV relativeFrom="paragraph">
              <wp:posOffset>-57785</wp:posOffset>
            </wp:positionV>
            <wp:extent cx="6723380" cy="27635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380" cy="276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Провер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им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листин и отобра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зим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содержимо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е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файла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lab07-3-1.lst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, полученного в ходе трансляции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через команду </w:t>
      </w: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nasm -f elf -f lab07-3-1.lst lab07-3.asm 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-95250</wp:posOffset>
            </wp:positionH>
            <wp:positionV relativeFrom="paragraph">
              <wp:posOffset>227965</wp:posOffset>
            </wp:positionV>
            <wp:extent cx="6120130" cy="62960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9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Удалим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второй операнд в 28 строке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и проведем операцию по созданию листинга как в  случае с листингом lab07-3-1.lst,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но для lab07-3-2.lst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9525</wp:posOffset>
            </wp:positionH>
            <wp:positionV relativeFrom="paragraph">
              <wp:posOffset>32385</wp:posOffset>
            </wp:positionV>
            <wp:extent cx="6256655" cy="10642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655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47625</wp:posOffset>
            </wp:positionH>
            <wp:positionV relativeFrom="paragraph">
              <wp:posOffset>1364615</wp:posOffset>
            </wp:positionV>
            <wp:extent cx="6120130" cy="121729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Как видно программа выдает ошибку и просто пропускает строку в листинге.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-26670</wp:posOffset>
            </wp:positionH>
            <wp:positionV relativeFrom="paragraph">
              <wp:posOffset>104775</wp:posOffset>
            </wp:positionV>
            <wp:extent cx="6494780" cy="164147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80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 самостоятельной части в предыдущем мой вариант 7: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1612265</wp:posOffset>
            </wp:positionH>
            <wp:positionV relativeFrom="paragraph">
              <wp:posOffset>74295</wp:posOffset>
            </wp:positionV>
            <wp:extent cx="1885950" cy="3143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Создам файл lab07-4-1.asm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и получаем после исполнения файла программа работает.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676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Затем завершаем задание lab07-4-2.asm. После трансляции и компановки запускаем, получаем следущее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131445</wp:posOffset>
            </wp:positionH>
            <wp:positionV relativeFrom="paragraph">
              <wp:posOffset>-55245</wp:posOffset>
            </wp:positionV>
            <wp:extent cx="6105525" cy="197167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97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Переходы в Ассамблере напоминают указатели в более высоко уровневых языках программирования.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Был изучен механизм переходов и способы отладки.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sectPr>
      <w:footerReference w:type="default" r:id="rId13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LibreOffice/25.8.3.2$Linux_X86_64 LibreOffice_project/8ca8d55c161d602844f5428fa4b58097424e324e</Application>
  <AppVersion>15.0000</AppVersion>
  <Pages>8</Pages>
  <Words>288</Words>
  <Characters>1853</Characters>
  <CharactersWithSpaces>2134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2025-11-23T18:36:13Z</dcterms:modified>
  <cp:revision>2</cp:revision>
  <dc:subject/>
  <dc:title/>
</cp:coreProperties>
</file>