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B975F" w14:textId="15DAB98B" w:rsidR="00643B14" w:rsidRDefault="00643B14" w:rsidP="00643B14">
      <w:pPr>
        <w:pStyle w:val="PargrafodaLista"/>
        <w:numPr>
          <w:ilvl w:val="0"/>
          <w:numId w:val="1"/>
        </w:numPr>
      </w:pPr>
      <w:r>
        <w:t>Introdução</w:t>
      </w:r>
    </w:p>
    <w:p w14:paraId="4B6AD434" w14:textId="77777777" w:rsidR="00643B14" w:rsidRDefault="00643B14" w:rsidP="00643B14">
      <w:r>
        <w:t xml:space="preserve">A SQL </w:t>
      </w:r>
      <w:proofErr w:type="spellStart"/>
      <w:r>
        <w:t>Injection</w:t>
      </w:r>
      <w:proofErr w:type="spellEnd"/>
      <w:r>
        <w:t xml:space="preserve"> é uma vulnerabilidade de segurança crítica que afeta sistemas de banco de dados, especialmente em ambientes web. Ela permite que invasores executem comandos maliciosos diretamente no banco de dados por meio de entradas não validadas em formulários ou parâmetros de URL. Isso pode levar à exposição de dados confidenciais, alteração indevida de informações e até mesmo ao comprometimento completo do sistema.</w:t>
      </w:r>
    </w:p>
    <w:p w14:paraId="5C5BADAC" w14:textId="77777777" w:rsidR="00643B14" w:rsidRDefault="00643B14" w:rsidP="00643B14"/>
    <w:p w14:paraId="44229712" w14:textId="3C13B8B0" w:rsidR="00643B14" w:rsidRDefault="00643B14" w:rsidP="00643B14">
      <w:pPr>
        <w:pStyle w:val="PargrafodaLista"/>
        <w:numPr>
          <w:ilvl w:val="0"/>
          <w:numId w:val="1"/>
        </w:numPr>
      </w:pPr>
      <w:r>
        <w:t>Objetivo</w:t>
      </w:r>
    </w:p>
    <w:p w14:paraId="7E0A637A" w14:textId="77777777" w:rsidR="00643B14" w:rsidRDefault="00643B14" w:rsidP="00643B14">
      <w:r>
        <w:t xml:space="preserve">Este trabalho tem como objetivo principal compreender a SQL </w:t>
      </w:r>
      <w:proofErr w:type="spellStart"/>
      <w:r>
        <w:t>Injection</w:t>
      </w:r>
      <w:proofErr w:type="spellEnd"/>
      <w:r>
        <w:t xml:space="preserve"> em profundidade, analisando sua definição, funcionamento, impactos e medidas preventivas. Por meio dessa análise, busca-se fornecer conhecimento prático e orientações claras para mitigar os riscos associados a essa vulnerabilidade.</w:t>
      </w:r>
    </w:p>
    <w:p w14:paraId="6F974CA2" w14:textId="77777777" w:rsidR="00643B14" w:rsidRDefault="00643B14" w:rsidP="00643B14"/>
    <w:p w14:paraId="029D7DC5" w14:textId="1E83C9B4" w:rsidR="00643B14" w:rsidRDefault="00643B14" w:rsidP="00643B14">
      <w:pPr>
        <w:pStyle w:val="PargrafodaLista"/>
        <w:numPr>
          <w:ilvl w:val="0"/>
          <w:numId w:val="1"/>
        </w:numPr>
      </w:pPr>
      <w:r>
        <w:t>Desenvolvimento</w:t>
      </w:r>
    </w:p>
    <w:p w14:paraId="602F31A4" w14:textId="77777777" w:rsidR="00643B14" w:rsidRDefault="00643B14" w:rsidP="00643B14"/>
    <w:p w14:paraId="6EEEB05A" w14:textId="26E33DE6" w:rsidR="00643B14" w:rsidRDefault="00643B14" w:rsidP="00643B14">
      <w:r>
        <w:t xml:space="preserve">3.1- </w:t>
      </w:r>
      <w:r>
        <w:t>Linguagem SQL</w:t>
      </w:r>
    </w:p>
    <w:p w14:paraId="55F058F8" w14:textId="77777777" w:rsidR="00643B14" w:rsidRDefault="00643B14" w:rsidP="00643B14">
      <w:r>
        <w:t>A Linguagem SQL (</w:t>
      </w:r>
      <w:proofErr w:type="spellStart"/>
      <w:r>
        <w:t>Structured</w:t>
      </w:r>
      <w:proofErr w:type="spellEnd"/>
      <w:r>
        <w:t xml:space="preserve"> Query </w:t>
      </w:r>
      <w:proofErr w:type="spellStart"/>
      <w:r>
        <w:t>Language</w:t>
      </w:r>
      <w:proofErr w:type="spellEnd"/>
      <w:r>
        <w:t>) é uma linguagem de programação utilizada para gerenciar e manipular dados em sistemas de banco de dados relacionais. Ela é amplamente empregada em aplicativos web, permitindo a execução de consultas, inserção, atualização e exclusão de registros, além de outras operações essenciais para o funcionamento de sistemas baseados em dados.</w:t>
      </w:r>
    </w:p>
    <w:p w14:paraId="0091FEA2" w14:textId="77777777" w:rsidR="00643B14" w:rsidRDefault="00643B14" w:rsidP="00643B14"/>
    <w:p w14:paraId="7BE24CD6" w14:textId="2654A35A" w:rsidR="00643B14" w:rsidRDefault="00643B14" w:rsidP="00643B14">
      <w:r>
        <w:t xml:space="preserve">3.2 - </w:t>
      </w:r>
      <w:r>
        <w:t xml:space="preserve">Definição sobre SQL </w:t>
      </w:r>
      <w:proofErr w:type="spellStart"/>
      <w:r>
        <w:t>Injection</w:t>
      </w:r>
      <w:proofErr w:type="spellEnd"/>
    </w:p>
    <w:p w14:paraId="33AAB298" w14:textId="77777777" w:rsidR="00643B14" w:rsidRDefault="00643B14" w:rsidP="00643B14">
      <w:r>
        <w:t xml:space="preserve">A SQL </w:t>
      </w:r>
      <w:proofErr w:type="spellStart"/>
      <w:r>
        <w:t>Injection</w:t>
      </w:r>
      <w:proofErr w:type="spellEnd"/>
      <w:r>
        <w:t xml:space="preserve"> ocorre quando um invasor insere comandos SQL maliciosos em campos de entrada de um aplicativo web não protegido. Esses comandos podem ser usados para manipular consultas SQL de forma não autorizada, contornando os mecanismos de autenticação e controle de acesso do sistema.</w:t>
      </w:r>
    </w:p>
    <w:p w14:paraId="3692322F" w14:textId="77777777" w:rsidR="00643B14" w:rsidRDefault="00643B14" w:rsidP="00643B14"/>
    <w:p w14:paraId="219BFB0F" w14:textId="264B9878" w:rsidR="00643B14" w:rsidRDefault="00643B14" w:rsidP="00643B14">
      <w:r>
        <w:t xml:space="preserve">3.3- </w:t>
      </w:r>
      <w:r>
        <w:t>Funcionamento</w:t>
      </w:r>
    </w:p>
    <w:p w14:paraId="77FB3AF3" w14:textId="77777777" w:rsidR="00643B14" w:rsidRDefault="00643B14" w:rsidP="00643B14">
      <w:r>
        <w:t xml:space="preserve">Para realizar um ataque de SQL </w:t>
      </w:r>
      <w:proofErr w:type="spellStart"/>
      <w:r>
        <w:t>Injection</w:t>
      </w:r>
      <w:proofErr w:type="spellEnd"/>
      <w:r>
        <w:t>, o invasor identifica um ponto de entrada vulnerável em um aplicativo web, como um formulário de login ou pesquisa. Em seguida, ele insere instruções SQL maliciosas, que são interpretadas pelo banco de dados como comandos legítimos devido à falta de validação adequada.</w:t>
      </w:r>
    </w:p>
    <w:p w14:paraId="7C116792" w14:textId="77777777" w:rsidR="00643B14" w:rsidRDefault="00643B14" w:rsidP="00643B14"/>
    <w:p w14:paraId="42BF5070" w14:textId="20447BA4" w:rsidR="00643B14" w:rsidRDefault="00643B14" w:rsidP="00643B14">
      <w:r>
        <w:t xml:space="preserve">3.4- </w:t>
      </w:r>
      <w:r>
        <w:t>Impactos</w:t>
      </w:r>
    </w:p>
    <w:p w14:paraId="407DB107" w14:textId="77777777" w:rsidR="00643B14" w:rsidRDefault="00643B14" w:rsidP="00643B14">
      <w:r>
        <w:t xml:space="preserve">Os impactos de uma SQL </w:t>
      </w:r>
      <w:proofErr w:type="spellStart"/>
      <w:r>
        <w:t>Injection</w:t>
      </w:r>
      <w:proofErr w:type="spellEnd"/>
      <w:r>
        <w:t xml:space="preserve"> bem-sucedida podem ser catastróficos. Isso inclui o acesso não autorizado a informações sensíveis, como dados pessoais de clientes, </w:t>
      </w:r>
      <w:r>
        <w:lastRenderedPageBreak/>
        <w:t>números de cartão de crédito e senhas criptografadas. Além disso, um ataque desse tipo pode levar a uma queda na disponibilidade do sistema, perda de confiança dos usuários e danos à reputação da organização afetada.</w:t>
      </w:r>
    </w:p>
    <w:p w14:paraId="30FD394D" w14:textId="77777777" w:rsidR="00643B14" w:rsidRDefault="00643B14" w:rsidP="00643B14"/>
    <w:p w14:paraId="7D8C1E0E" w14:textId="6EE03C2C" w:rsidR="00643B14" w:rsidRDefault="00643B14" w:rsidP="00643B14">
      <w:r>
        <w:t xml:space="preserve">3.5- </w:t>
      </w:r>
      <w:r>
        <w:t>Exemplos</w:t>
      </w:r>
    </w:p>
    <w:p w14:paraId="0369EC30" w14:textId="77777777" w:rsidR="00643B14" w:rsidRDefault="00643B14" w:rsidP="00643B14">
      <w:r>
        <w:t xml:space="preserve">Um exemplo clássico de SQL </w:t>
      </w:r>
      <w:proofErr w:type="spellStart"/>
      <w:r>
        <w:t>Injection</w:t>
      </w:r>
      <w:proofErr w:type="spellEnd"/>
      <w:r>
        <w:t xml:space="preserve"> é a inserção de código malicioso em um campo de entrada de senha. Por exemplo, ao inserir ' OR '1'='1 na senha de um formulário de login, o comando SQL resultante se torna verdadeiro independentemente da senha correta, permitindo o acesso não autorizado ao sistema.</w:t>
      </w:r>
    </w:p>
    <w:p w14:paraId="11968C89" w14:textId="77777777" w:rsidR="00643B14" w:rsidRDefault="00643B14" w:rsidP="00643B14"/>
    <w:p w14:paraId="579A25DB" w14:textId="5B6E0D83" w:rsidR="00643B14" w:rsidRDefault="00643B14" w:rsidP="00643B14">
      <w:r>
        <w:t xml:space="preserve">3.6 - </w:t>
      </w:r>
      <w:r>
        <w:t>Prevenção</w:t>
      </w:r>
    </w:p>
    <w:p w14:paraId="4FAB2457" w14:textId="77777777" w:rsidR="00643B14" w:rsidRDefault="00643B14" w:rsidP="00643B14">
      <w:r>
        <w:t xml:space="preserve">Existem várias medidas eficazes para prevenir ataques de SQL </w:t>
      </w:r>
      <w:proofErr w:type="spellStart"/>
      <w:r>
        <w:t>Injection</w:t>
      </w:r>
      <w:proofErr w:type="spellEnd"/>
      <w:r>
        <w:t xml:space="preserve">. Isso inclui o uso de consultas parametrizadas ou </w:t>
      </w:r>
      <w:proofErr w:type="spellStart"/>
      <w:r>
        <w:t>prepared</w:t>
      </w:r>
      <w:proofErr w:type="spellEnd"/>
      <w:r>
        <w:t xml:space="preserve"> </w:t>
      </w:r>
      <w:proofErr w:type="spellStart"/>
      <w:r>
        <w:t>statements</w:t>
      </w:r>
      <w:proofErr w:type="spellEnd"/>
      <w:r>
        <w:t>, que separam os dados do código SQL, evitando assim a execução de comandos maliciosos. Além disso, é fundamental validar rigorosamente todas as entradas de dados, limitar os privilégios do banco de dados para reduzir o impacto de possíveis ataques e utilizar firewalls de aplicativos da web para filtrar solicitações suspeitas.</w:t>
      </w:r>
    </w:p>
    <w:p w14:paraId="739DF904" w14:textId="77777777" w:rsidR="00643B14" w:rsidRDefault="00643B14" w:rsidP="00643B14"/>
    <w:p w14:paraId="0E66FF60" w14:textId="6D3DF66E" w:rsidR="00643B14" w:rsidRDefault="00643B14" w:rsidP="00643B14">
      <w:pPr>
        <w:pStyle w:val="PargrafodaLista"/>
        <w:numPr>
          <w:ilvl w:val="0"/>
          <w:numId w:val="1"/>
        </w:numPr>
      </w:pPr>
      <w:r>
        <w:t>Conclusão</w:t>
      </w:r>
    </w:p>
    <w:p w14:paraId="205FAF2A" w14:textId="48BFF034" w:rsidR="00643B14" w:rsidRDefault="00643B14" w:rsidP="00643B14">
      <w:r>
        <w:t xml:space="preserve">A SQL </w:t>
      </w:r>
      <w:proofErr w:type="spellStart"/>
      <w:r>
        <w:t>Injection</w:t>
      </w:r>
      <w:proofErr w:type="spellEnd"/>
      <w:r>
        <w:t xml:space="preserve"> representa uma ameaça significativa à segurança cibernética e requer atenção e ação proativa por parte dos desenvolvedores e administradores de sistemas. A implementação de práticas de segurança robustas, juntamente com a conscientização contínua sobre essa vulnerabilidade, é essencial para proteger sistemas e dados </w:t>
      </w:r>
      <w:r>
        <w:t>contra-ataques</w:t>
      </w:r>
      <w:r>
        <w:t xml:space="preserve"> maliciosos.</w:t>
      </w:r>
    </w:p>
    <w:p w14:paraId="11CF94F5" w14:textId="77777777" w:rsidR="00643B14" w:rsidRDefault="00643B14" w:rsidP="00643B14"/>
    <w:p w14:paraId="63924568" w14:textId="21124EF5" w:rsidR="00643B14" w:rsidRPr="00643B14" w:rsidRDefault="00643B14" w:rsidP="00643B14">
      <w:pPr>
        <w:rPr>
          <w:b/>
          <w:bCs/>
        </w:rPr>
      </w:pPr>
      <w:r w:rsidRPr="00643B14">
        <w:rPr>
          <w:b/>
          <w:bCs/>
        </w:rPr>
        <w:t>Referências</w:t>
      </w:r>
    </w:p>
    <w:p w14:paraId="7D7D8EC7" w14:textId="77777777" w:rsidR="00643B14" w:rsidRDefault="00643B14" w:rsidP="00643B14">
      <w:r>
        <w:t xml:space="preserve">Inclua uma lista completa de todas as fontes utilizadas para embasar o trabalho, como livros, artigos acadêmicos, documentos técnicos e recursos online confiáveis sobre SQL </w:t>
      </w:r>
      <w:proofErr w:type="spellStart"/>
      <w:r>
        <w:t>Injection</w:t>
      </w:r>
      <w:proofErr w:type="spellEnd"/>
      <w:r>
        <w:t xml:space="preserve"> e segurança de banco de dados.</w:t>
      </w:r>
    </w:p>
    <w:p w14:paraId="54DB6CFD" w14:textId="77777777" w:rsidR="00643B14" w:rsidRDefault="00643B14" w:rsidP="00643B14"/>
    <w:p w14:paraId="6064B852" w14:textId="00F11A21" w:rsidR="00102741" w:rsidRDefault="00643B14" w:rsidP="00643B14">
      <w:r>
        <w:t xml:space="preserve">Essa expansão deve fornecer um conteúdo mais abrangente e detalhado para cada seção do seu trabalho de pesquisa sobre SQL </w:t>
      </w:r>
      <w:proofErr w:type="spellStart"/>
      <w:r>
        <w:t>Injection</w:t>
      </w:r>
      <w:proofErr w:type="spellEnd"/>
      <w:r>
        <w:t>.</w:t>
      </w:r>
    </w:p>
    <w:sectPr w:rsidR="001027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95A54"/>
    <w:multiLevelType w:val="hybridMultilevel"/>
    <w:tmpl w:val="BDC27546"/>
    <w:lvl w:ilvl="0" w:tplc="DAEC3AE4">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FC4DEA"/>
    <w:multiLevelType w:val="hybridMultilevel"/>
    <w:tmpl w:val="597674AE"/>
    <w:lvl w:ilvl="0" w:tplc="6CF681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074741758">
    <w:abstractNumId w:val="1"/>
  </w:num>
  <w:num w:numId="2" w16cid:durableId="272983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14"/>
    <w:rsid w:val="00102741"/>
    <w:rsid w:val="00643B14"/>
    <w:rsid w:val="00F447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BC55"/>
  <w15:chartTrackingRefBased/>
  <w15:docId w15:val="{AE9DDA94-ED50-4EA8-B9E1-AFEA2D94D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43B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43B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43B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43B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43B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43B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43B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43B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43B1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3B14"/>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43B14"/>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43B1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43B1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43B1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43B1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43B1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43B1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43B14"/>
    <w:rPr>
      <w:rFonts w:eastAsiaTheme="majorEastAsia" w:cstheme="majorBidi"/>
      <w:color w:val="272727" w:themeColor="text1" w:themeTint="D8"/>
    </w:rPr>
  </w:style>
  <w:style w:type="paragraph" w:styleId="Ttulo">
    <w:name w:val="Title"/>
    <w:basedOn w:val="Normal"/>
    <w:next w:val="Normal"/>
    <w:link w:val="TtuloChar"/>
    <w:uiPriority w:val="10"/>
    <w:qFormat/>
    <w:rsid w:val="00643B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43B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43B1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43B1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43B14"/>
    <w:pPr>
      <w:spacing w:before="160"/>
      <w:jc w:val="center"/>
    </w:pPr>
    <w:rPr>
      <w:i/>
      <w:iCs/>
      <w:color w:val="404040" w:themeColor="text1" w:themeTint="BF"/>
    </w:rPr>
  </w:style>
  <w:style w:type="character" w:customStyle="1" w:styleId="CitaoChar">
    <w:name w:val="Citação Char"/>
    <w:basedOn w:val="Fontepargpadro"/>
    <w:link w:val="Citao"/>
    <w:uiPriority w:val="29"/>
    <w:rsid w:val="00643B14"/>
    <w:rPr>
      <w:i/>
      <w:iCs/>
      <w:color w:val="404040" w:themeColor="text1" w:themeTint="BF"/>
    </w:rPr>
  </w:style>
  <w:style w:type="paragraph" w:styleId="PargrafodaLista">
    <w:name w:val="List Paragraph"/>
    <w:basedOn w:val="Normal"/>
    <w:uiPriority w:val="34"/>
    <w:qFormat/>
    <w:rsid w:val="00643B14"/>
    <w:pPr>
      <w:ind w:left="720"/>
      <w:contextualSpacing/>
    </w:pPr>
  </w:style>
  <w:style w:type="character" w:styleId="nfaseIntensa">
    <w:name w:val="Intense Emphasis"/>
    <w:basedOn w:val="Fontepargpadro"/>
    <w:uiPriority w:val="21"/>
    <w:qFormat/>
    <w:rsid w:val="00643B14"/>
    <w:rPr>
      <w:i/>
      <w:iCs/>
      <w:color w:val="0F4761" w:themeColor="accent1" w:themeShade="BF"/>
    </w:rPr>
  </w:style>
  <w:style w:type="paragraph" w:styleId="CitaoIntensa">
    <w:name w:val="Intense Quote"/>
    <w:basedOn w:val="Normal"/>
    <w:next w:val="Normal"/>
    <w:link w:val="CitaoIntensaChar"/>
    <w:uiPriority w:val="30"/>
    <w:qFormat/>
    <w:rsid w:val="00643B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43B14"/>
    <w:rPr>
      <w:i/>
      <w:iCs/>
      <w:color w:val="0F4761" w:themeColor="accent1" w:themeShade="BF"/>
    </w:rPr>
  </w:style>
  <w:style w:type="character" w:styleId="RefernciaIntensa">
    <w:name w:val="Intense Reference"/>
    <w:basedOn w:val="Fontepargpadro"/>
    <w:uiPriority w:val="32"/>
    <w:qFormat/>
    <w:rsid w:val="00643B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8B60B895256D74BB751A376C3F3564D" ma:contentTypeVersion="13" ma:contentTypeDescription="Crie um novo documento." ma:contentTypeScope="" ma:versionID="0c3f90aa197e61d87682298a7391d809">
  <xsd:schema xmlns:xsd="http://www.w3.org/2001/XMLSchema" xmlns:xs="http://www.w3.org/2001/XMLSchema" xmlns:p="http://schemas.microsoft.com/office/2006/metadata/properties" xmlns:ns3="cb698337-16c1-40d6-adb8-db4463a8eafa" xmlns:ns4="9c78091c-5bf5-42aa-b87a-b6d62f6cd429" targetNamespace="http://schemas.microsoft.com/office/2006/metadata/properties" ma:root="true" ma:fieldsID="43f2524eed2c23b866be3afadbccb6f9" ns3:_="" ns4:_="">
    <xsd:import namespace="cb698337-16c1-40d6-adb8-db4463a8eafa"/>
    <xsd:import namespace="9c78091c-5bf5-42aa-b87a-b6d62f6cd429"/>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698337-16c1-40d6-adb8-db4463a8ea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c78091c-5bf5-42aa-b87a-b6d62f6cd429"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element name="SharingHintHash" ma:index="13"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b698337-16c1-40d6-adb8-db4463a8eafa" xsi:nil="true"/>
  </documentManagement>
</p:properties>
</file>

<file path=customXml/itemProps1.xml><?xml version="1.0" encoding="utf-8"?>
<ds:datastoreItem xmlns:ds="http://schemas.openxmlformats.org/officeDocument/2006/customXml" ds:itemID="{1E4510E2-053E-45F6-A411-08297B76F6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698337-16c1-40d6-adb8-db4463a8eafa"/>
    <ds:schemaRef ds:uri="9c78091c-5bf5-42aa-b87a-b6d62f6cd4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E3B740-274B-4A66-94E7-FDB7FDAE4B0B}">
  <ds:schemaRefs>
    <ds:schemaRef ds:uri="http://schemas.microsoft.com/sharepoint/v3/contenttype/forms"/>
  </ds:schemaRefs>
</ds:datastoreItem>
</file>

<file path=customXml/itemProps3.xml><?xml version="1.0" encoding="utf-8"?>
<ds:datastoreItem xmlns:ds="http://schemas.openxmlformats.org/officeDocument/2006/customXml" ds:itemID="{BBCD0A93-1EE7-45F0-AE32-4B48D688C365}">
  <ds:schemaRefs>
    <ds:schemaRef ds:uri="http://purl.org/dc/elements/1.1/"/>
    <ds:schemaRef ds:uri="http://schemas.microsoft.com/office/2006/documentManagement/types"/>
    <ds:schemaRef ds:uri="http://purl.org/dc/dcmitype/"/>
    <ds:schemaRef ds:uri="http://schemas.microsoft.com/office/infopath/2007/PartnerControls"/>
    <ds:schemaRef ds:uri="http://purl.org/dc/terms/"/>
    <ds:schemaRef ds:uri="http://schemas.openxmlformats.org/package/2006/metadata/core-properties"/>
    <ds:schemaRef ds:uri="http://www.w3.org/XML/1998/namespace"/>
    <ds:schemaRef ds:uri="9c78091c-5bf5-42aa-b87a-b6d62f6cd429"/>
    <ds:schemaRef ds:uri="cb698337-16c1-40d6-adb8-db4463a8eafa"/>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586</Words>
  <Characters>3169</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MURILO HERRICK RIVA DE CAMARGO</dc:creator>
  <cp:keywords/>
  <dc:description/>
  <cp:lastModifiedBy>MURILO HERRICK RIVA DE CAMARGO</cp:lastModifiedBy>
  <cp:revision>2</cp:revision>
  <dcterms:created xsi:type="dcterms:W3CDTF">2024-04-28T00:16:00Z</dcterms:created>
  <dcterms:modified xsi:type="dcterms:W3CDTF">2024-04-28T00:16:00Z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0x01010088B60B895256D74BB751A376C3F3564D</vt:lpwstr>
  </property>
</Properties>
</file>