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4" w:rsidRPr="008D4FF4" w:rsidRDefault="008D4FF4" w:rsidP="008D4FF4">
      <w:pPr>
        <w:jc w:val="both"/>
        <w:rPr>
          <w:rFonts w:ascii="Arial" w:hAnsi="Arial" w:cs="Arial"/>
          <w:sz w:val="52"/>
          <w:szCs w:val="52"/>
        </w:rPr>
      </w:pPr>
      <w:r w:rsidRPr="008D4FF4">
        <w:rPr>
          <w:rFonts w:ascii="Arial" w:hAnsi="Arial" w:cs="Arial"/>
          <w:sz w:val="52"/>
          <w:szCs w:val="52"/>
        </w:rPr>
        <w:t>PL</w:t>
      </w:r>
      <w:r w:rsidRPr="008D4FF4">
        <w:rPr>
          <w:rFonts w:ascii="Arial" w:hAnsi="Arial" w:cs="Arial"/>
          <w:sz w:val="52"/>
          <w:szCs w:val="52"/>
        </w:rPr>
        <w:t>ANO DE AÇÃO DA</w:t>
      </w:r>
      <w:r w:rsidRPr="008D4FF4">
        <w:rPr>
          <w:rFonts w:ascii="Arial" w:hAnsi="Arial" w:cs="Arial"/>
          <w:sz w:val="52"/>
          <w:szCs w:val="52"/>
        </w:rPr>
        <w:t xml:space="preserve"> CANDIDATA À</w:t>
      </w:r>
      <w:r w:rsidRPr="008D4FF4">
        <w:rPr>
          <w:rFonts w:ascii="Arial" w:hAnsi="Arial" w:cs="Arial"/>
          <w:sz w:val="52"/>
          <w:szCs w:val="52"/>
        </w:rPr>
        <w:t xml:space="preserve"> </w:t>
      </w:r>
      <w:r w:rsidRPr="008D4FF4">
        <w:rPr>
          <w:rFonts w:ascii="Arial" w:hAnsi="Arial" w:cs="Arial"/>
          <w:sz w:val="52"/>
          <w:szCs w:val="52"/>
        </w:rPr>
        <w:t xml:space="preserve">ASSISTENTE DE DIRETOR DE ESCOLA </w:t>
      </w:r>
      <w:r>
        <w:rPr>
          <w:rFonts w:ascii="Arial" w:hAnsi="Arial" w:cs="Arial"/>
          <w:sz w:val="52"/>
          <w:szCs w:val="52"/>
        </w:rPr>
        <w:t>DO CEI JARDIM NAKAMURA</w:t>
      </w:r>
    </w:p>
    <w:p w:rsidR="008D4FF4" w:rsidRDefault="008D4FF4" w:rsidP="008D4FF4"/>
    <w:p w:rsidR="008D4FF4" w:rsidRDefault="008D4FF4" w:rsidP="008D4FF4"/>
    <w:p w:rsidR="008D4FF4" w:rsidRPr="00444645" w:rsidRDefault="008D4FF4" w:rsidP="00444645">
      <w:pPr>
        <w:spacing w:line="276" w:lineRule="auto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CANDITADA:  Adriana Monteiro Silva</w:t>
      </w:r>
    </w:p>
    <w:p w:rsidR="008D4FF4" w:rsidRPr="00444645" w:rsidRDefault="008D4FF4" w:rsidP="00444645">
      <w:pPr>
        <w:spacing w:line="276" w:lineRule="auto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RG-23.246191-0</w:t>
      </w:r>
    </w:p>
    <w:p w:rsidR="008D4FF4" w:rsidRPr="00444645" w:rsidRDefault="008D4FF4" w:rsidP="00444645">
      <w:pPr>
        <w:spacing w:line="276" w:lineRule="auto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CPF- 157.406.358-88</w:t>
      </w:r>
    </w:p>
    <w:p w:rsidR="008D4FF4" w:rsidRPr="00444645" w:rsidRDefault="008D4FF4" w:rsidP="0044464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APRESENTAÇÃO:</w:t>
      </w:r>
    </w:p>
    <w:p w:rsidR="008D4FF4" w:rsidRPr="00444645" w:rsidRDefault="008D4FF4" w:rsidP="0044464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Adriana </w:t>
      </w:r>
      <w:r w:rsidR="00D213C9" w:rsidRPr="00444645">
        <w:rPr>
          <w:rFonts w:ascii="Arial" w:hAnsi="Arial" w:cs="Arial"/>
          <w:sz w:val="24"/>
          <w:szCs w:val="24"/>
        </w:rPr>
        <w:t xml:space="preserve">é </w:t>
      </w:r>
      <w:r w:rsidR="00444645" w:rsidRPr="00444645">
        <w:rPr>
          <w:rFonts w:ascii="Arial" w:hAnsi="Arial" w:cs="Arial"/>
          <w:sz w:val="24"/>
          <w:szCs w:val="24"/>
        </w:rPr>
        <w:t>educadora em</w:t>
      </w:r>
      <w:r w:rsidRPr="00444645">
        <w:rPr>
          <w:rFonts w:ascii="Arial" w:hAnsi="Arial" w:cs="Arial"/>
          <w:sz w:val="24"/>
          <w:szCs w:val="24"/>
        </w:rPr>
        <w:t xml:space="preserve"> Escola Pública há 2</w:t>
      </w:r>
      <w:r w:rsidRPr="00444645">
        <w:rPr>
          <w:rFonts w:ascii="Arial" w:hAnsi="Arial" w:cs="Arial"/>
          <w:sz w:val="24"/>
          <w:szCs w:val="24"/>
        </w:rPr>
        <w:t>5</w:t>
      </w:r>
      <w:r w:rsidRPr="00444645">
        <w:rPr>
          <w:rFonts w:ascii="Arial" w:hAnsi="Arial" w:cs="Arial"/>
          <w:sz w:val="24"/>
          <w:szCs w:val="24"/>
        </w:rPr>
        <w:t xml:space="preserve"> anos. Nasceu </w:t>
      </w:r>
      <w:r w:rsidRPr="00444645">
        <w:rPr>
          <w:rFonts w:ascii="Arial" w:hAnsi="Arial" w:cs="Arial"/>
          <w:sz w:val="24"/>
          <w:szCs w:val="24"/>
        </w:rPr>
        <w:t xml:space="preserve">na cidade de São </w:t>
      </w:r>
      <w:r w:rsidR="00444645" w:rsidRPr="00444645">
        <w:rPr>
          <w:rFonts w:ascii="Arial" w:hAnsi="Arial" w:cs="Arial"/>
          <w:sz w:val="24"/>
          <w:szCs w:val="24"/>
        </w:rPr>
        <w:t>Paulo.</w:t>
      </w:r>
      <w:r w:rsidRPr="00444645">
        <w:rPr>
          <w:rFonts w:ascii="Arial" w:hAnsi="Arial" w:cs="Arial"/>
          <w:sz w:val="24"/>
          <w:szCs w:val="24"/>
        </w:rPr>
        <w:t xml:space="preserve"> No dia </w:t>
      </w:r>
      <w:r w:rsidRPr="00444645">
        <w:rPr>
          <w:rFonts w:ascii="Arial" w:hAnsi="Arial" w:cs="Arial"/>
          <w:sz w:val="24"/>
          <w:szCs w:val="24"/>
        </w:rPr>
        <w:t>31/07/1975</w:t>
      </w:r>
      <w:r w:rsidRPr="00444645">
        <w:rPr>
          <w:rFonts w:ascii="Arial" w:hAnsi="Arial" w:cs="Arial"/>
          <w:sz w:val="24"/>
          <w:szCs w:val="24"/>
        </w:rPr>
        <w:t xml:space="preserve">, filha de </w:t>
      </w:r>
      <w:r w:rsidR="00444645" w:rsidRPr="00444645">
        <w:rPr>
          <w:rFonts w:ascii="Arial" w:hAnsi="Arial" w:cs="Arial"/>
          <w:sz w:val="24"/>
          <w:szCs w:val="24"/>
        </w:rPr>
        <w:t>Antônio</w:t>
      </w:r>
      <w:r w:rsidRPr="00444645">
        <w:rPr>
          <w:rFonts w:ascii="Arial" w:hAnsi="Arial" w:cs="Arial"/>
          <w:sz w:val="24"/>
          <w:szCs w:val="24"/>
        </w:rPr>
        <w:t xml:space="preserve"> Resende Ferreira</w:t>
      </w:r>
      <w:r w:rsidRPr="00444645">
        <w:rPr>
          <w:rFonts w:ascii="Arial" w:hAnsi="Arial" w:cs="Arial"/>
          <w:sz w:val="24"/>
          <w:szCs w:val="24"/>
        </w:rPr>
        <w:t xml:space="preserve"> e </w:t>
      </w:r>
      <w:r w:rsidRPr="00444645">
        <w:rPr>
          <w:rFonts w:ascii="Arial" w:hAnsi="Arial" w:cs="Arial"/>
          <w:sz w:val="24"/>
          <w:szCs w:val="24"/>
        </w:rPr>
        <w:t>Maria Auxiliadora Monteiro Ferreira</w:t>
      </w:r>
      <w:r w:rsidRPr="00444645">
        <w:rPr>
          <w:rFonts w:ascii="Arial" w:hAnsi="Arial" w:cs="Arial"/>
          <w:sz w:val="24"/>
          <w:szCs w:val="24"/>
        </w:rPr>
        <w:t xml:space="preserve">, casada com </w:t>
      </w:r>
      <w:r w:rsidRPr="00444645">
        <w:rPr>
          <w:rFonts w:ascii="Arial" w:hAnsi="Arial" w:cs="Arial"/>
          <w:sz w:val="24"/>
          <w:szCs w:val="24"/>
        </w:rPr>
        <w:t>Marcio Nunes da Silva</w:t>
      </w:r>
      <w:r w:rsidRPr="00444645">
        <w:rPr>
          <w:rFonts w:ascii="Arial" w:hAnsi="Arial" w:cs="Arial"/>
          <w:sz w:val="24"/>
          <w:szCs w:val="24"/>
        </w:rPr>
        <w:t>,</w:t>
      </w:r>
      <w:r w:rsidR="0037189A" w:rsidRPr="00444645">
        <w:rPr>
          <w:rFonts w:ascii="Arial" w:hAnsi="Arial" w:cs="Arial"/>
          <w:sz w:val="24"/>
          <w:szCs w:val="24"/>
        </w:rPr>
        <w:t xml:space="preserve"> mãe de dois filhos adolescentes.</w:t>
      </w:r>
      <w:r w:rsidR="00444645">
        <w:rPr>
          <w:rFonts w:ascii="Arial" w:hAnsi="Arial" w:cs="Arial"/>
          <w:sz w:val="24"/>
          <w:szCs w:val="24"/>
        </w:rPr>
        <w:t xml:space="preserve"> Residente</w:t>
      </w:r>
      <w:r w:rsidRPr="00444645">
        <w:rPr>
          <w:rFonts w:ascii="Arial" w:hAnsi="Arial" w:cs="Arial"/>
          <w:sz w:val="24"/>
          <w:szCs w:val="24"/>
        </w:rPr>
        <w:t xml:space="preserve"> </w:t>
      </w:r>
      <w:r w:rsidRPr="00444645">
        <w:rPr>
          <w:rFonts w:ascii="Arial" w:hAnsi="Arial" w:cs="Arial"/>
          <w:sz w:val="24"/>
          <w:szCs w:val="24"/>
        </w:rPr>
        <w:t xml:space="preserve">na rua Almirante </w:t>
      </w:r>
      <w:r w:rsidR="00444645" w:rsidRPr="00444645">
        <w:rPr>
          <w:rFonts w:ascii="Arial" w:hAnsi="Arial" w:cs="Arial"/>
          <w:sz w:val="24"/>
          <w:szCs w:val="24"/>
        </w:rPr>
        <w:t>Luís</w:t>
      </w:r>
      <w:r w:rsidRPr="00444645">
        <w:rPr>
          <w:rFonts w:ascii="Arial" w:hAnsi="Arial" w:cs="Arial"/>
          <w:sz w:val="24"/>
          <w:szCs w:val="24"/>
        </w:rPr>
        <w:t xml:space="preserve"> Penido </w:t>
      </w:r>
      <w:proofErr w:type="spellStart"/>
      <w:r w:rsidRPr="00444645">
        <w:rPr>
          <w:rFonts w:ascii="Arial" w:hAnsi="Arial" w:cs="Arial"/>
          <w:sz w:val="24"/>
          <w:szCs w:val="24"/>
        </w:rPr>
        <w:t>Burnier</w:t>
      </w:r>
      <w:proofErr w:type="spellEnd"/>
      <w:r w:rsidRPr="00444645">
        <w:rPr>
          <w:rFonts w:ascii="Arial" w:hAnsi="Arial" w:cs="Arial"/>
          <w:sz w:val="24"/>
          <w:szCs w:val="24"/>
        </w:rPr>
        <w:t xml:space="preserve">, jardim </w:t>
      </w:r>
      <w:r w:rsidR="00444645" w:rsidRPr="00444645">
        <w:rPr>
          <w:rFonts w:ascii="Arial" w:hAnsi="Arial" w:cs="Arial"/>
          <w:sz w:val="24"/>
          <w:szCs w:val="24"/>
        </w:rPr>
        <w:t>Sandra.</w:t>
      </w:r>
      <w:r w:rsidRPr="00444645">
        <w:rPr>
          <w:rFonts w:ascii="Arial" w:hAnsi="Arial" w:cs="Arial"/>
          <w:sz w:val="24"/>
          <w:szCs w:val="24"/>
        </w:rPr>
        <w:t xml:space="preserve"> É formada em </w:t>
      </w:r>
      <w:r w:rsidRPr="00444645">
        <w:rPr>
          <w:rFonts w:ascii="Arial" w:hAnsi="Arial" w:cs="Arial"/>
          <w:sz w:val="24"/>
          <w:szCs w:val="24"/>
        </w:rPr>
        <w:t>Pedagogia</w:t>
      </w:r>
      <w:r w:rsidR="00D213C9" w:rsidRPr="00444645">
        <w:rPr>
          <w:rFonts w:ascii="Arial" w:hAnsi="Arial" w:cs="Arial"/>
          <w:sz w:val="24"/>
          <w:szCs w:val="24"/>
        </w:rPr>
        <w:t>.</w:t>
      </w:r>
      <w:r w:rsidRPr="00444645">
        <w:rPr>
          <w:rFonts w:ascii="Arial" w:hAnsi="Arial" w:cs="Arial"/>
          <w:sz w:val="24"/>
          <w:szCs w:val="24"/>
        </w:rPr>
        <w:t xml:space="preserve"> </w:t>
      </w:r>
      <w:r w:rsidR="00D213C9" w:rsidRPr="00444645">
        <w:rPr>
          <w:rFonts w:ascii="Arial" w:hAnsi="Arial" w:cs="Arial"/>
          <w:sz w:val="24"/>
          <w:szCs w:val="24"/>
        </w:rPr>
        <w:t>Sua experiência profissional vai do berçário ao nono ano do ensino fundamental. Nestes anos de profissão trabalhou nos municípios de Taboão da Serra, Embu das Artes, Itapecerica da Serra e São Paulo. Desde o ano de 2017 está trabalhando na Diretoria Regional de Educação como Assistente de Educação I</w:t>
      </w:r>
      <w:r w:rsidR="0037189A" w:rsidRPr="00444645">
        <w:rPr>
          <w:rFonts w:ascii="Arial" w:hAnsi="Arial" w:cs="Arial"/>
          <w:sz w:val="24"/>
          <w:szCs w:val="24"/>
        </w:rPr>
        <w:t>,</w:t>
      </w:r>
      <w:r w:rsidR="00D213C9" w:rsidRPr="00444645">
        <w:rPr>
          <w:rFonts w:ascii="Arial" w:hAnsi="Arial" w:cs="Arial"/>
          <w:sz w:val="24"/>
          <w:szCs w:val="24"/>
        </w:rPr>
        <w:t xml:space="preserve"> no setor Financeiro com a função de instruir os responsáveis legais pelas </w:t>
      </w:r>
      <w:proofErr w:type="spellStart"/>
      <w:r w:rsidR="00D213C9" w:rsidRPr="00444645">
        <w:rPr>
          <w:rFonts w:ascii="Arial" w:hAnsi="Arial" w:cs="Arial"/>
          <w:sz w:val="24"/>
          <w:szCs w:val="24"/>
        </w:rPr>
        <w:t>APMs</w:t>
      </w:r>
      <w:proofErr w:type="spellEnd"/>
      <w:r w:rsidR="00D213C9" w:rsidRPr="00444645">
        <w:rPr>
          <w:rFonts w:ascii="Arial" w:hAnsi="Arial" w:cs="Arial"/>
          <w:sz w:val="24"/>
          <w:szCs w:val="24"/>
        </w:rPr>
        <w:t xml:space="preserve"> das Unidades Escolares, analisar e </w:t>
      </w:r>
      <w:r w:rsidR="0037189A" w:rsidRPr="00444645">
        <w:rPr>
          <w:rFonts w:ascii="Arial" w:hAnsi="Arial" w:cs="Arial"/>
          <w:sz w:val="24"/>
          <w:szCs w:val="24"/>
        </w:rPr>
        <w:t>corrigir as prestações de contas das verbas públicas de PTRF e PDDE.</w:t>
      </w:r>
    </w:p>
    <w:p w:rsidR="005A6EBF" w:rsidRPr="00444645" w:rsidRDefault="005A6EBF" w:rsidP="0044464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FUNDAMENTOS DO PLANO DE AÇÃO </w:t>
      </w:r>
    </w:p>
    <w:p w:rsidR="005A6EBF" w:rsidRPr="00444645" w:rsidRDefault="005A6EBF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Depois da família, a escola é um importante espaço de socialização para a criança pequena. Ali, ela se relacionará com adultos mais significativos de sua vida, depois de </w:t>
      </w:r>
      <w:r w:rsidR="00444645" w:rsidRPr="00444645">
        <w:rPr>
          <w:rFonts w:ascii="Arial" w:hAnsi="Arial" w:cs="Arial"/>
          <w:sz w:val="24"/>
          <w:szCs w:val="24"/>
        </w:rPr>
        <w:t xml:space="preserve">seus </w:t>
      </w:r>
      <w:r w:rsidR="00444645">
        <w:rPr>
          <w:rFonts w:ascii="Arial" w:hAnsi="Arial" w:cs="Arial"/>
          <w:sz w:val="24"/>
          <w:szCs w:val="24"/>
        </w:rPr>
        <w:t xml:space="preserve">pais, </w:t>
      </w:r>
      <w:r w:rsidR="00444645" w:rsidRPr="00444645">
        <w:rPr>
          <w:rFonts w:ascii="Arial" w:hAnsi="Arial" w:cs="Arial"/>
          <w:sz w:val="24"/>
          <w:szCs w:val="24"/>
        </w:rPr>
        <w:t>essa</w:t>
      </w:r>
      <w:r w:rsidRPr="00444645">
        <w:rPr>
          <w:rFonts w:ascii="Arial" w:hAnsi="Arial" w:cs="Arial"/>
          <w:sz w:val="24"/>
          <w:szCs w:val="24"/>
        </w:rPr>
        <w:t xml:space="preserve"> importante ampliação dos laços afetivos, possibilitando que ela, ao se relacionar com novos adultos e colegas, entre em contato com diferen</w:t>
      </w:r>
      <w:r w:rsidR="006678B1" w:rsidRPr="00444645">
        <w:rPr>
          <w:rFonts w:ascii="Arial" w:hAnsi="Arial" w:cs="Arial"/>
          <w:sz w:val="24"/>
          <w:szCs w:val="24"/>
        </w:rPr>
        <w:t xml:space="preserve">tes costumes, hábitos, </w:t>
      </w:r>
      <w:r w:rsidRPr="00444645">
        <w:rPr>
          <w:rFonts w:ascii="Arial" w:hAnsi="Arial" w:cs="Arial"/>
          <w:sz w:val="24"/>
          <w:szCs w:val="24"/>
        </w:rPr>
        <w:t>etnias e religiões. Ou seja, significa a entrada no mundo, além dos muros de sua casa e família.</w:t>
      </w:r>
      <w:r w:rsidR="00767549" w:rsidRPr="00444645">
        <w:rPr>
          <w:rFonts w:ascii="Arial" w:hAnsi="Arial" w:cs="Arial"/>
          <w:sz w:val="24"/>
          <w:szCs w:val="24"/>
        </w:rPr>
        <w:t xml:space="preserve"> </w:t>
      </w:r>
    </w:p>
    <w:p w:rsidR="0082246A" w:rsidRPr="00444645" w:rsidRDefault="00767549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Os primeiros anos de escolarização fazem parte dessa mudança tão significativa na vida e apontam para uma transição muito importante: a inserção da criança em um espaço de socialização diferente pelo oferecido pela família.</w:t>
      </w:r>
      <w:r w:rsidR="006678B1" w:rsidRPr="00444645">
        <w:rPr>
          <w:rFonts w:ascii="Arial" w:hAnsi="Arial" w:cs="Arial"/>
          <w:sz w:val="24"/>
          <w:szCs w:val="24"/>
        </w:rPr>
        <w:t xml:space="preserve"> Entendendo o cuidado como parte integrante da educação infantil e como possibilidade de ajuda ao outro em seu desenvolvimento como ser humano podemos dizer que quanto melhor forem a parceria e a comunicação entre a família e a sua escola, mais a criança terá o cuidado como parte integrante da educação infantil.</w:t>
      </w:r>
      <w:r w:rsidR="0082246A" w:rsidRPr="00444645">
        <w:rPr>
          <w:rFonts w:ascii="Arial" w:hAnsi="Arial" w:cs="Arial"/>
          <w:sz w:val="24"/>
          <w:szCs w:val="24"/>
        </w:rPr>
        <w:t xml:space="preserve"> </w:t>
      </w:r>
    </w:p>
    <w:p w:rsidR="0082246A" w:rsidRPr="00444645" w:rsidRDefault="0082246A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A</w:t>
      </w:r>
      <w:r w:rsidRPr="00444645">
        <w:rPr>
          <w:rFonts w:ascii="Arial" w:hAnsi="Arial" w:cs="Arial"/>
          <w:sz w:val="24"/>
          <w:szCs w:val="24"/>
        </w:rPr>
        <w:t xml:space="preserve"> educação é uma atividade criadora que envolve todos os seres humanos. Para tanto entendemos que </w:t>
      </w:r>
      <w:r w:rsidRPr="00444645">
        <w:rPr>
          <w:rFonts w:ascii="Arial" w:hAnsi="Arial" w:cs="Arial"/>
          <w:sz w:val="24"/>
          <w:szCs w:val="24"/>
        </w:rPr>
        <w:t>a Gestão Escolar deve</w:t>
      </w:r>
      <w:r w:rsidRPr="00444645">
        <w:rPr>
          <w:rFonts w:ascii="Arial" w:hAnsi="Arial" w:cs="Arial"/>
          <w:sz w:val="24"/>
          <w:szCs w:val="24"/>
        </w:rPr>
        <w:t xml:space="preserve"> ser o elo mais forte desta corrente</w:t>
      </w:r>
      <w:r w:rsidR="00444645">
        <w:rPr>
          <w:rFonts w:ascii="Arial" w:hAnsi="Arial" w:cs="Arial"/>
          <w:sz w:val="24"/>
          <w:szCs w:val="24"/>
        </w:rPr>
        <w:t xml:space="preserve">. </w:t>
      </w:r>
      <w:r w:rsidR="00444645" w:rsidRPr="00444645">
        <w:rPr>
          <w:rFonts w:ascii="Arial" w:hAnsi="Arial" w:cs="Arial"/>
          <w:sz w:val="24"/>
          <w:szCs w:val="24"/>
        </w:rPr>
        <w:t>Sendo</w:t>
      </w:r>
      <w:r w:rsidRPr="00444645">
        <w:rPr>
          <w:rFonts w:ascii="Arial" w:hAnsi="Arial" w:cs="Arial"/>
          <w:sz w:val="24"/>
          <w:szCs w:val="24"/>
        </w:rPr>
        <w:t xml:space="preserve"> assim compreend</w:t>
      </w:r>
      <w:r w:rsidRPr="00444645">
        <w:rPr>
          <w:rFonts w:ascii="Arial" w:hAnsi="Arial" w:cs="Arial"/>
          <w:sz w:val="24"/>
          <w:szCs w:val="24"/>
        </w:rPr>
        <w:t>o</w:t>
      </w:r>
      <w:r w:rsidRPr="00444645">
        <w:rPr>
          <w:rFonts w:ascii="Arial" w:hAnsi="Arial" w:cs="Arial"/>
          <w:sz w:val="24"/>
          <w:szCs w:val="24"/>
        </w:rPr>
        <w:t xml:space="preserve"> que será pela integração de todas as pessoas preocupadas com a importância do papel da Escola na vida do indivíduo é que será o caminho a ser trilhado</w:t>
      </w:r>
    </w:p>
    <w:p w:rsidR="00767549" w:rsidRPr="00444645" w:rsidRDefault="006678B1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 </w:t>
      </w:r>
      <w:r w:rsidR="0082246A" w:rsidRPr="00444645">
        <w:rPr>
          <w:rFonts w:ascii="Arial" w:hAnsi="Arial" w:cs="Arial"/>
          <w:sz w:val="24"/>
          <w:szCs w:val="24"/>
        </w:rPr>
        <w:t xml:space="preserve">Assim, </w:t>
      </w:r>
      <w:r w:rsidR="00444645">
        <w:rPr>
          <w:rFonts w:ascii="Arial" w:hAnsi="Arial" w:cs="Arial"/>
          <w:sz w:val="24"/>
          <w:szCs w:val="24"/>
        </w:rPr>
        <w:t>o</w:t>
      </w:r>
      <w:r w:rsidR="0082246A" w:rsidRPr="00444645">
        <w:rPr>
          <w:rFonts w:ascii="Arial" w:hAnsi="Arial" w:cs="Arial"/>
          <w:sz w:val="24"/>
          <w:szCs w:val="24"/>
        </w:rPr>
        <w:t xml:space="preserve"> plano de trabalho na Escola será pautado nos princípios de Gestão democrática, valorização dos profissionais da educação, qualidade de ensino, parceria entre a escola e a comunidade, autonomia e democratização do acesso e permanência do aluno na escola. </w:t>
      </w:r>
    </w:p>
    <w:p w:rsidR="00A81054" w:rsidRPr="00444645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81054" w:rsidRPr="00444645" w:rsidRDefault="0082246A" w:rsidP="00444645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44645">
        <w:rPr>
          <w:rFonts w:ascii="Arial" w:hAnsi="Arial" w:cs="Arial"/>
          <w:b/>
          <w:sz w:val="24"/>
          <w:szCs w:val="24"/>
        </w:rPr>
        <w:t xml:space="preserve">EIXOS DO TRABALHO PEDAGÓGICO – PROJETO POLÍTICO PEDAGÓGICO </w:t>
      </w:r>
    </w:p>
    <w:p w:rsidR="00A81054" w:rsidRPr="00444645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2246A" w:rsidRPr="00444645" w:rsidRDefault="0082246A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lastRenderedPageBreak/>
        <w:t xml:space="preserve">Como elo condutor do Projeto Político Pedagógico, </w:t>
      </w:r>
      <w:r w:rsidR="00A81054" w:rsidRPr="00444645">
        <w:rPr>
          <w:rFonts w:ascii="Arial" w:hAnsi="Arial" w:cs="Arial"/>
          <w:sz w:val="24"/>
          <w:szCs w:val="24"/>
        </w:rPr>
        <w:t>a Gestão</w:t>
      </w:r>
      <w:r w:rsidRPr="00444645">
        <w:rPr>
          <w:rFonts w:ascii="Arial" w:hAnsi="Arial" w:cs="Arial"/>
          <w:sz w:val="24"/>
          <w:szCs w:val="24"/>
        </w:rPr>
        <w:t xml:space="preserve"> Escolar deve ter sempre em mente os Objetivos e as Finalidades do Projeto. A Gestão Democrática é exercida em parceria com as Instâncias colegiadas:</w:t>
      </w:r>
    </w:p>
    <w:p w:rsidR="00A81054" w:rsidRPr="00444645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CONSELHO ESCOLAR</w:t>
      </w:r>
      <w:r w:rsidRPr="00444645">
        <w:rPr>
          <w:rFonts w:ascii="Arial" w:hAnsi="Arial" w:cs="Arial"/>
          <w:sz w:val="24"/>
          <w:szCs w:val="24"/>
        </w:rPr>
        <w:t xml:space="preserve">, </w:t>
      </w:r>
      <w:r w:rsidRPr="00444645">
        <w:rPr>
          <w:rFonts w:ascii="Arial" w:hAnsi="Arial" w:cs="Arial"/>
          <w:sz w:val="24"/>
          <w:szCs w:val="24"/>
        </w:rPr>
        <w:t>CONSELHO DE CLASSE</w:t>
      </w:r>
      <w:r w:rsidRPr="00444645">
        <w:rPr>
          <w:rFonts w:ascii="Arial" w:hAnsi="Arial" w:cs="Arial"/>
          <w:sz w:val="24"/>
          <w:szCs w:val="24"/>
        </w:rPr>
        <w:t xml:space="preserve">, </w:t>
      </w:r>
      <w:r w:rsidRPr="00444645">
        <w:rPr>
          <w:rFonts w:ascii="Arial" w:hAnsi="Arial" w:cs="Arial"/>
          <w:sz w:val="24"/>
          <w:szCs w:val="24"/>
        </w:rPr>
        <w:t xml:space="preserve">ASSOCIAÇÃO DE PAIS, </w:t>
      </w:r>
      <w:proofErr w:type="gramStart"/>
      <w:r w:rsidRPr="00444645">
        <w:rPr>
          <w:rFonts w:ascii="Arial" w:hAnsi="Arial" w:cs="Arial"/>
          <w:sz w:val="24"/>
          <w:szCs w:val="24"/>
        </w:rPr>
        <w:t>MESTRES</w:t>
      </w:r>
      <w:r w:rsidRPr="00444645">
        <w:rPr>
          <w:rFonts w:ascii="Arial" w:hAnsi="Arial" w:cs="Arial"/>
          <w:sz w:val="24"/>
          <w:szCs w:val="24"/>
        </w:rPr>
        <w:t xml:space="preserve">, </w:t>
      </w:r>
      <w:r w:rsidR="00444645">
        <w:rPr>
          <w:rFonts w:ascii="Arial" w:hAnsi="Arial" w:cs="Arial"/>
          <w:sz w:val="24"/>
          <w:szCs w:val="24"/>
        </w:rPr>
        <w:t xml:space="preserve">e </w:t>
      </w:r>
      <w:r w:rsidRPr="00444645">
        <w:rPr>
          <w:rFonts w:ascii="Arial" w:hAnsi="Arial" w:cs="Arial"/>
          <w:sz w:val="24"/>
          <w:szCs w:val="24"/>
        </w:rPr>
        <w:t>FAMÍLIA</w:t>
      </w:r>
      <w:proofErr w:type="gramEnd"/>
    </w:p>
    <w:p w:rsidR="00A81054" w:rsidRPr="00444645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>A Gestão deve exercer sempre a função de liderança na escola, mas uma liderança com modelos participativos, capazes de dividir o poder de decisão nos assuntos escolares com toda a sua equipe, criando e estimulando a participação de todos.</w:t>
      </w:r>
    </w:p>
    <w:p w:rsidR="00A81054" w:rsidRPr="00444645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 A liderança, como modelo participativo, requer um profissional que possua: - comunicação, ética empreendedorismo informação, capacidade de informação, acessibilidade, construção de cadeias de relacionamentos, motivação, compromisso, agilidade </w:t>
      </w:r>
    </w:p>
    <w:p w:rsidR="00444645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Deve agregar as competências de: - Saber agir, saber mobilizar, saber transferir, saber aprender, saber se engajar, ter visão estratégica </w:t>
      </w:r>
      <w:r w:rsidR="00444645" w:rsidRPr="00444645">
        <w:rPr>
          <w:rFonts w:ascii="Arial" w:hAnsi="Arial" w:cs="Arial"/>
          <w:sz w:val="24"/>
          <w:szCs w:val="24"/>
        </w:rPr>
        <w:t>e a</w:t>
      </w:r>
      <w:r w:rsidRPr="00444645">
        <w:rPr>
          <w:rFonts w:ascii="Arial" w:hAnsi="Arial" w:cs="Arial"/>
          <w:sz w:val="24"/>
          <w:szCs w:val="24"/>
        </w:rPr>
        <w:t>ssumir responsabilidades</w:t>
      </w:r>
      <w:r w:rsidR="00444645">
        <w:rPr>
          <w:rFonts w:ascii="Arial" w:hAnsi="Arial" w:cs="Arial"/>
          <w:sz w:val="24"/>
          <w:szCs w:val="24"/>
        </w:rPr>
        <w:t>.</w:t>
      </w:r>
    </w:p>
    <w:p w:rsidR="00444645" w:rsidRPr="00444645" w:rsidRDefault="00444645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44645" w:rsidRPr="00444645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- RELAÇÕES DE TRABALHO </w:t>
      </w:r>
    </w:p>
    <w:p w:rsidR="00A81054" w:rsidRDefault="00A81054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44645">
        <w:rPr>
          <w:rFonts w:ascii="Arial" w:hAnsi="Arial" w:cs="Arial"/>
          <w:sz w:val="24"/>
          <w:szCs w:val="24"/>
        </w:rPr>
        <w:t xml:space="preserve">Para que haja um bom relacionamento dentro de qualquer instituição de trabalho é necessário que as pessoas envolvidas estejam abertas à reflexão, aos diálogos, que se </w:t>
      </w:r>
      <w:r w:rsidR="00444645" w:rsidRPr="00444645">
        <w:rPr>
          <w:rFonts w:ascii="Arial" w:hAnsi="Arial" w:cs="Arial"/>
          <w:sz w:val="24"/>
          <w:szCs w:val="24"/>
        </w:rPr>
        <w:t>auto avaliem</w:t>
      </w:r>
      <w:r w:rsidRPr="00444645">
        <w:rPr>
          <w:rFonts w:ascii="Arial" w:hAnsi="Arial" w:cs="Arial"/>
          <w:sz w:val="24"/>
          <w:szCs w:val="24"/>
        </w:rPr>
        <w:t xml:space="preserve">, respeitando os pontos positivos e negativos. Que haja sempre pensamento coletivo, respeito mútuo, troca de </w:t>
      </w:r>
      <w:r w:rsidR="00444645" w:rsidRPr="00444645">
        <w:rPr>
          <w:rFonts w:ascii="Arial" w:hAnsi="Arial" w:cs="Arial"/>
          <w:sz w:val="24"/>
          <w:szCs w:val="24"/>
        </w:rPr>
        <w:t>ideias</w:t>
      </w:r>
      <w:r w:rsidRPr="00444645">
        <w:rPr>
          <w:rFonts w:ascii="Arial" w:hAnsi="Arial" w:cs="Arial"/>
          <w:sz w:val="24"/>
          <w:szCs w:val="24"/>
        </w:rPr>
        <w:t xml:space="preserve">, ouçam sugestões nas tomadas de decisões. Que nunca diga “eu </w:t>
      </w:r>
      <w:r w:rsidR="00444645" w:rsidRPr="00444645">
        <w:rPr>
          <w:rFonts w:ascii="Arial" w:hAnsi="Arial" w:cs="Arial"/>
          <w:sz w:val="24"/>
          <w:szCs w:val="24"/>
        </w:rPr>
        <w:t>fiz”, mas “nós fizemos”.  A Gestão</w:t>
      </w:r>
      <w:r w:rsidRPr="00444645">
        <w:rPr>
          <w:rFonts w:ascii="Arial" w:hAnsi="Arial" w:cs="Arial"/>
          <w:sz w:val="24"/>
          <w:szCs w:val="24"/>
        </w:rPr>
        <w:t xml:space="preserve"> Escolar é o elemento base do trabalho coletivo. Portanto ele deve promover: -Momentos de reflexão coletiva;</w:t>
      </w:r>
      <w:r w:rsidR="00444645" w:rsidRPr="00444645">
        <w:rPr>
          <w:rFonts w:ascii="Arial" w:hAnsi="Arial" w:cs="Arial"/>
          <w:sz w:val="24"/>
          <w:szCs w:val="24"/>
        </w:rPr>
        <w:t xml:space="preserve"> e</w:t>
      </w:r>
      <w:r w:rsidRPr="00444645">
        <w:rPr>
          <w:rFonts w:ascii="Arial" w:hAnsi="Arial" w:cs="Arial"/>
          <w:sz w:val="24"/>
          <w:szCs w:val="24"/>
        </w:rPr>
        <w:t>ncon</w:t>
      </w:r>
      <w:r w:rsidR="00444645" w:rsidRPr="00444645">
        <w:rPr>
          <w:rFonts w:ascii="Arial" w:hAnsi="Arial" w:cs="Arial"/>
          <w:sz w:val="24"/>
          <w:szCs w:val="24"/>
        </w:rPr>
        <w:t>tros de todos os funcionários; t</w:t>
      </w:r>
      <w:r w:rsidRPr="00444645">
        <w:rPr>
          <w:rFonts w:ascii="Arial" w:hAnsi="Arial" w:cs="Arial"/>
          <w:sz w:val="24"/>
          <w:szCs w:val="24"/>
        </w:rPr>
        <w:t xml:space="preserve">rabalhos interdisciplinares através de projetos envolvendo todos; </w:t>
      </w:r>
      <w:r w:rsidR="00444645" w:rsidRPr="00444645">
        <w:rPr>
          <w:rFonts w:ascii="Arial" w:hAnsi="Arial" w:cs="Arial"/>
          <w:sz w:val="24"/>
          <w:szCs w:val="24"/>
        </w:rPr>
        <w:t>t</w:t>
      </w:r>
      <w:r w:rsidRPr="00444645">
        <w:rPr>
          <w:rFonts w:ascii="Arial" w:hAnsi="Arial" w:cs="Arial"/>
          <w:sz w:val="24"/>
          <w:szCs w:val="24"/>
        </w:rPr>
        <w:t xml:space="preserve">roca de </w:t>
      </w:r>
      <w:r w:rsidR="00444645" w:rsidRPr="00444645">
        <w:rPr>
          <w:rFonts w:ascii="Arial" w:hAnsi="Arial" w:cs="Arial"/>
          <w:sz w:val="24"/>
          <w:szCs w:val="24"/>
        </w:rPr>
        <w:t>ideias</w:t>
      </w:r>
      <w:r w:rsidRPr="00444645">
        <w:rPr>
          <w:rFonts w:ascii="Arial" w:hAnsi="Arial" w:cs="Arial"/>
          <w:sz w:val="24"/>
          <w:szCs w:val="24"/>
        </w:rPr>
        <w:t>, experiência e sugestões; -Palestras para funcionários e comunidade com temas atuais</w:t>
      </w:r>
      <w:r w:rsidR="00444645" w:rsidRPr="00444645">
        <w:rPr>
          <w:rFonts w:ascii="Arial" w:hAnsi="Arial" w:cs="Arial"/>
          <w:sz w:val="24"/>
          <w:szCs w:val="24"/>
        </w:rPr>
        <w:t xml:space="preserve"> respeitando o distanciamento social</w:t>
      </w:r>
      <w:r w:rsidRPr="00444645">
        <w:rPr>
          <w:rFonts w:ascii="Arial" w:hAnsi="Arial" w:cs="Arial"/>
          <w:sz w:val="24"/>
          <w:szCs w:val="24"/>
        </w:rPr>
        <w:t xml:space="preserve">; </w:t>
      </w:r>
      <w:r w:rsidR="00444645" w:rsidRPr="00444645">
        <w:rPr>
          <w:rFonts w:ascii="Arial" w:hAnsi="Arial" w:cs="Arial"/>
          <w:sz w:val="24"/>
          <w:szCs w:val="24"/>
        </w:rPr>
        <w:t>e</w:t>
      </w:r>
      <w:r w:rsidRPr="00444645">
        <w:rPr>
          <w:rFonts w:ascii="Arial" w:hAnsi="Arial" w:cs="Arial"/>
          <w:sz w:val="24"/>
          <w:szCs w:val="24"/>
        </w:rPr>
        <w:t>nvolvimento escola x comunidade para melhorar o processo ensino-aprendizagem. -Trabalhar com os temas importantes como limites, valores, respeito,</w:t>
      </w:r>
      <w:bookmarkStart w:id="0" w:name="_GoBack"/>
      <w:bookmarkEnd w:id="0"/>
      <w:r w:rsidRPr="00444645">
        <w:rPr>
          <w:rFonts w:ascii="Arial" w:hAnsi="Arial" w:cs="Arial"/>
          <w:sz w:val="24"/>
          <w:szCs w:val="24"/>
        </w:rPr>
        <w:t xml:space="preserve"> </w:t>
      </w:r>
      <w:r w:rsidR="00444645" w:rsidRPr="00444645">
        <w:rPr>
          <w:rFonts w:ascii="Arial" w:hAnsi="Arial" w:cs="Arial"/>
          <w:sz w:val="24"/>
          <w:szCs w:val="24"/>
        </w:rPr>
        <w:t>saúde, família</w:t>
      </w:r>
      <w:r w:rsidRPr="00444645">
        <w:rPr>
          <w:rFonts w:ascii="Arial" w:hAnsi="Arial" w:cs="Arial"/>
          <w:sz w:val="24"/>
          <w:szCs w:val="24"/>
        </w:rPr>
        <w:t>, etc. A gestão escolar assim concebida se configura como uma atividade conjunta dos elementos envolvidos, em que as responsabilidades são compartilhadas e os objetivos estabelecidos conjuntamente</w:t>
      </w:r>
      <w:r w:rsidR="00444645" w:rsidRPr="00444645">
        <w:rPr>
          <w:rFonts w:ascii="Arial" w:hAnsi="Arial" w:cs="Arial"/>
          <w:sz w:val="24"/>
          <w:szCs w:val="24"/>
        </w:rPr>
        <w:t>.</w:t>
      </w:r>
    </w:p>
    <w:p w:rsidR="00444645" w:rsidRDefault="00444645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44645" w:rsidRDefault="00444645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44645" w:rsidRDefault="00444645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44645" w:rsidRPr="00444645" w:rsidRDefault="00444645" w:rsidP="0044464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Responsável: Adriana Monteiro Silva</w:t>
      </w:r>
    </w:p>
    <w:sectPr w:rsidR="00444645" w:rsidRPr="00444645" w:rsidSect="00444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41D48"/>
    <w:multiLevelType w:val="hybridMultilevel"/>
    <w:tmpl w:val="FE0EF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F4"/>
    <w:rsid w:val="0037189A"/>
    <w:rsid w:val="00444645"/>
    <w:rsid w:val="005A6EBF"/>
    <w:rsid w:val="006678B1"/>
    <w:rsid w:val="00767549"/>
    <w:rsid w:val="0082246A"/>
    <w:rsid w:val="008D4FF4"/>
    <w:rsid w:val="00A81054"/>
    <w:rsid w:val="00B4386B"/>
    <w:rsid w:val="00D2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969F"/>
  <w15:chartTrackingRefBased/>
  <w15:docId w15:val="{D99A0C51-B02A-4108-A7A7-68B5056A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MINEFIGTER MITO</dc:creator>
  <cp:keywords/>
  <dc:description/>
  <cp:lastModifiedBy>MINEFIGTER MITO</cp:lastModifiedBy>
  <cp:revision>1</cp:revision>
  <dcterms:created xsi:type="dcterms:W3CDTF">2021-04-13T23:54:00Z</dcterms:created>
  <dcterms:modified xsi:type="dcterms:W3CDTF">2021-04-14T01:30:00Z</dcterms:modified>
</cp:coreProperties>
</file>