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00" w:after="0" w:line="276" w:lineRule="auto"/>
        <w:rPr>
          <w:rFonts w:hint="default" w:ascii="Arial" w:hAnsi="Arial" w:eastAsia="Tahoma" w:cs="Arial"/>
          <w:color w:val="000000"/>
        </w:rPr>
      </w:pPr>
    </w:p>
    <w:p>
      <w:pPr>
        <w:spacing w:before="200" w:after="0" w:line="276" w:lineRule="auto"/>
        <w:jc w:val="center"/>
        <w:rPr>
          <w:rFonts w:hint="default" w:ascii="Arial" w:hAnsi="Arial" w:eastAsia="Tahoma" w:cs="Arial"/>
          <w:b/>
          <w:bCs w:val="0"/>
          <w:color w:val="auto"/>
        </w:rPr>
      </w:pPr>
      <w:r>
        <w:rPr>
          <w:rFonts w:hint="default" w:ascii="Arial" w:hAnsi="Arial" w:eastAsia="Tahoma" w:cs="Arial"/>
          <w:b/>
          <w:bCs w:val="0"/>
          <w:color w:val="auto"/>
          <w:rtl w:val="0"/>
          <w:lang w:val="pt-BR"/>
        </w:rPr>
        <w:t>Murilo Andrade Da Gama</w:t>
      </w:r>
    </w:p>
    <w:p>
      <w:pPr>
        <w:spacing w:before="200" w:after="0" w:line="276" w:lineRule="auto"/>
        <w:rPr>
          <w:rFonts w:hint="default" w:ascii="Arial" w:hAnsi="Arial" w:eastAsia="Tahoma" w:cs="Arial"/>
          <w:color w:val="FF0000"/>
          <w:lang w:val="pt-BR"/>
        </w:rPr>
      </w:pPr>
      <w:r>
        <w:rPr>
          <w:rFonts w:hint="default" w:ascii="Arial" w:hAnsi="Arial" w:eastAsia="Tahoma" w:cs="Arial"/>
          <w:color w:val="auto"/>
          <w:rtl w:val="0"/>
          <w:lang w:val="pt-BR"/>
        </w:rPr>
        <w:t>21</w:t>
      </w:r>
      <w:r>
        <w:rPr>
          <w:rFonts w:hint="default" w:ascii="Arial" w:hAnsi="Arial" w:eastAsia="Tahoma" w:cs="Arial"/>
          <w:color w:val="FF0000"/>
          <w:rtl w:val="0"/>
          <w:lang w:val="pt-BR"/>
        </w:rPr>
        <w:t xml:space="preserve"> </w:t>
      </w:r>
      <w:r>
        <w:rPr>
          <w:rFonts w:hint="default" w:ascii="Arial" w:hAnsi="Arial" w:eastAsia="Tahoma" w:cs="Arial"/>
          <w:color w:val="000000"/>
          <w:rtl w:val="0"/>
        </w:rPr>
        <w:t>anos |</w:t>
      </w:r>
      <w:r>
        <w:rPr>
          <w:rFonts w:hint="default" w:ascii="Arial" w:hAnsi="Arial" w:eastAsia="Tahoma" w:cs="Arial"/>
          <w:color w:val="FF0000"/>
          <w:rtl w:val="0"/>
        </w:rPr>
        <w:t xml:space="preserve"> </w:t>
      </w:r>
      <w:r>
        <w:rPr>
          <w:rFonts w:hint="default" w:ascii="Arial" w:hAnsi="Arial" w:eastAsia="Tahoma" w:cs="Arial"/>
          <w:color w:val="auto"/>
          <w:rtl w:val="0"/>
          <w:lang w:val="pt-BR"/>
        </w:rPr>
        <w:t xml:space="preserve">São Paulo </w:t>
      </w:r>
      <w:r>
        <w:rPr>
          <w:rFonts w:hint="default" w:ascii="Arial" w:hAnsi="Arial" w:eastAsia="Tahoma" w:cs="Arial"/>
          <w:color w:val="auto"/>
          <w:rtl w:val="0"/>
        </w:rPr>
        <w:t xml:space="preserve">–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SP</w:t>
      </w:r>
      <w:r>
        <w:rPr>
          <w:rFonts w:hint="default" w:ascii="Arial" w:hAnsi="Arial" w:eastAsia="Tahoma" w:cs="Arial"/>
          <w:color w:val="FF0000"/>
          <w:rtl w:val="0"/>
        </w:rPr>
        <w:tab/>
      </w:r>
      <w:r>
        <w:rPr>
          <w:rFonts w:hint="default" w:ascii="Arial" w:hAnsi="Arial" w:eastAsia="Tahoma" w:cs="Arial"/>
          <w:color w:val="FF0000"/>
          <w:rtl w:val="0"/>
        </w:rPr>
        <w:tab/>
      </w:r>
      <w:r>
        <w:rPr>
          <w:rFonts w:hint="default" w:ascii="Arial" w:hAnsi="Arial" w:eastAsia="Tahoma" w:cs="Arial"/>
          <w:color w:val="FF0000"/>
          <w:rtl w:val="0"/>
        </w:rPr>
        <w:tab/>
      </w:r>
      <w:r>
        <w:rPr>
          <w:rFonts w:hint="default" w:ascii="Arial" w:hAnsi="Arial" w:eastAsia="Tahoma" w:cs="Arial"/>
          <w:color w:val="FF0000"/>
          <w:rtl w:val="0"/>
        </w:rPr>
        <w:tab/>
      </w:r>
      <w:r>
        <w:rPr>
          <w:rFonts w:hint="default" w:ascii="Arial" w:hAnsi="Arial" w:eastAsia="Tahoma" w:cs="Arial"/>
          <w:color w:val="000000"/>
          <w:rtl w:val="0"/>
        </w:rPr>
        <w:t xml:space="preserve">Telefone: </w:t>
      </w:r>
      <w:r>
        <w:rPr>
          <w:rFonts w:hint="default" w:ascii="Arial" w:hAnsi="Arial" w:eastAsia="Tahoma" w:cs="Arial"/>
          <w:color w:val="auto"/>
          <w:rtl w:val="0"/>
        </w:rPr>
        <w:t>(</w:t>
      </w:r>
      <w:r>
        <w:rPr>
          <w:rFonts w:hint="default" w:ascii="Arial" w:hAnsi="Arial" w:eastAsia="Tahoma" w:cs="Arial"/>
          <w:color w:val="auto"/>
          <w:rtl w:val="0"/>
          <w:lang w:val="pt-BR"/>
        </w:rPr>
        <w:t>11</w:t>
      </w:r>
      <w:r>
        <w:rPr>
          <w:rFonts w:hint="default" w:ascii="Arial" w:hAnsi="Arial" w:eastAsia="Tahoma" w:cs="Arial"/>
          <w:color w:val="auto"/>
          <w:rtl w:val="0"/>
        </w:rPr>
        <w:t xml:space="preserve">)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99792-3557</w:t>
      </w:r>
    </w:p>
    <w:p>
      <w:pPr>
        <w:numPr>
          <w:ilvl w:val="0"/>
          <w:numId w:val="1"/>
        </w:numPr>
        <w:spacing w:before="200" w:after="0" w:line="276" w:lineRule="auto"/>
        <w:rPr>
          <w:rFonts w:hint="default" w:ascii="Arial" w:hAnsi="Arial" w:eastAsia="Tahoma" w:cs="Arial"/>
          <w:color w:val="auto"/>
          <w:rtl w:val="0"/>
          <w:lang w:val="pt-BR"/>
        </w:rPr>
      </w:pPr>
      <w:r>
        <w:rPr>
          <w:rFonts w:hint="default" w:ascii="Arial" w:hAnsi="Arial" w:eastAsia="Tahoma" w:cs="Arial"/>
          <w:color w:val="000000"/>
          <w:rtl w:val="0"/>
        </w:rPr>
        <w:t xml:space="preserve">mail: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mu_riloandrade2</w:t>
      </w:r>
      <w:r>
        <w:rPr>
          <w:rFonts w:hint="default" w:ascii="Arial" w:hAnsi="Arial" w:eastAsia="Tahoma" w:cs="Arial"/>
          <w:color w:val="auto"/>
          <w:rtl w:val="0"/>
        </w:rPr>
        <w:t>@</w:t>
      </w:r>
      <w:r>
        <w:rPr>
          <w:rFonts w:hint="default" w:ascii="Arial" w:hAnsi="Arial" w:eastAsia="Tahoma" w:cs="Arial"/>
          <w:color w:val="auto"/>
          <w:rtl w:val="0"/>
          <w:lang w:val="pt-BR"/>
        </w:rPr>
        <w:t>hotmail</w:t>
      </w:r>
      <w:r>
        <w:rPr>
          <w:rFonts w:hint="default" w:ascii="Arial" w:hAnsi="Arial" w:eastAsia="Tahoma" w:cs="Arial"/>
          <w:color w:val="auto"/>
          <w:rtl w:val="0"/>
        </w:rPr>
        <w:t>.</w:t>
      </w:r>
      <w:r>
        <w:rPr>
          <w:rFonts w:hint="default" w:ascii="Arial" w:hAnsi="Arial" w:eastAsia="Tahoma" w:cs="Arial"/>
          <w:color w:val="auto"/>
          <w:rtl w:val="0"/>
          <w:lang w:val="pt-BR"/>
        </w:rPr>
        <w:t>com</w:t>
      </w:r>
      <w:r>
        <w:rPr>
          <w:rFonts w:hint="default" w:ascii="Arial" w:hAnsi="Arial" w:eastAsia="Tahoma" w:cs="Arial"/>
          <w:color w:val="auto"/>
          <w:rtl w:val="0"/>
        </w:rPr>
        <w:t xml:space="preserve"> </w:t>
      </w:r>
      <w:r>
        <w:rPr>
          <w:rFonts w:hint="default" w:ascii="Arial" w:hAnsi="Arial" w:eastAsia="Tahoma" w:cs="Arial"/>
          <w:color w:val="FF0000"/>
          <w:rtl w:val="0"/>
        </w:rPr>
        <w:tab/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color w:val="000000"/>
          <w:rtl w:val="0"/>
        </w:rPr>
        <w:t xml:space="preserve">Linkedin: </w:t>
      </w:r>
      <w:r>
        <w:rPr>
          <w:rFonts w:hint="default" w:ascii="Arial" w:hAnsi="Arial" w:eastAsia="Tahoma" w:cs="Arial"/>
          <w:color w:val="auto"/>
          <w:rtl w:val="0"/>
        </w:rPr>
        <w:t>linkedin.com/</w:t>
      </w:r>
      <w:r>
        <w:rPr>
          <w:rFonts w:hint="default" w:ascii="Arial" w:hAnsi="Arial" w:eastAsia="Tahoma" w:cs="Arial"/>
          <w:color w:val="auto"/>
          <w:rtl w:val="0"/>
          <w:lang w:val="pt-BR"/>
        </w:rPr>
        <w:t>in/muriloagama</w:t>
      </w:r>
    </w:p>
    <w:p>
      <w:pPr>
        <w:numPr>
          <w:ilvl w:val="0"/>
          <w:numId w:val="0"/>
        </w:numPr>
        <w:spacing w:before="200" w:after="0" w:line="276" w:lineRule="auto"/>
        <w:rPr>
          <w:rFonts w:hint="default" w:ascii="Arial" w:hAnsi="Arial" w:eastAsia="Tahoma" w:cs="Arial"/>
          <w:color w:val="auto"/>
          <w:rtl w:val="0"/>
          <w:lang w:val="pt-BR"/>
        </w:rPr>
      </w:pPr>
      <w:r>
        <w:rPr>
          <w:rFonts w:hint="default" w:ascii="Arial" w:hAnsi="Arial" w:eastAsia="Tahoma" w:cs="Arial"/>
          <w:color w:val="auto"/>
          <w:rtl w:val="0"/>
          <w:lang w:val="pt-BR"/>
        </w:rPr>
        <w:t>Github:</w:t>
      </w:r>
      <w:r>
        <w:rPr>
          <w:rFonts w:hint="default" w:ascii="Arial" w:hAnsi="Arial" w:eastAsia="Tahoma"/>
          <w:color w:val="auto"/>
          <w:rtl w:val="0"/>
          <w:lang w:val="pt-BR"/>
        </w:rPr>
        <w:t>github.com/MuriloAGama</w:t>
      </w:r>
    </w:p>
    <w:p>
      <w:pPr>
        <w:spacing w:before="200" w:after="0" w:line="276" w:lineRule="auto"/>
        <w:rPr>
          <w:rFonts w:hint="default" w:ascii="Arial" w:hAnsi="Arial" w:eastAsia="Tahoma" w:cs="Arial"/>
        </w:rPr>
      </w:pPr>
      <w:r>
        <w:rPr>
          <w:rFonts w:hint="default" w:ascii="Arial" w:hAnsi="Arial" w:cs="Arial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heading=h.lvtkraj9dc9o" w:colFirst="0" w:colLast="0"/>
      <w:bookmarkEnd w:id="0"/>
    </w:p>
    <w:p>
      <w:pPr>
        <w:pStyle w:val="3"/>
        <w:spacing w:before="200" w:after="0" w:line="276" w:lineRule="auto"/>
        <w:jc w:val="both"/>
        <w:rPr>
          <w:rFonts w:hint="default" w:ascii="Arial" w:hAnsi="Arial" w:cs="Arial"/>
          <w:sz w:val="24"/>
          <w:szCs w:val="24"/>
        </w:rPr>
      </w:pPr>
      <w:bookmarkStart w:id="1" w:name="_heading=h.9ce5j371363p" w:colFirst="0" w:colLast="0"/>
      <w:bookmarkEnd w:id="1"/>
      <w:r>
        <w:rPr>
          <w:rFonts w:hint="default" w:ascii="Arial" w:hAnsi="Arial" w:cs="Arial"/>
          <w:sz w:val="24"/>
          <w:szCs w:val="24"/>
          <w:rtl w:val="0"/>
        </w:rPr>
        <w:t>Formação Acadêmica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  <w:color w:val="FF0000"/>
        </w:rPr>
      </w:pPr>
      <w:r>
        <w:rPr>
          <w:rFonts w:hint="default" w:ascii="Arial" w:hAnsi="Arial" w:eastAsia="Tahoma" w:cs="Arial"/>
          <w:color w:val="auto"/>
          <w:rtl w:val="0"/>
        </w:rPr>
        <w:t xml:space="preserve">Nome do Curso: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Programa Desenvolvedor .NET Full Stack</w:t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rtl w:val="0"/>
          <w:lang w:val="pt-BR"/>
        </w:rPr>
        <w:t xml:space="preserve"> Jr</w:t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color w:val="000000"/>
          <w:rtl w:val="0"/>
        </w:rPr>
        <w:t>Instituição</w:t>
      </w:r>
      <w:r>
        <w:rPr>
          <w:rFonts w:hint="default" w:ascii="Arial" w:hAnsi="Arial" w:eastAsia="Tahoma" w:cs="Arial"/>
          <w:rtl w:val="0"/>
        </w:rPr>
        <w:t>:</w:t>
      </w:r>
      <w:r>
        <w:rPr>
          <w:rFonts w:hint="default" w:ascii="Arial" w:hAnsi="Arial" w:eastAsia="Tahoma" w:cs="Arial"/>
          <w:color w:val="auto"/>
          <w:rtl w:val="0"/>
        </w:rPr>
        <w:t xml:space="preserve"> Generation 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  <w:color w:val="FF0000"/>
        </w:rPr>
      </w:pPr>
      <w:r>
        <w:rPr>
          <w:rFonts w:hint="default" w:ascii="Arial" w:hAnsi="Arial" w:eastAsia="Tahoma" w:cs="Arial"/>
          <w:color w:val="000000"/>
          <w:rtl w:val="0"/>
        </w:rPr>
        <w:t xml:space="preserve">Data de conclusão: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06</w:t>
      </w:r>
      <w:r>
        <w:rPr>
          <w:rFonts w:hint="default" w:ascii="Arial" w:hAnsi="Arial" w:eastAsia="Tahoma" w:cs="Arial"/>
          <w:color w:val="auto"/>
          <w:rtl w:val="0"/>
        </w:rPr>
        <w:t>/202</w:t>
      </w:r>
      <w:r>
        <w:rPr>
          <w:rFonts w:hint="default" w:ascii="Arial" w:hAnsi="Arial" w:eastAsia="Tahoma" w:cs="Arial"/>
          <w:color w:val="auto"/>
          <w:rtl w:val="0"/>
          <w:lang w:val="pt-BR"/>
        </w:rPr>
        <w:t>2</w:t>
      </w:r>
      <w:r>
        <w:rPr>
          <w:rFonts w:hint="default" w:ascii="Arial" w:hAnsi="Arial" w:eastAsia="Tahoma" w:cs="Arial"/>
          <w:color w:val="auto"/>
          <w:rtl w:val="0"/>
        </w:rPr>
        <w:t xml:space="preserve">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(</w:t>
      </w:r>
      <w:r>
        <w:rPr>
          <w:rFonts w:hint="default" w:ascii="Arial" w:hAnsi="Arial" w:eastAsia="Tahoma" w:cs="Arial"/>
          <w:color w:val="auto"/>
          <w:rtl w:val="0"/>
        </w:rPr>
        <w:t xml:space="preserve"> cursando) </w:t>
      </w: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</w:rPr>
      </w:pP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color w:val="FF0000"/>
          <w:lang w:val="pt-BR"/>
        </w:rPr>
      </w:pPr>
      <w:r>
        <w:rPr>
          <w:rFonts w:hint="default" w:ascii="Arial" w:hAnsi="Arial" w:eastAsia="Tahoma" w:cs="Arial"/>
          <w:rtl w:val="0"/>
        </w:rPr>
        <w:t>Nome do Curso:</w:t>
      </w:r>
      <w:r>
        <w:rPr>
          <w:rFonts w:hint="default" w:ascii="Arial" w:hAnsi="Arial" w:eastAsia="Tahoma" w:cs="Arial"/>
          <w:color w:val="auto"/>
          <w:rtl w:val="0"/>
        </w:rPr>
        <w:t xml:space="preserve">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Analise e desenvolvimento de sistemas</w:t>
      </w:r>
      <w:r>
        <w:rPr>
          <w:rFonts w:hint="default" w:ascii="Arial" w:hAnsi="Arial" w:eastAsia="Tahoma" w:cs="Arial"/>
          <w:color w:val="FF0000"/>
          <w:rtl w:val="0"/>
        </w:rPr>
        <w:tab/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rtl w:val="0"/>
        </w:rPr>
        <w:t xml:space="preserve">Instituição: </w:t>
      </w:r>
      <w:r>
        <w:rPr>
          <w:rFonts w:hint="default" w:ascii="Arial" w:hAnsi="Arial" w:eastAsia="Tahoma" w:cs="Arial"/>
          <w:rtl w:val="0"/>
          <w:lang w:val="pt-BR"/>
        </w:rPr>
        <w:t>FMU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  <w:color w:val="FF0000"/>
          <w:lang w:val="pt-BR"/>
        </w:rPr>
      </w:pPr>
      <w:r>
        <w:rPr>
          <w:rFonts w:hint="default" w:ascii="Arial" w:hAnsi="Arial" w:eastAsia="Tahoma" w:cs="Arial"/>
          <w:rtl w:val="0"/>
        </w:rPr>
        <w:t xml:space="preserve">Data de conclusão: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07</w:t>
      </w:r>
      <w:r>
        <w:rPr>
          <w:rFonts w:hint="default" w:ascii="Arial" w:hAnsi="Arial" w:eastAsia="Tahoma" w:cs="Arial"/>
          <w:color w:val="auto"/>
          <w:rtl w:val="0"/>
        </w:rPr>
        <w:t>/</w:t>
      </w:r>
      <w:r>
        <w:rPr>
          <w:rFonts w:hint="default" w:ascii="Arial" w:hAnsi="Arial" w:eastAsia="Tahoma" w:cs="Arial"/>
          <w:color w:val="auto"/>
          <w:rtl w:val="0"/>
          <w:lang w:val="pt-BR"/>
        </w:rPr>
        <w:t>2020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</w:rPr>
      </w:pPr>
      <w:r>
        <w:rPr>
          <w:rFonts w:hint="default" w:ascii="Arial" w:hAnsi="Arial" w:cs="Arial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pacing w:before="200" w:after="0" w:line="276" w:lineRule="auto"/>
        <w:jc w:val="both"/>
        <w:rPr>
          <w:rFonts w:hint="default" w:ascii="Arial" w:hAnsi="Arial" w:cs="Arial"/>
          <w:color w:val="FF0000"/>
        </w:rPr>
      </w:pPr>
      <w:bookmarkStart w:id="2" w:name="_heading=h.yhid6g20obuc" w:colFirst="0" w:colLast="0"/>
      <w:bookmarkEnd w:id="2"/>
      <w:r>
        <w:rPr>
          <w:rFonts w:hint="default" w:ascii="Arial" w:hAnsi="Arial" w:cs="Arial"/>
          <w:b/>
          <w:sz w:val="24"/>
          <w:szCs w:val="24"/>
          <w:rtl w:val="0"/>
        </w:rPr>
        <w:t xml:space="preserve">Experiências Profissionais </w:t>
      </w:r>
      <w:r>
        <w:rPr>
          <w:rFonts w:hint="default" w:ascii="Arial" w:hAnsi="Arial" w:cs="Arial"/>
          <w:color w:val="FF0000"/>
          <w:rtl w:val="0"/>
        </w:rPr>
        <w:t xml:space="preserve"> </w:t>
      </w: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color w:val="000000"/>
        </w:rPr>
      </w:pPr>
      <w:r>
        <w:rPr>
          <w:rFonts w:hint="default" w:ascii="Arial" w:hAnsi="Arial" w:eastAsia="Tahoma" w:cs="Arial"/>
          <w:b/>
          <w:color w:val="000000"/>
          <w:rtl w:val="0"/>
          <w:lang w:val="pt-BR"/>
        </w:rPr>
        <w:t>Minuto Corretora de Seguros</w:t>
      </w:r>
      <w:r>
        <w:rPr>
          <w:rFonts w:hint="default" w:ascii="Arial" w:hAnsi="Arial" w:eastAsia="Tahoma" w:cs="Arial"/>
          <w:b/>
          <w:rtl w:val="0"/>
        </w:rPr>
        <w:t xml:space="preserve"> </w:t>
      </w:r>
      <w:r>
        <w:rPr>
          <w:rFonts w:hint="default" w:ascii="Arial" w:hAnsi="Arial" w:eastAsia="Tahoma" w:cs="Arial"/>
          <w:rtl w:val="0"/>
        </w:rPr>
        <w:t>(</w:t>
      </w:r>
      <w:r>
        <w:rPr>
          <w:rFonts w:hint="default" w:ascii="Arial" w:hAnsi="Arial" w:eastAsia="Tahoma" w:cs="Arial"/>
          <w:color w:val="000000"/>
          <w:rtl w:val="0"/>
          <w:lang w:val="pt-BR"/>
        </w:rPr>
        <w:t>São Paulo</w:t>
      </w:r>
      <w:r>
        <w:rPr>
          <w:rFonts w:hint="default" w:ascii="Arial" w:hAnsi="Arial" w:eastAsia="Tahoma" w:cs="Arial"/>
          <w:color w:val="000000"/>
          <w:rtl w:val="0"/>
        </w:rPr>
        <w:t>/</w:t>
      </w:r>
      <w:r>
        <w:rPr>
          <w:rFonts w:hint="default" w:ascii="Arial" w:hAnsi="Arial" w:eastAsia="Tahoma" w:cs="Arial"/>
          <w:color w:val="000000"/>
          <w:rtl w:val="0"/>
          <w:lang w:val="pt-BR"/>
        </w:rPr>
        <w:t>SP</w:t>
      </w:r>
      <w:r>
        <w:rPr>
          <w:rFonts w:hint="default" w:ascii="Arial" w:hAnsi="Arial" w:eastAsia="Tahoma" w:cs="Arial"/>
          <w:color w:val="000000"/>
          <w:rtl w:val="0"/>
        </w:rPr>
        <w:t xml:space="preserve">) </w:t>
      </w: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lang w:val="pt-BR"/>
        </w:rPr>
      </w:pPr>
      <w:r>
        <w:rPr>
          <w:rFonts w:hint="default" w:ascii="Arial" w:hAnsi="Arial" w:eastAsia="Tahoma" w:cs="Arial"/>
          <w:lang w:val="pt-BR"/>
        </w:rPr>
        <w:t xml:space="preserve">Maior corretora de seguro auto do país e a maior do segmento online. </w:t>
      </w:r>
    </w:p>
    <w:sdt>
      <w:sdtPr>
        <w:rPr>
          <w:rFonts w:hint="default" w:ascii="Arial" w:hAnsi="Arial" w:cs="Arial"/>
        </w:rPr>
        <w:tag w:val="goog_rdk_0"/>
        <w:id w:val="1"/>
      </w:sdtPr>
      <w:sdtEndPr>
        <w:rPr>
          <w:rFonts w:hint="default" w:ascii="Arial" w:hAnsi="Arial" w:cs="Arial"/>
        </w:rPr>
      </w:sdtEndPr>
      <w:sdtContent>
        <w:p>
          <w:pPr>
            <w:pageBreakBefore w:val="0"/>
            <w:numPr>
              <w:ilvl w:val="0"/>
              <w:numId w:val="2"/>
            </w:numPr>
            <w:spacing w:before="200" w:after="0" w:afterAutospacing="0" w:line="276" w:lineRule="auto"/>
            <w:ind w:left="720" w:hanging="360"/>
            <w:jc w:val="left"/>
            <w:rPr>
              <w:rFonts w:hint="default" w:ascii="Arial" w:hAnsi="Arial" w:eastAsia="Tahoma" w:cs="Arial"/>
              <w:i/>
            </w:rPr>
          </w:pPr>
          <w:r>
            <w:rPr>
              <w:rFonts w:hint="default" w:ascii="Arial" w:hAnsi="Arial" w:cs="Arial"/>
              <w:i w:val="0"/>
              <w:iCs w:val="0"/>
              <w:lang w:val="pt-BR"/>
            </w:rPr>
            <w:t xml:space="preserve">Cargo: </w:t>
          </w:r>
          <w:r>
            <w:rPr>
              <w:rFonts w:hint="default" w:ascii="Arial" w:hAnsi="Arial" w:eastAsia="Tahoma" w:cs="Arial"/>
              <w:i w:val="0"/>
              <w:iCs w:val="0"/>
              <w:rtl w:val="0"/>
              <w:lang w:val="pt-BR"/>
            </w:rPr>
            <w:t>Pré-office</w:t>
          </w:r>
          <w:r>
            <w:rPr>
              <w:rFonts w:hint="default" w:ascii="Arial" w:hAnsi="Arial" w:eastAsia="Tahoma" w:cs="Arial"/>
              <w:i w:val="0"/>
              <w:iCs w:val="0"/>
              <w:rtl w:val="0"/>
            </w:rPr>
            <w:t xml:space="preserve"> (</w:t>
          </w:r>
          <w:r>
            <w:rPr>
              <w:rFonts w:hint="default" w:ascii="Arial" w:hAnsi="Arial" w:eastAsia="Tahoma" w:cs="Arial"/>
              <w:i w:val="0"/>
              <w:iCs w:val="0"/>
              <w:rtl w:val="0"/>
              <w:lang w:val="pt-BR"/>
            </w:rPr>
            <w:t>01/2019</w:t>
          </w:r>
          <w:r>
            <w:rPr>
              <w:rFonts w:hint="default" w:ascii="Arial" w:hAnsi="Arial" w:eastAsia="Tahoma" w:cs="Arial"/>
              <w:i w:val="0"/>
              <w:iCs w:val="0"/>
              <w:rtl w:val="0"/>
            </w:rPr>
            <w:t xml:space="preserve"> – </w:t>
          </w:r>
          <w:r>
            <w:rPr>
              <w:rFonts w:hint="default" w:ascii="Arial" w:hAnsi="Arial" w:eastAsia="Tahoma" w:cs="Arial"/>
              <w:i w:val="0"/>
              <w:iCs w:val="0"/>
              <w:rtl w:val="0"/>
              <w:lang w:val="pt-BR"/>
            </w:rPr>
            <w:t>09/2021</w:t>
          </w:r>
          <w:r>
            <w:rPr>
              <w:rFonts w:hint="default" w:ascii="Arial" w:hAnsi="Arial" w:eastAsia="Tahoma" w:cs="Arial"/>
              <w:i w:val="0"/>
              <w:iCs w:val="0"/>
              <w:rtl w:val="0"/>
            </w:rPr>
            <w:t>)</w:t>
          </w:r>
        </w:p>
      </w:sdtContent>
    </w:sdt>
    <w:p>
      <w:pPr>
        <w:spacing w:before="200" w:after="0" w:line="276" w:lineRule="auto"/>
        <w:jc w:val="left"/>
        <w:rPr>
          <w:rFonts w:hint="default" w:ascii="Arial" w:hAnsi="Arial" w:eastAsia="Tahoma" w:cs="Arial"/>
        </w:rPr>
      </w:pPr>
      <w:r>
        <w:rPr>
          <w:rFonts w:hint="default" w:ascii="Arial" w:hAnsi="Arial" w:eastAsia="Tahoma" w:cs="Arial"/>
          <w:rtl w:val="0"/>
        </w:rPr>
        <w:t>Responsabilidades:</w:t>
      </w:r>
    </w:p>
    <w:p>
      <w:pPr>
        <w:pStyle w:val="10"/>
        <w:numPr>
          <w:ilvl w:val="0"/>
          <w:numId w:val="3"/>
        </w:numPr>
        <w:ind w:left="840" w:leftChars="0" w:hanging="420" w:firstLineChars="0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t>Gerava</w:t>
      </w:r>
      <w:r>
        <w:rPr>
          <w:rFonts w:hint="default" w:ascii="Arial" w:hAnsi="Arial" w:cs="Arial"/>
        </w:rPr>
        <w:t xml:space="preserve"> cálculos </w:t>
      </w:r>
      <w:r>
        <w:rPr>
          <w:rFonts w:hint="default" w:ascii="Arial" w:hAnsi="Arial" w:cs="Arial"/>
          <w:lang w:val="pt-BR"/>
        </w:rPr>
        <w:t xml:space="preserve">de renovações de forma concisa, buscando facilitar a </w:t>
      </w:r>
      <w:r>
        <w:rPr>
          <w:rFonts w:hint="default" w:ascii="Arial" w:hAnsi="Arial" w:cs="Arial"/>
        </w:rPr>
        <w:t xml:space="preserve">tratativa da área responsável </w:t>
      </w:r>
      <w:r>
        <w:rPr>
          <w:rFonts w:hint="default" w:ascii="Arial" w:hAnsi="Arial" w:cs="Arial"/>
          <w:lang w:val="pt-BR"/>
        </w:rPr>
        <w:t>por renovar as apólices.</w:t>
      </w:r>
    </w:p>
    <w:p>
      <w:pPr>
        <w:pStyle w:val="4"/>
        <w:spacing w:before="182"/>
        <w:jc w:val="left"/>
        <w:rPr>
          <w:rFonts w:hint="default" w:ascii="Arial" w:hAnsi="Arial" w:cs="Arial"/>
          <w:b w:val="0"/>
          <w:bCs/>
          <w:sz w:val="22"/>
          <w:szCs w:val="22"/>
        </w:rPr>
      </w:pPr>
      <w:r>
        <w:rPr>
          <w:rFonts w:hint="default" w:ascii="Arial" w:hAnsi="Arial" w:cs="Arial"/>
          <w:b w:val="0"/>
          <w:bCs/>
          <w:sz w:val="22"/>
          <w:szCs w:val="22"/>
        </w:rPr>
        <w:t>Principais Ferramentas:</w:t>
      </w:r>
    </w:p>
    <w:p>
      <w:pPr>
        <w:pStyle w:val="14"/>
        <w:numPr>
          <w:ilvl w:val="0"/>
          <w:numId w:val="3"/>
        </w:numPr>
        <w:tabs>
          <w:tab w:val="left" w:pos="935"/>
          <w:tab w:val="left" w:pos="936"/>
          <w:tab w:val="clear" w:pos="840"/>
        </w:tabs>
        <w:spacing w:before="76" w:after="0" w:line="240" w:lineRule="auto"/>
        <w:ind w:left="840" w:leftChars="0" w:right="0" w:rightChars="0" w:hanging="420" w:firstLineChars="0"/>
        <w:jc w:val="left"/>
        <w:rPr>
          <w:rFonts w:hint="default" w:ascii="Arial" w:hAnsi="Arial" w:eastAsia="Tahoma" w:cs="Arial"/>
        </w:rPr>
      </w:pPr>
      <w:r>
        <w:rPr>
          <w:rFonts w:hint="default" w:ascii="Arial" w:hAnsi="Arial" w:cs="Arial"/>
          <w:sz w:val="21"/>
        </w:rPr>
        <w:t>Excel</w:t>
      </w:r>
    </w:p>
    <w:p>
      <w:pPr>
        <w:pStyle w:val="14"/>
        <w:numPr>
          <w:ilvl w:val="0"/>
          <w:numId w:val="0"/>
        </w:numPr>
        <w:tabs>
          <w:tab w:val="left" w:pos="935"/>
          <w:tab w:val="left" w:pos="936"/>
        </w:tabs>
        <w:spacing w:before="76" w:after="0" w:line="240" w:lineRule="auto"/>
        <w:ind w:left="420" w:leftChars="0" w:right="0" w:rightChars="0"/>
        <w:jc w:val="left"/>
        <w:rPr>
          <w:rFonts w:hint="default" w:ascii="Arial" w:hAnsi="Arial" w:eastAsia="Tahoma" w:cs="Arial"/>
        </w:rPr>
      </w:pP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color w:val="000000"/>
        </w:rPr>
      </w:pPr>
      <w:r>
        <w:rPr>
          <w:rFonts w:hint="default" w:ascii="Arial" w:hAnsi="Arial" w:eastAsia="Tahoma" w:cs="Arial"/>
          <w:b/>
          <w:color w:val="000000"/>
          <w:rtl w:val="0"/>
          <w:lang w:val="pt-BR"/>
        </w:rPr>
        <w:t>Minuto Corretora de Seguros</w:t>
      </w:r>
      <w:r>
        <w:rPr>
          <w:rFonts w:hint="default" w:ascii="Arial" w:hAnsi="Arial" w:eastAsia="Tahoma" w:cs="Arial"/>
          <w:b/>
          <w:rtl w:val="0"/>
        </w:rPr>
        <w:t xml:space="preserve"> </w:t>
      </w:r>
      <w:r>
        <w:rPr>
          <w:rFonts w:hint="default" w:ascii="Arial" w:hAnsi="Arial" w:eastAsia="Tahoma" w:cs="Arial"/>
          <w:rtl w:val="0"/>
        </w:rPr>
        <w:t>(</w:t>
      </w:r>
      <w:r>
        <w:rPr>
          <w:rFonts w:hint="default" w:ascii="Arial" w:hAnsi="Arial" w:eastAsia="Tahoma" w:cs="Arial"/>
          <w:color w:val="000000"/>
          <w:rtl w:val="0"/>
          <w:lang w:val="pt-BR"/>
        </w:rPr>
        <w:t>São Paulo</w:t>
      </w:r>
      <w:r>
        <w:rPr>
          <w:rFonts w:hint="default" w:ascii="Arial" w:hAnsi="Arial" w:eastAsia="Tahoma" w:cs="Arial"/>
          <w:color w:val="000000"/>
          <w:rtl w:val="0"/>
        </w:rPr>
        <w:t>/</w:t>
      </w:r>
      <w:r>
        <w:rPr>
          <w:rFonts w:hint="default" w:ascii="Arial" w:hAnsi="Arial" w:eastAsia="Tahoma" w:cs="Arial"/>
          <w:color w:val="000000"/>
          <w:rtl w:val="0"/>
          <w:lang w:val="pt-BR"/>
        </w:rPr>
        <w:t>SP</w:t>
      </w:r>
      <w:r>
        <w:rPr>
          <w:rFonts w:hint="default" w:ascii="Arial" w:hAnsi="Arial" w:eastAsia="Tahoma" w:cs="Arial"/>
          <w:color w:val="000000"/>
          <w:rtl w:val="0"/>
        </w:rPr>
        <w:t xml:space="preserve">) </w:t>
      </w: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lang w:val="pt-BR"/>
        </w:rPr>
      </w:pPr>
      <w:r>
        <w:rPr>
          <w:rFonts w:hint="default" w:ascii="Arial" w:hAnsi="Arial" w:eastAsia="Tahoma" w:cs="Arial"/>
          <w:lang w:val="pt-BR"/>
        </w:rPr>
        <w:t xml:space="preserve">Maior corretora de seguro auto do país e a maior do segmento online. </w:t>
      </w:r>
    </w:p>
    <w:p>
      <w:pPr>
        <w:pageBreakBefore w:val="0"/>
        <w:numPr>
          <w:ilvl w:val="0"/>
          <w:numId w:val="3"/>
        </w:numPr>
        <w:spacing w:before="200" w:after="0" w:line="276" w:lineRule="auto"/>
        <w:ind w:left="840" w:leftChars="0" w:hanging="420" w:firstLineChars="0"/>
        <w:jc w:val="both"/>
        <w:rPr>
          <w:rFonts w:hint="default" w:ascii="Arial" w:hAnsi="Arial" w:eastAsia="Tahoma" w:cs="Arial"/>
          <w:lang w:val="pt-BR"/>
        </w:rPr>
      </w:pPr>
      <w:r>
        <w:rPr>
          <w:rFonts w:hint="default" w:ascii="Arial" w:hAnsi="Arial" w:eastAsia="Tahoma" w:cs="Arial"/>
          <w:lang w:val="pt-BR"/>
        </w:rPr>
        <w:t xml:space="preserve">Cargo: Gerência de operações | jovem aprendiz (03/2018 </w:t>
      </w:r>
      <w:r>
        <w:rPr>
          <w:rFonts w:hint="default" w:ascii="Arial" w:hAnsi="Arial" w:eastAsia="Tahoma" w:cs="Arial"/>
          <w:i w:val="0"/>
          <w:iCs w:val="0"/>
          <w:rtl w:val="0"/>
        </w:rPr>
        <w:t>–</w:t>
      </w:r>
      <w:r>
        <w:rPr>
          <w:rFonts w:hint="default" w:ascii="Arial" w:hAnsi="Arial" w:eastAsia="Tahoma" w:cs="Arial"/>
          <w:i w:val="0"/>
          <w:iCs w:val="0"/>
          <w:rtl w:val="0"/>
          <w:lang w:val="pt-BR"/>
        </w:rPr>
        <w:t xml:space="preserve"> 08/2018)</w:t>
      </w: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lang w:val="pt-BR"/>
        </w:rPr>
      </w:pPr>
      <w:r>
        <w:rPr>
          <w:rFonts w:hint="default" w:ascii="Arial" w:hAnsi="Arial" w:eastAsia="Tahoma" w:cs="Arial"/>
          <w:rtl w:val="0"/>
          <w:lang w:val="pt-BR"/>
        </w:rPr>
        <w:t>Responsabilidades:</w:t>
      </w:r>
    </w:p>
    <w:p>
      <w:pPr>
        <w:numPr>
          <w:ilvl w:val="0"/>
          <w:numId w:val="3"/>
        </w:numPr>
        <w:spacing w:before="200" w:after="0" w:line="276" w:lineRule="auto"/>
        <w:ind w:left="840" w:leftChars="0" w:hanging="420" w:firstLineChars="0"/>
        <w:jc w:val="both"/>
        <w:rPr>
          <w:rFonts w:hint="default" w:ascii="Arial" w:hAnsi="Arial" w:eastAsia="Tahoma" w:cs="Arial"/>
          <w:sz w:val="22"/>
          <w:szCs w:val="22"/>
        </w:rPr>
      </w:pPr>
      <w:r>
        <w:rPr>
          <w:rFonts w:hint="default" w:ascii="Arial" w:hAnsi="Arial" w:eastAsia="Tahoma" w:cs="Arial"/>
          <w:sz w:val="22"/>
          <w:szCs w:val="22"/>
          <w:lang w:val="pt-BR"/>
        </w:rPr>
        <w:t>Auxiliava equipes de vendas e supervisores, através de dados e números relacionados a produtividade e outras métricas.</w:t>
      </w:r>
    </w:p>
    <w:p>
      <w:pPr>
        <w:pStyle w:val="4"/>
        <w:spacing w:before="150"/>
        <w:rPr>
          <w:rFonts w:hint="default" w:ascii="Arial" w:hAnsi="Arial" w:cs="Arial"/>
          <w:b w:val="0"/>
          <w:bCs/>
          <w:sz w:val="22"/>
          <w:szCs w:val="22"/>
        </w:rPr>
      </w:pPr>
      <w:r>
        <w:rPr>
          <w:rFonts w:hint="default" w:ascii="Arial" w:hAnsi="Arial" w:cs="Arial"/>
          <w:b w:val="0"/>
          <w:bCs/>
          <w:sz w:val="22"/>
          <w:szCs w:val="22"/>
        </w:rPr>
        <w:t>Principais Ferramentas: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76" w:after="0" w:line="240" w:lineRule="auto"/>
        <w:ind w:left="936" w:right="0" w:hanging="361"/>
        <w:jc w:val="left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sz w:val="21"/>
        </w:rPr>
        <w:t>Microsoft SQL</w:t>
      </w:r>
      <w:r>
        <w:rPr>
          <w:rFonts w:hint="default" w:ascii="Arial" w:hAnsi="Arial" w:cs="Arial"/>
          <w:spacing w:val="-10"/>
          <w:sz w:val="21"/>
        </w:rPr>
        <w:t xml:space="preserve"> </w:t>
      </w:r>
      <w:r>
        <w:rPr>
          <w:rFonts w:hint="default" w:ascii="Arial" w:hAnsi="Arial" w:cs="Arial"/>
          <w:sz w:val="21"/>
        </w:rPr>
        <w:t>Server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5" w:after="0" w:line="240" w:lineRule="auto"/>
        <w:ind w:left="936" w:right="0" w:hanging="361"/>
        <w:jc w:val="left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sz w:val="21"/>
        </w:rPr>
        <w:t>Excel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3" w:after="0" w:line="240" w:lineRule="auto"/>
        <w:ind w:left="936" w:right="0" w:hanging="361"/>
        <w:jc w:val="left"/>
        <w:rPr>
          <w:rFonts w:hint="default" w:ascii="Arial" w:hAnsi="Arial" w:cs="Arial"/>
          <w:sz w:val="21"/>
        </w:rPr>
      </w:pPr>
      <w:r>
        <w:rPr>
          <w:rFonts w:hint="default" w:ascii="Arial" w:hAnsi="Arial" w:cs="Arial"/>
          <w:sz w:val="21"/>
        </w:rPr>
        <w:t>PowerPoint</w:t>
      </w:r>
    </w:p>
    <w:p>
      <w:pPr>
        <w:spacing w:before="200" w:after="0" w:line="276" w:lineRule="auto"/>
        <w:jc w:val="both"/>
        <w:rPr>
          <w:rFonts w:ascii="Tahoma" w:hAnsi="Tahoma" w:eastAsia="Tahoma" w:cs="Tahoma"/>
        </w:rPr>
      </w:pP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  <w:color w:val="000000"/>
        </w:rPr>
      </w:pPr>
      <w:r>
        <w:rPr>
          <w:rFonts w:hint="default" w:ascii="Arial" w:hAnsi="Arial" w:eastAsia="Tahoma" w:cs="Arial"/>
          <w:b/>
          <w:color w:val="000000"/>
          <w:rtl w:val="0"/>
          <w:lang w:val="pt-BR"/>
        </w:rPr>
        <w:t>Minuto Corretora de Seguros</w:t>
      </w:r>
      <w:r>
        <w:rPr>
          <w:rFonts w:hint="default" w:ascii="Arial" w:hAnsi="Arial" w:eastAsia="Tahoma" w:cs="Arial"/>
          <w:b/>
          <w:rtl w:val="0"/>
        </w:rPr>
        <w:t xml:space="preserve"> </w:t>
      </w:r>
      <w:r>
        <w:rPr>
          <w:rFonts w:hint="default" w:ascii="Arial" w:hAnsi="Arial" w:eastAsia="Tahoma" w:cs="Arial"/>
          <w:rtl w:val="0"/>
        </w:rPr>
        <w:t>(</w:t>
      </w:r>
      <w:r>
        <w:rPr>
          <w:rFonts w:hint="default" w:ascii="Arial" w:hAnsi="Arial" w:eastAsia="Tahoma" w:cs="Arial"/>
          <w:color w:val="000000"/>
          <w:rtl w:val="0"/>
          <w:lang w:val="pt-BR"/>
        </w:rPr>
        <w:t>São Paulo</w:t>
      </w:r>
      <w:r>
        <w:rPr>
          <w:rFonts w:hint="default" w:ascii="Arial" w:hAnsi="Arial" w:eastAsia="Tahoma" w:cs="Arial"/>
          <w:color w:val="000000"/>
          <w:rtl w:val="0"/>
        </w:rPr>
        <w:t>/</w:t>
      </w:r>
      <w:r>
        <w:rPr>
          <w:rFonts w:hint="default" w:ascii="Arial" w:hAnsi="Arial" w:eastAsia="Tahoma" w:cs="Arial"/>
          <w:color w:val="000000"/>
          <w:rtl w:val="0"/>
          <w:lang w:val="pt-BR"/>
        </w:rPr>
        <w:t>SP</w:t>
      </w:r>
      <w:r>
        <w:rPr>
          <w:rFonts w:hint="default" w:ascii="Arial" w:hAnsi="Arial" w:eastAsia="Tahoma" w:cs="Arial"/>
          <w:color w:val="000000"/>
          <w:rtl w:val="0"/>
        </w:rPr>
        <w:t xml:space="preserve">) </w:t>
      </w:r>
    </w:p>
    <w:p>
      <w:pPr>
        <w:pageBreakBefore w:val="0"/>
        <w:spacing w:before="200" w:after="0" w:line="276" w:lineRule="auto"/>
        <w:jc w:val="both"/>
        <w:rPr>
          <w:rFonts w:ascii="Tahoma" w:hAnsi="Tahoma" w:eastAsia="Tahoma" w:cs="Tahoma"/>
        </w:rPr>
      </w:pPr>
      <w:r>
        <w:rPr>
          <w:rFonts w:hint="default" w:ascii="Arial" w:hAnsi="Arial" w:eastAsia="Tahoma" w:cs="Arial"/>
          <w:lang w:val="pt-BR"/>
        </w:rPr>
        <w:t xml:space="preserve">Maior corretora de seguro auto do país e a maior do segmento online. </w:t>
      </w:r>
    </w:p>
    <w:p>
      <w:pPr>
        <w:pageBreakBefore w:val="0"/>
        <w:numPr>
          <w:ilvl w:val="0"/>
          <w:numId w:val="2"/>
        </w:numPr>
        <w:spacing w:before="200" w:after="0" w:line="276" w:lineRule="auto"/>
        <w:ind w:left="720" w:hanging="360"/>
        <w:jc w:val="both"/>
        <w:rPr>
          <w:rFonts w:hint="default" w:ascii="Arial" w:hAnsi="Arial" w:eastAsia="Tahoma" w:cs="Arial"/>
          <w:i w:val="0"/>
          <w:iCs/>
        </w:rPr>
      </w:pPr>
      <w:r>
        <w:rPr>
          <w:rFonts w:hint="default" w:ascii="Arial" w:hAnsi="Arial" w:eastAsia="Tahoma" w:cs="Arial"/>
          <w:i w:val="0"/>
          <w:iCs/>
          <w:rtl w:val="0"/>
          <w:lang w:val="pt-BR"/>
        </w:rPr>
        <w:t xml:space="preserve">Cargo: Business Intelligence | jovem aprendiz </w:t>
      </w:r>
      <w:r>
        <w:rPr>
          <w:rFonts w:hint="default" w:ascii="Arial" w:hAnsi="Arial" w:eastAsia="Tahoma" w:cs="Arial"/>
          <w:i w:val="0"/>
          <w:iCs/>
          <w:rtl w:val="0"/>
        </w:rPr>
        <w:t xml:space="preserve"> </w:t>
      </w:r>
      <w:r>
        <w:rPr>
          <w:rFonts w:hint="default" w:ascii="Arial" w:hAnsi="Arial" w:eastAsia="Tahoma" w:cs="Arial"/>
          <w:i w:val="0"/>
          <w:iCs/>
          <w:rtl w:val="0"/>
          <w:lang w:val="pt-BR"/>
        </w:rPr>
        <w:t>(07/2017</w:t>
      </w:r>
      <w:r>
        <w:rPr>
          <w:rFonts w:hint="default" w:ascii="Arial" w:hAnsi="Arial" w:eastAsia="Tahoma" w:cs="Arial"/>
          <w:i w:val="0"/>
          <w:iCs/>
          <w:rtl w:val="0"/>
        </w:rPr>
        <w:t xml:space="preserve"> – </w:t>
      </w:r>
      <w:r>
        <w:rPr>
          <w:rFonts w:hint="default" w:ascii="Arial" w:hAnsi="Arial" w:eastAsia="Tahoma" w:cs="Arial"/>
          <w:i w:val="0"/>
          <w:iCs/>
          <w:rtl w:val="0"/>
          <w:lang w:val="pt-BR"/>
        </w:rPr>
        <w:t>03/2018)</w:t>
      </w:r>
    </w:p>
    <w:p>
      <w:pPr>
        <w:pageBreakBefore w:val="0"/>
        <w:spacing w:before="200" w:after="0" w:line="276" w:lineRule="auto"/>
        <w:jc w:val="both"/>
        <w:rPr>
          <w:rFonts w:hint="default" w:ascii="Arial" w:hAnsi="Arial" w:eastAsia="Tahoma" w:cs="Arial"/>
        </w:rPr>
      </w:pPr>
      <w:r>
        <w:rPr>
          <w:rFonts w:hint="default" w:ascii="Arial" w:hAnsi="Arial" w:eastAsia="Tahoma" w:cs="Arial"/>
          <w:rtl w:val="0"/>
        </w:rPr>
        <w:t>Responsabilidades:</w:t>
      </w:r>
    </w:p>
    <w:p>
      <w:pPr>
        <w:numPr>
          <w:ilvl w:val="0"/>
          <w:numId w:val="5"/>
        </w:numPr>
        <w:spacing w:before="200" w:after="0" w:line="276" w:lineRule="auto"/>
        <w:ind w:left="720" w:hanging="360"/>
        <w:jc w:val="both"/>
        <w:rPr>
          <w:rFonts w:hint="default" w:ascii="Arial" w:hAnsi="Arial" w:eastAsia="Tahoma" w:cs="Arial"/>
          <w:sz w:val="22"/>
          <w:szCs w:val="22"/>
        </w:rPr>
      </w:pPr>
      <w:r>
        <w:rPr>
          <w:rFonts w:hint="default" w:ascii="Arial" w:hAnsi="Arial" w:eastAsia="Tahoma" w:cs="Arial"/>
          <w:sz w:val="22"/>
          <w:szCs w:val="22"/>
          <w:lang w:val="pt-BR"/>
        </w:rPr>
        <w:t>Extração e geração de relatórios através de estudos para tomada de decisões e acompanhamento de métricas.</w:t>
      </w:r>
    </w:p>
    <w:p>
      <w:pPr>
        <w:pStyle w:val="4"/>
        <w:rPr>
          <w:rFonts w:hint="default" w:ascii="Arial" w:hAnsi="Arial" w:cs="Arial"/>
          <w:b w:val="0"/>
          <w:bCs/>
          <w:sz w:val="22"/>
          <w:szCs w:val="22"/>
        </w:rPr>
      </w:pPr>
      <w:r>
        <w:rPr>
          <w:rFonts w:hint="default" w:ascii="Arial" w:hAnsi="Arial" w:cs="Arial"/>
          <w:b w:val="0"/>
          <w:bCs/>
          <w:sz w:val="22"/>
          <w:szCs w:val="22"/>
        </w:rPr>
        <w:t>Principais Ferramentas: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79" w:after="0" w:line="240" w:lineRule="auto"/>
        <w:ind w:left="936" w:right="0" w:hanging="361"/>
        <w:jc w:val="left"/>
        <w:rPr>
          <w:sz w:val="21"/>
        </w:rPr>
      </w:pPr>
      <w:r>
        <w:rPr>
          <w:sz w:val="21"/>
        </w:rPr>
        <w:t>Microsoft SQL</w:t>
      </w:r>
      <w:r>
        <w:rPr>
          <w:spacing w:val="-10"/>
          <w:sz w:val="21"/>
        </w:rPr>
        <w:t xml:space="preserve"> </w:t>
      </w:r>
      <w:r>
        <w:rPr>
          <w:sz w:val="21"/>
        </w:rPr>
        <w:t>Server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2" w:after="0" w:line="240" w:lineRule="auto"/>
        <w:ind w:left="936" w:right="0" w:hanging="361"/>
        <w:jc w:val="left"/>
        <w:rPr>
          <w:sz w:val="21"/>
        </w:rPr>
      </w:pPr>
      <w:r>
        <w:rPr>
          <w:sz w:val="21"/>
        </w:rPr>
        <w:t>Excel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5" w:after="0" w:line="240" w:lineRule="auto"/>
        <w:ind w:left="936" w:right="0" w:hanging="361"/>
        <w:jc w:val="left"/>
        <w:rPr>
          <w:sz w:val="21"/>
        </w:rPr>
      </w:pPr>
      <w:r>
        <w:rPr>
          <w:sz w:val="21"/>
        </w:rPr>
        <w:t>PowerPoint</w:t>
      </w:r>
    </w:p>
    <w:p>
      <w:pPr>
        <w:pStyle w:val="14"/>
        <w:numPr>
          <w:ilvl w:val="0"/>
          <w:numId w:val="4"/>
        </w:numPr>
        <w:tabs>
          <w:tab w:val="left" w:pos="935"/>
          <w:tab w:val="left" w:pos="936"/>
        </w:tabs>
        <w:spacing w:before="3" w:after="0" w:line="240" w:lineRule="auto"/>
        <w:ind w:left="936" w:right="0" w:hanging="361"/>
        <w:jc w:val="left"/>
        <w:rPr>
          <w:rFonts w:hint="default" w:ascii="Arial" w:hAnsi="Arial" w:eastAsia="Tahoma" w:cs="Arial"/>
          <w:rtl w:val="0"/>
        </w:rPr>
      </w:pPr>
      <w:r>
        <w:rPr>
          <w:sz w:val="21"/>
        </w:rPr>
        <w:t>Selenium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</w:rPr>
      </w:pPr>
      <w:r>
        <w:rPr>
          <w:rFonts w:hint="default" w:ascii="Arial" w:hAnsi="Arial" w:cs="Arial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pacing w:before="200" w:after="0" w:line="480" w:lineRule="auto"/>
        <w:jc w:val="both"/>
        <w:rPr>
          <w:rFonts w:hint="default"/>
        </w:rPr>
      </w:pPr>
      <w:bookmarkStart w:id="3" w:name="_heading=h.2i0q984fwro4" w:colFirst="0" w:colLast="0"/>
      <w:bookmarkEnd w:id="3"/>
      <w:r>
        <w:rPr>
          <w:rFonts w:hint="default" w:ascii="Arial" w:hAnsi="Arial" w:cs="Arial"/>
          <w:sz w:val="24"/>
          <w:szCs w:val="24"/>
          <w:rtl w:val="0"/>
        </w:rPr>
        <w:t>Capacitações e Certificações</w:t>
      </w:r>
      <w:r>
        <w:rPr>
          <w:rFonts w:hint="default" w:ascii="Arial" w:hAnsi="Arial" w:cs="Arial"/>
          <w:rtl w:val="0"/>
        </w:rPr>
        <w:t xml:space="preserve"> </w:t>
      </w:r>
    </w:p>
    <w:p>
      <w:pPr>
        <w:pStyle w:val="14"/>
        <w:numPr>
          <w:ilvl w:val="0"/>
          <w:numId w:val="6"/>
        </w:numPr>
        <w:tabs>
          <w:tab w:val="left" w:pos="278"/>
        </w:tabs>
        <w:spacing w:before="24" w:after="0" w:line="240" w:lineRule="auto"/>
        <w:ind w:left="278" w:right="0" w:hanging="174"/>
        <w:jc w:val="left"/>
        <w:rPr>
          <w:sz w:val="21"/>
        </w:rPr>
      </w:pPr>
      <w:r>
        <w:rPr>
          <w:sz w:val="21"/>
        </w:rPr>
        <w:t xml:space="preserve">Curso de Informática básica </w:t>
      </w:r>
      <w:r>
        <w:rPr>
          <w:sz w:val="22"/>
        </w:rPr>
        <w:t xml:space="preserve">| </w:t>
      </w:r>
      <w:r>
        <w:rPr>
          <w:sz w:val="21"/>
        </w:rPr>
        <w:t>Senai,</w:t>
      </w:r>
      <w:r>
        <w:rPr>
          <w:spacing w:val="-3"/>
          <w:sz w:val="21"/>
        </w:rPr>
        <w:t xml:space="preserve"> </w:t>
      </w:r>
      <w:r>
        <w:rPr>
          <w:sz w:val="21"/>
        </w:rPr>
        <w:t>Concluído.</w:t>
      </w:r>
    </w:p>
    <w:p>
      <w:pPr>
        <w:pStyle w:val="14"/>
        <w:numPr>
          <w:ilvl w:val="0"/>
          <w:numId w:val="6"/>
        </w:numPr>
        <w:tabs>
          <w:tab w:val="left" w:pos="278"/>
        </w:tabs>
        <w:spacing w:before="117" w:after="0" w:line="240" w:lineRule="auto"/>
        <w:ind w:left="278" w:right="0" w:hanging="174"/>
        <w:jc w:val="left"/>
        <w:rPr>
          <w:sz w:val="21"/>
        </w:rPr>
      </w:pPr>
      <w:r>
        <w:rPr>
          <w:sz w:val="21"/>
        </w:rPr>
        <w:t xml:space="preserve">Curso de Excel Avançado </w:t>
      </w:r>
      <w:r>
        <w:rPr>
          <w:sz w:val="22"/>
        </w:rPr>
        <w:t xml:space="preserve">| </w:t>
      </w:r>
      <w:r>
        <w:rPr>
          <w:sz w:val="21"/>
        </w:rPr>
        <w:t>Senai,</w:t>
      </w:r>
      <w:r>
        <w:rPr>
          <w:spacing w:val="-14"/>
          <w:sz w:val="21"/>
        </w:rPr>
        <w:t xml:space="preserve"> </w:t>
      </w:r>
      <w:r>
        <w:rPr>
          <w:sz w:val="21"/>
        </w:rPr>
        <w:t>Concluído.</w:t>
      </w:r>
    </w:p>
    <w:p>
      <w:pPr>
        <w:pStyle w:val="14"/>
        <w:numPr>
          <w:ilvl w:val="0"/>
          <w:numId w:val="6"/>
        </w:numPr>
        <w:tabs>
          <w:tab w:val="left" w:pos="278"/>
        </w:tabs>
        <w:spacing w:before="118" w:after="0" w:line="271" w:lineRule="auto"/>
        <w:ind w:left="278" w:right="167" w:hanging="174"/>
        <w:jc w:val="left"/>
        <w:rPr>
          <w:sz w:val="21"/>
        </w:rPr>
      </w:pPr>
      <w:r>
        <w:rPr>
          <w:sz w:val="21"/>
        </w:rPr>
        <w:t>Curso</w:t>
      </w:r>
      <w:r>
        <w:rPr>
          <w:spacing w:val="-16"/>
          <w:sz w:val="21"/>
        </w:rPr>
        <w:t xml:space="preserve"> </w:t>
      </w:r>
      <w:r>
        <w:rPr>
          <w:sz w:val="21"/>
        </w:rPr>
        <w:t>Amigos</w:t>
      </w:r>
      <w:r>
        <w:rPr>
          <w:spacing w:val="-3"/>
          <w:sz w:val="21"/>
        </w:rPr>
        <w:t xml:space="preserve"> </w:t>
      </w:r>
      <w:r>
        <w:rPr>
          <w:sz w:val="21"/>
        </w:rPr>
        <w:t>do</w:t>
      </w:r>
      <w:r>
        <w:rPr>
          <w:spacing w:val="-6"/>
          <w:sz w:val="21"/>
        </w:rPr>
        <w:t xml:space="preserve"> </w:t>
      </w:r>
      <w:r>
        <w:rPr>
          <w:sz w:val="21"/>
        </w:rPr>
        <w:t>seguro</w:t>
      </w:r>
      <w:r>
        <w:rPr>
          <w:spacing w:val="-4"/>
          <w:sz w:val="21"/>
        </w:rPr>
        <w:t xml:space="preserve"> </w:t>
      </w:r>
      <w:r>
        <w:rPr>
          <w:sz w:val="21"/>
        </w:rPr>
        <w:t>(Rotinas</w:t>
      </w:r>
      <w:r>
        <w:rPr>
          <w:spacing w:val="-4"/>
          <w:sz w:val="21"/>
        </w:rPr>
        <w:t xml:space="preserve"> </w:t>
      </w:r>
      <w:r>
        <w:rPr>
          <w:sz w:val="21"/>
        </w:rPr>
        <w:t>administrativas,</w:t>
      </w:r>
      <w:r>
        <w:rPr>
          <w:spacing w:val="-3"/>
          <w:sz w:val="21"/>
        </w:rPr>
        <w:t xml:space="preserve"> </w:t>
      </w:r>
      <w:r>
        <w:rPr>
          <w:sz w:val="21"/>
        </w:rPr>
        <w:t>pacote</w:t>
      </w:r>
      <w:r>
        <w:rPr>
          <w:spacing w:val="-4"/>
          <w:sz w:val="21"/>
        </w:rPr>
        <w:t xml:space="preserve"> </w:t>
      </w:r>
      <w:r>
        <w:rPr>
          <w:sz w:val="21"/>
        </w:rPr>
        <w:t>office,</w:t>
      </w:r>
      <w:r>
        <w:rPr>
          <w:spacing w:val="-5"/>
          <w:sz w:val="21"/>
        </w:rPr>
        <w:t xml:space="preserve"> </w:t>
      </w:r>
      <w:r>
        <w:rPr>
          <w:sz w:val="21"/>
        </w:rPr>
        <w:t>orientação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profissional, etc </w:t>
      </w:r>
      <w:r>
        <w:rPr>
          <w:sz w:val="22"/>
        </w:rPr>
        <w:t xml:space="preserve">| </w:t>
      </w:r>
      <w:r>
        <w:rPr>
          <w:sz w:val="21"/>
        </w:rPr>
        <w:t xml:space="preserve">Instituto </w:t>
      </w:r>
      <w:r>
        <w:rPr>
          <w:spacing w:val="-3"/>
          <w:sz w:val="21"/>
        </w:rPr>
        <w:t xml:space="preserve">TechMail, </w:t>
      </w:r>
      <w:r>
        <w:rPr>
          <w:sz w:val="21"/>
        </w:rPr>
        <w:t>Concluído.</w:t>
      </w:r>
    </w:p>
    <w:p>
      <w:pPr>
        <w:pStyle w:val="14"/>
        <w:numPr>
          <w:ilvl w:val="0"/>
          <w:numId w:val="6"/>
        </w:numPr>
        <w:tabs>
          <w:tab w:val="left" w:pos="278"/>
        </w:tabs>
        <w:spacing w:before="84" w:after="0" w:line="240" w:lineRule="auto"/>
        <w:ind w:left="278" w:right="0" w:hanging="174"/>
        <w:jc w:val="left"/>
        <w:rPr>
          <w:sz w:val="21"/>
        </w:rPr>
      </w:pPr>
      <w:r>
        <w:rPr>
          <w:sz w:val="21"/>
        </w:rPr>
        <w:t xml:space="preserve">Curso de informática superior </w:t>
      </w:r>
      <w:r>
        <w:rPr>
          <w:sz w:val="22"/>
        </w:rPr>
        <w:t xml:space="preserve">| </w:t>
      </w:r>
      <w:r>
        <w:rPr>
          <w:sz w:val="21"/>
        </w:rPr>
        <w:t>Infocus, 1 ano 4</w:t>
      </w:r>
      <w:r>
        <w:rPr>
          <w:spacing w:val="-5"/>
          <w:sz w:val="21"/>
        </w:rPr>
        <w:t xml:space="preserve"> </w:t>
      </w:r>
      <w:r>
        <w:rPr>
          <w:sz w:val="21"/>
        </w:rPr>
        <w:t>meses.</w:t>
      </w:r>
    </w:p>
    <w:p>
      <w:pPr>
        <w:pStyle w:val="14"/>
        <w:numPr>
          <w:ilvl w:val="0"/>
          <w:numId w:val="6"/>
        </w:numPr>
        <w:tabs>
          <w:tab w:val="left" w:pos="278"/>
        </w:tabs>
        <w:spacing w:before="115" w:after="0" w:line="240" w:lineRule="auto"/>
        <w:ind w:left="278" w:right="0" w:hanging="174"/>
        <w:jc w:val="left"/>
        <w:rPr>
          <w:sz w:val="22"/>
        </w:rPr>
      </w:pPr>
      <w:r>
        <w:rPr>
          <w:sz w:val="21"/>
        </w:rPr>
        <w:t xml:space="preserve">SQL Server </w:t>
      </w:r>
      <w:r>
        <w:rPr>
          <w:sz w:val="22"/>
        </w:rPr>
        <w:t xml:space="preserve">| </w:t>
      </w:r>
      <w:r>
        <w:rPr>
          <w:spacing w:val="-4"/>
          <w:sz w:val="22"/>
        </w:rPr>
        <w:t>Udemy,</w:t>
      </w:r>
      <w:r>
        <w:rPr>
          <w:spacing w:val="-8"/>
          <w:sz w:val="22"/>
        </w:rPr>
        <w:t xml:space="preserve"> </w:t>
      </w:r>
      <w:r>
        <w:rPr>
          <w:sz w:val="22"/>
        </w:rPr>
        <w:t>Cursando.</w:t>
      </w:r>
    </w:p>
    <w:p>
      <w:pPr>
        <w:pStyle w:val="14"/>
        <w:numPr>
          <w:ilvl w:val="0"/>
          <w:numId w:val="6"/>
        </w:numPr>
        <w:tabs>
          <w:tab w:val="left" w:pos="278"/>
        </w:tabs>
        <w:spacing w:before="115" w:after="0" w:line="240" w:lineRule="auto"/>
        <w:ind w:left="278" w:right="0" w:hanging="174"/>
        <w:jc w:val="left"/>
        <w:rPr>
          <w:sz w:val="22"/>
        </w:rPr>
      </w:pPr>
      <w:r>
        <w:rPr>
          <w:rFonts w:hint="default"/>
          <w:sz w:val="22"/>
          <w:lang w:val="pt-BR"/>
        </w:rPr>
        <w:t>C# | Udemy, Cursando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</w:rPr>
      </w:pPr>
      <w:r>
        <w:rPr>
          <w:rFonts w:hint="default" w:ascii="Arial" w:hAnsi="Arial" w:cs="Arial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pacing w:before="200" w:after="0" w:line="276" w:lineRule="auto"/>
        <w:jc w:val="both"/>
        <w:rPr>
          <w:rFonts w:hint="default" w:ascii="Arial" w:hAnsi="Arial" w:cs="Arial"/>
          <w:sz w:val="24"/>
          <w:szCs w:val="24"/>
        </w:rPr>
      </w:pPr>
      <w:bookmarkStart w:id="4" w:name="_heading=h.507byywqd7u6" w:colFirst="0" w:colLast="0"/>
      <w:bookmarkEnd w:id="4"/>
      <w:r>
        <w:rPr>
          <w:rFonts w:hint="default" w:ascii="Arial" w:hAnsi="Arial" w:cs="Arial"/>
          <w:sz w:val="24"/>
          <w:szCs w:val="24"/>
          <w:rtl w:val="0"/>
        </w:rPr>
        <w:t>Idiomas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  <w:color w:val="FF0000"/>
          <w:lang w:val="pt-BR"/>
        </w:rPr>
      </w:pPr>
      <w:r>
        <w:rPr>
          <w:rFonts w:hint="default" w:ascii="Arial" w:hAnsi="Arial" w:eastAsia="Tahoma" w:cs="Arial"/>
          <w:color w:val="auto"/>
          <w:rtl w:val="0"/>
          <w:lang w:val="pt-BR"/>
        </w:rPr>
        <w:t>Inglês</w:t>
      </w:r>
      <w:r>
        <w:rPr>
          <w:rFonts w:hint="default" w:ascii="Arial" w:hAnsi="Arial" w:eastAsia="Tahoma" w:cs="Arial"/>
          <w:color w:val="auto"/>
          <w:rtl w:val="0"/>
        </w:rPr>
        <w:tab/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rtl w:val="0"/>
        </w:rPr>
        <w:tab/>
      </w:r>
      <w:r>
        <w:rPr>
          <w:rFonts w:hint="default" w:ascii="Arial" w:hAnsi="Arial" w:eastAsia="Tahoma" w:cs="Arial"/>
          <w:rtl w:val="0"/>
          <w:lang w:val="pt-BR"/>
        </w:rPr>
        <w:tab/>
      </w:r>
      <w:r>
        <w:rPr>
          <w:rFonts w:hint="default" w:ascii="Arial" w:hAnsi="Arial" w:eastAsia="Tahoma" w:cs="Arial"/>
          <w:rtl w:val="0"/>
          <w:lang w:val="pt-BR"/>
        </w:rPr>
        <w:tab/>
      </w:r>
      <w:r>
        <w:rPr>
          <w:rFonts w:hint="default" w:ascii="Arial" w:hAnsi="Arial" w:eastAsia="Tahoma" w:cs="Arial"/>
          <w:rtl w:val="0"/>
          <w:lang w:val="pt-BR"/>
        </w:rPr>
        <w:tab/>
      </w:r>
      <w:r>
        <w:rPr>
          <w:rFonts w:hint="default" w:ascii="Arial" w:hAnsi="Arial" w:eastAsia="Tahoma" w:cs="Arial"/>
          <w:color w:val="000000"/>
          <w:rtl w:val="0"/>
        </w:rPr>
        <w:t xml:space="preserve">Nível de fluência: </w:t>
      </w:r>
      <w:r>
        <w:rPr>
          <w:rFonts w:hint="default" w:ascii="Arial" w:hAnsi="Arial" w:eastAsia="Tahoma" w:cs="Arial"/>
          <w:color w:val="auto"/>
          <w:rtl w:val="0"/>
          <w:lang w:val="pt-BR"/>
        </w:rPr>
        <w:t>Básico</w:t>
      </w:r>
    </w:p>
    <w:p>
      <w:pPr>
        <w:spacing w:before="200" w:after="0" w:line="276" w:lineRule="auto"/>
        <w:jc w:val="both"/>
        <w:rPr>
          <w:rFonts w:hint="default" w:ascii="Arial" w:hAnsi="Arial" w:eastAsia="Tahoma" w:cs="Arial"/>
        </w:rPr>
      </w:pPr>
      <w:bookmarkStart w:id="5" w:name="_heading=h.gjdgxs" w:colFirst="0" w:colLast="0"/>
      <w:bookmarkEnd w:id="5"/>
    </w:p>
    <w:p>
      <w:pPr>
        <w:pStyle w:val="3"/>
        <w:spacing w:before="200" w:after="0" w:line="276" w:lineRule="auto"/>
        <w:jc w:val="both"/>
        <w:rPr>
          <w:rFonts w:hint="default" w:ascii="Arial" w:hAnsi="Arial" w:cs="Arial"/>
          <w:sz w:val="24"/>
          <w:szCs w:val="24"/>
          <w:rtl w:val="0"/>
          <w:lang w:val="pt-BR"/>
        </w:rPr>
      </w:pPr>
      <w:r>
        <w:rPr>
          <w:rFonts w:hint="default" w:ascii="Arial" w:hAnsi="Arial" w:cs="Arial"/>
          <w:sz w:val="24"/>
          <w:szCs w:val="24"/>
          <w:rtl w:val="0"/>
          <w:lang w:val="pt-BR"/>
        </w:rPr>
        <w:t>Projetos (em realização)</w:t>
      </w:r>
    </w:p>
    <w:p>
      <w:pPr>
        <w:numPr>
          <w:ilvl w:val="0"/>
          <w:numId w:val="7"/>
        </w:numPr>
        <w:spacing w:before="200" w:line="276" w:lineRule="auto"/>
        <w:ind w:left="420" w:leftChars="0" w:hanging="420" w:firstLineChars="0"/>
        <w:jc w:val="both"/>
        <w:rPr>
          <w:rFonts w:hint="default" w:ascii="Arial" w:hAnsi="Arial" w:eastAsia="Tahoma" w:cs="Arial"/>
          <w:rtl w:val="0"/>
          <w:lang w:val="pt-BR"/>
        </w:rPr>
      </w:pPr>
      <w:r>
        <w:rPr>
          <w:rFonts w:hint="default" w:ascii="Arial" w:hAnsi="Arial" w:eastAsia="Tahoma" w:cs="Arial"/>
          <w:rtl w:val="0"/>
          <w:lang w:val="pt-BR"/>
        </w:rPr>
        <w:t>IntegrationProject</w:t>
      </w:r>
    </w:p>
    <w:p>
      <w:pPr>
        <w:pStyle w:val="14"/>
        <w:numPr>
          <w:numId w:val="0"/>
        </w:numPr>
        <w:tabs>
          <w:tab w:val="left" w:pos="278"/>
        </w:tabs>
        <w:spacing w:before="115" w:after="0" w:line="240" w:lineRule="auto"/>
        <w:ind w:left="104" w:leftChars="0" w:right="0" w:rightChars="0"/>
        <w:jc w:val="left"/>
        <w:rPr>
          <w:rFonts w:hint="default"/>
          <w:sz w:val="22"/>
          <w:rtl w:val="0"/>
          <w:lang w:val="pt-BR"/>
        </w:rPr>
      </w:pPr>
      <w:r>
        <w:rPr>
          <w:rFonts w:hint="default"/>
          <w:sz w:val="22"/>
          <w:rtl w:val="0"/>
          <w:lang w:val="pt-BR"/>
        </w:rPr>
        <w:t>- Um e-commerce criado com foco nos objetivos da ODS, sendo escolhido um como foco: Fome zero e agricultura sustentável - Acabar com a fome, alcançar a segurança alimentar e melhoria da nutrição e promover a agricultura sustentável, o mesmo irá possuir incentivo a doações, tendo uma moeda de troca que poderá gerar descontos em futuras compras e no frete, possibilidade de agricultores venderem seus produtos, fins lucrativos reduzidos e visando doações para ONG’s que ataquem este objetivo.</w:t>
      </w:r>
    </w:p>
    <w:p>
      <w:pPr>
        <w:pStyle w:val="14"/>
        <w:numPr>
          <w:numId w:val="0"/>
        </w:numPr>
        <w:tabs>
          <w:tab w:val="left" w:pos="278"/>
        </w:tabs>
        <w:spacing w:before="115" w:after="0" w:line="240" w:lineRule="auto"/>
        <w:ind w:left="104" w:leftChars="0" w:right="0" w:rightChars="0"/>
        <w:jc w:val="left"/>
        <w:rPr>
          <w:rFonts w:hint="default"/>
          <w:sz w:val="22"/>
          <w:rtl w:val="0"/>
          <w:lang w:val="pt-BR"/>
        </w:rPr>
      </w:pPr>
      <w:r>
        <w:rPr>
          <w:rFonts w:hint="default"/>
          <w:sz w:val="22"/>
          <w:rtl w:val="0"/>
          <w:lang w:val="pt-BR"/>
        </w:rPr>
        <w:t>Ferramentas: .NET | ASP.Net | React | HTML | CSS | JS</w:t>
      </w:r>
    </w:p>
    <w:p>
      <w:pPr>
        <w:numPr>
          <w:ilvl w:val="0"/>
          <w:numId w:val="7"/>
        </w:numPr>
        <w:spacing w:before="200" w:line="276" w:lineRule="auto"/>
        <w:ind w:left="420" w:leftChars="0" w:hanging="420" w:firstLineChars="0"/>
        <w:jc w:val="both"/>
        <w:rPr>
          <w:rFonts w:hint="default" w:ascii="Arial" w:hAnsi="Arial" w:eastAsia="Tahoma" w:cs="Arial"/>
          <w:rtl w:val="0"/>
          <w:lang w:val="pt-BR"/>
        </w:rPr>
      </w:pPr>
      <w:r>
        <w:rPr>
          <w:rFonts w:hint="default" w:ascii="Arial" w:hAnsi="Arial" w:eastAsia="Tahoma" w:cs="Arial"/>
          <w:rtl w:val="0"/>
          <w:lang w:val="pt-BR"/>
        </w:rPr>
        <w:t>BlogPessoal</w:t>
      </w:r>
    </w:p>
    <w:p>
      <w:pPr>
        <w:numPr>
          <w:numId w:val="0"/>
        </w:numPr>
        <w:spacing w:before="200" w:line="276" w:lineRule="auto"/>
        <w:ind w:leftChars="0"/>
        <w:jc w:val="both"/>
        <w:rPr>
          <w:rFonts w:hint="default" w:ascii="Arial" w:hAnsi="Arial" w:eastAsia="Tahoma" w:cs="Arial"/>
          <w:rtl w:val="0"/>
          <w:lang w:val="pt-BR"/>
        </w:rPr>
      </w:pPr>
      <w:r>
        <w:rPr>
          <w:rFonts w:hint="default" w:ascii="Arial" w:hAnsi="Arial" w:eastAsia="Tahoma" w:cs="Arial"/>
          <w:rtl w:val="0"/>
          <w:lang w:val="pt-BR"/>
        </w:rPr>
        <w:t xml:space="preserve">- Blog pessoal com intuito de usarmos o CRUD </w:t>
      </w:r>
    </w:p>
    <w:p>
      <w:pPr>
        <w:pStyle w:val="14"/>
        <w:numPr>
          <w:ilvl w:val="0"/>
          <w:numId w:val="0"/>
        </w:numPr>
        <w:tabs>
          <w:tab w:val="left" w:pos="278"/>
        </w:tabs>
        <w:spacing w:before="115" w:after="0" w:line="240" w:lineRule="auto"/>
        <w:ind w:left="104" w:leftChars="0" w:right="0" w:rightChars="0"/>
        <w:jc w:val="left"/>
        <w:rPr>
          <w:rFonts w:hint="default"/>
          <w:sz w:val="22"/>
          <w:rtl w:val="0"/>
          <w:lang w:val="pt-BR"/>
        </w:rPr>
      </w:pPr>
      <w:r>
        <w:rPr>
          <w:rFonts w:hint="default"/>
          <w:sz w:val="22"/>
          <w:rtl w:val="0"/>
          <w:lang w:val="pt-BR"/>
        </w:rPr>
        <w:t>Ferramentas: .NET | ASP.Net | React | HTML | CSS | JS</w:t>
      </w:r>
      <w:bookmarkStart w:id="7" w:name="_GoBack"/>
      <w:bookmarkEnd w:id="7"/>
    </w:p>
    <w:p>
      <w:pPr>
        <w:spacing w:before="200" w:after="0" w:line="276" w:lineRule="auto"/>
        <w:jc w:val="both"/>
        <w:rPr>
          <w:rFonts w:hint="default" w:ascii="Arial" w:hAnsi="Arial" w:eastAsia="Tahoma" w:cs="Arial"/>
        </w:rPr>
      </w:pPr>
      <w:r>
        <w:rPr>
          <w:rFonts w:hint="default" w:ascii="Arial" w:hAnsi="Arial" w:cs="Arial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pacing w:before="200" w:after="0" w:line="276" w:lineRule="auto"/>
        <w:jc w:val="both"/>
        <w:rPr>
          <w:rFonts w:hint="default" w:ascii="Arial" w:hAnsi="Arial" w:cs="Arial"/>
          <w:sz w:val="24"/>
          <w:szCs w:val="24"/>
        </w:rPr>
      </w:pPr>
      <w:bookmarkStart w:id="6" w:name="_heading=h.7yn3k16luxle" w:colFirst="0" w:colLast="0"/>
      <w:bookmarkEnd w:id="6"/>
      <w:r>
        <w:rPr>
          <w:rFonts w:hint="default" w:ascii="Arial" w:hAnsi="Arial" w:cs="Arial"/>
          <w:sz w:val="24"/>
          <w:szCs w:val="24"/>
          <w:rtl w:val="0"/>
        </w:rPr>
        <w:t>Informações adicionais</w:t>
      </w:r>
    </w:p>
    <w:p>
      <w:pPr>
        <w:spacing w:before="200" w:line="276" w:lineRule="auto"/>
        <w:jc w:val="both"/>
        <w:rPr>
          <w:rFonts w:hint="default" w:ascii="Arial" w:hAnsi="Arial" w:eastAsia="Tahoma" w:cs="Arial"/>
          <w:lang w:val="pt-BR"/>
        </w:rPr>
      </w:pPr>
      <w:r>
        <w:rPr>
          <w:rFonts w:hint="default" w:ascii="Arial" w:hAnsi="Arial" w:eastAsia="Tahoma" w:cs="Arial"/>
          <w:lang w:val="pt-BR"/>
        </w:rPr>
        <w:t>Pretensão Salarial:</w:t>
      </w:r>
    </w:p>
    <w:p>
      <w:pPr>
        <w:spacing w:before="200" w:line="276" w:lineRule="auto"/>
        <w:jc w:val="both"/>
        <w:rPr>
          <w:rFonts w:hint="default" w:ascii="Arial" w:hAnsi="Arial" w:eastAsia="Tahoma" w:cs="Arial"/>
          <w:lang w:val="pt-BR"/>
        </w:rPr>
      </w:pPr>
      <w:r>
        <w:rPr>
          <w:rFonts w:hint="default" w:ascii="Arial" w:hAnsi="Arial" w:eastAsia="Tahoma" w:cs="Arial"/>
          <w:lang w:val="pt-BR"/>
        </w:rPr>
        <w:t>R$ 3.500</w:t>
      </w:r>
    </w:p>
    <w:p>
      <w:pPr>
        <w:spacing w:before="200" w:line="276" w:lineRule="auto"/>
        <w:jc w:val="both"/>
        <w:rPr>
          <w:rFonts w:hint="default" w:ascii="Arial" w:hAnsi="Arial" w:eastAsia="Tahoma" w:cs="Arial"/>
        </w:rPr>
      </w:pPr>
    </w:p>
    <w:sectPr>
      <w:footerReference r:id="rId5" w:type="default"/>
      <w:pgSz w:w="11906" w:h="16838"/>
      <w:pgMar w:top="851" w:right="1274" w:bottom="1417" w:left="993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jc w:val="right"/>
      <w:rPr>
        <w:rFonts w:ascii="Arial" w:hAnsi="Arial" w:eastAsia="Arial" w:cs="Arial"/>
      </w:rPr>
    </w:pPr>
    <w:r>
      <w:rPr>
        <w:rFonts w:ascii="Arial" w:hAnsi="Arial" w:eastAsia="Arial" w:cs="Arial"/>
      </w:rPr>
      <w:fldChar w:fldCharType="begin"/>
    </w:r>
    <w:r>
      <w:rPr>
        <w:rFonts w:ascii="Arial" w:hAnsi="Arial" w:eastAsia="Arial" w:cs="Arial"/>
      </w:rPr>
      <w:instrText xml:space="preserve">PAGE</w:instrText>
    </w:r>
    <w:r>
      <w:rPr>
        <w:rFonts w:ascii="Arial" w:hAnsi="Arial" w:eastAsia="Arial" w:cs="Arial"/>
      </w:rPr>
      <w:fldChar w:fldCharType="separate"/>
    </w:r>
    <w:r>
      <w:rPr>
        <w:rFonts w:ascii="Arial" w:hAnsi="Arial" w:eastAsia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278" w:hanging="174"/>
      </w:pPr>
      <w:rPr>
        <w:rFonts w:hint="default" w:ascii="Arial" w:hAnsi="Arial" w:eastAsia="Arial" w:cs="Arial"/>
        <w:w w:val="100"/>
        <w:sz w:val="21"/>
        <w:szCs w:val="21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114" w:hanging="174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1948" w:hanging="174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2782" w:hanging="174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3616" w:hanging="174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450" w:hanging="174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284" w:hanging="174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118" w:hanging="174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6952" w:hanging="174"/>
      </w:pPr>
      <w:rPr>
        <w:rFonts w:hint="default"/>
        <w:lang w:val="pt-PT" w:eastAsia="pt-PT" w:bidi="pt-PT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D3649E2E"/>
    <w:multiLevelType w:val="singleLevel"/>
    <w:tmpl w:val="D3649E2E"/>
    <w:lvl w:ilvl="0" w:tentative="0">
      <w:start w:val="5"/>
      <w:numFmt w:val="upperLetter"/>
      <w:suff w:val="nothing"/>
      <w:lvlText w:val="%1-"/>
      <w:lvlJc w:val="left"/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5D72FDF"/>
    <w:multiLevelType w:val="singleLevel"/>
    <w:tmpl w:val="05D72F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32F47992"/>
    <w:multiLevelType w:val="singleLevel"/>
    <w:tmpl w:val="32F4799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936" w:hanging="360"/>
      </w:pPr>
      <w:rPr>
        <w:rFonts w:hint="default" w:ascii="Symbol" w:hAnsi="Symbol" w:eastAsia="Symbol" w:cs="Symbol"/>
        <w:w w:val="89"/>
        <w:sz w:val="28"/>
        <w:szCs w:val="28"/>
        <w:lang w:val="pt-PT" w:eastAsia="pt-PT" w:bidi="pt-PT"/>
      </w:rPr>
    </w:lvl>
    <w:lvl w:ilvl="1" w:tentative="0">
      <w:start w:val="0"/>
      <w:numFmt w:val="bullet"/>
      <w:lvlText w:val="•"/>
      <w:lvlJc w:val="left"/>
      <w:pPr>
        <w:ind w:left="1708" w:hanging="360"/>
      </w:pPr>
      <w:rPr>
        <w:rFonts w:hint="default"/>
        <w:lang w:val="pt-PT" w:eastAsia="pt-PT" w:bidi="pt-PT"/>
      </w:rPr>
    </w:lvl>
    <w:lvl w:ilvl="2" w:tentative="0">
      <w:start w:val="0"/>
      <w:numFmt w:val="bullet"/>
      <w:lvlText w:val="•"/>
      <w:lvlJc w:val="left"/>
      <w:pPr>
        <w:ind w:left="2476" w:hanging="360"/>
      </w:pPr>
      <w:rPr>
        <w:rFonts w:hint="default"/>
        <w:lang w:val="pt-PT" w:eastAsia="pt-PT" w:bidi="pt-PT"/>
      </w:rPr>
    </w:lvl>
    <w:lvl w:ilvl="3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pt-PT" w:eastAsia="pt-PT" w:bidi="pt-PT"/>
      </w:rPr>
    </w:lvl>
    <w:lvl w:ilvl="4" w:tentative="0">
      <w:start w:val="0"/>
      <w:numFmt w:val="bullet"/>
      <w:lvlText w:val="•"/>
      <w:lvlJc w:val="left"/>
      <w:pPr>
        <w:ind w:left="4012" w:hanging="360"/>
      </w:pPr>
      <w:rPr>
        <w:rFonts w:hint="default"/>
        <w:lang w:val="pt-PT" w:eastAsia="pt-PT" w:bidi="pt-PT"/>
      </w:rPr>
    </w:lvl>
    <w:lvl w:ilvl="5" w:tentative="0">
      <w:start w:val="0"/>
      <w:numFmt w:val="bullet"/>
      <w:lvlText w:val="•"/>
      <w:lvlJc w:val="left"/>
      <w:pPr>
        <w:ind w:left="4780" w:hanging="360"/>
      </w:pPr>
      <w:rPr>
        <w:rFonts w:hint="default"/>
        <w:lang w:val="pt-PT" w:eastAsia="pt-PT" w:bidi="pt-PT"/>
      </w:rPr>
    </w:lvl>
    <w:lvl w:ilvl="6" w:tentative="0">
      <w:start w:val="0"/>
      <w:numFmt w:val="bullet"/>
      <w:lvlText w:val="•"/>
      <w:lvlJc w:val="left"/>
      <w:pPr>
        <w:ind w:left="5548" w:hanging="360"/>
      </w:pPr>
      <w:rPr>
        <w:rFonts w:hint="default"/>
        <w:lang w:val="pt-PT" w:eastAsia="pt-PT" w:bidi="pt-PT"/>
      </w:rPr>
    </w:lvl>
    <w:lvl w:ilvl="7" w:tentative="0">
      <w:start w:val="0"/>
      <w:numFmt w:val="bullet"/>
      <w:lvlText w:val="•"/>
      <w:lvlJc w:val="left"/>
      <w:pPr>
        <w:ind w:left="6316" w:hanging="360"/>
      </w:pPr>
      <w:rPr>
        <w:rFonts w:hint="default"/>
        <w:lang w:val="pt-PT" w:eastAsia="pt-PT" w:bidi="pt-PT"/>
      </w:rPr>
    </w:lvl>
    <w:lvl w:ilvl="8" w:tentative="0">
      <w:start w:val="0"/>
      <w:numFmt w:val="bullet"/>
      <w:lvlText w:val="•"/>
      <w:lvlJc w:val="left"/>
      <w:pPr>
        <w:ind w:left="7084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AD2D0F"/>
    <w:rsid w:val="7B015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 w:eastAsia="pt-B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00" w:after="0" w:line="276" w:lineRule="auto"/>
      <w:jc w:val="both"/>
    </w:pPr>
    <w:rPr>
      <w:rFonts w:ascii="Tahoma" w:hAnsi="Tahoma" w:eastAsia="Tahoma" w:cs="Tahoma"/>
      <w:b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Arial" w:hAnsi="Arial" w:eastAsia="Arial" w:cs="Arial"/>
      <w:sz w:val="21"/>
      <w:szCs w:val="21"/>
      <w:lang w:val="pt-PT" w:eastAsia="pt-PT" w:bidi="pt-PT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200" w:after="0" w:line="276" w:lineRule="auto"/>
      <w:jc w:val="both"/>
    </w:pPr>
    <w:rPr>
      <w:rFonts w:ascii="Tahoma" w:hAnsi="Tahoma" w:eastAsia="Tahoma" w:cs="Tahoma"/>
      <w:b/>
    </w:rPr>
  </w:style>
  <w:style w:type="table" w:customStyle="1" w:styleId="13">
    <w:name w:val="Table Normal"/>
    <w:qFormat/>
    <w:uiPriority w:val="0"/>
  </w:style>
  <w:style w:type="paragraph" w:styleId="14">
    <w:name w:val="List Paragraph"/>
    <w:basedOn w:val="1"/>
    <w:qFormat/>
    <w:uiPriority w:val="1"/>
    <w:pPr>
      <w:spacing w:before="3"/>
      <w:ind w:left="936" w:hanging="361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Rmhr1wkYX8h3QYKbURXi+9cBg==">AMUW2mWbLvV1mez6erPMmbSGSamxLgQwNvEhW43EYR82V+VA7swNjKrORkL7eFGAOLtt07xYGGXEY3bp3yjJ5yJYNW6kVq/ywV2A5YJ0BtYsoU1oMGJJ0IgQzmQ7s/8OS0L0ulW9EFNAFyDCNegQYBwRzP+CnIsUxXbd8tMp0j4Kwj/4M7yQjMIw79/RZQTp4o+n7MQSUvcr4MqAvipYT6qlrHEZoWmxB73HmslECk+UE4DyQvNt5+da9mw+I//FcqGpyLRauAo7/CaoypwCSwJi0npVkfYd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2021-07-23T13:54:00Z</dcterms:created>
  <dc:creator>Elizabeth Chigo</dc:creator>
  <cp:lastModifiedBy>Murilo Gama</cp:lastModifiedBy>
  <dcterms:modified xsi:type="dcterms:W3CDTF">2022-05-26T15:11:49Z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AEF3C8D55FE44428BF46F7A626964196</vt:lpwstr>
  </property>
</Properties>
</file>