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Gabriel Henrique da Silva Batista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"0000000"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Th380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380 ACP - Automatic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00000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Menor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33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2025-10-23T19:42:49Z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Gabriel Henrique da Silva Batista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"0000000"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Th380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380 ACP - Automatic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00000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Menor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33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2025-10-23T19:42:49Z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