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Luiz Carlos Branco Flamengo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"00085964921"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G3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2025-10-16T23:14:20Z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Luiz Carlos Branco Flamengo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"00085964921"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G3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2025-10-16T23:14:20Z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