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Aline Charello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"393792"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1262203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2025-10-25T23:27:41Z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Aline Charello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"393792"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1262203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2025-10-25T23:27:41Z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