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Carlos Bueno Vieira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"306291"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PUMA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44 - 40 Winchester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1054961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Armas Longas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155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2025-10-16T23:47:46Z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Carlos Bueno Vieira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"306291"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PUMA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44 - 40 Winchester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1054961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Armas Longas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155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2025-10-16T23:47:46Z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