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F921" w14:textId="77777777" w:rsidR="00733875" w:rsidRDefault="00000000">
      <w:pPr>
        <w:spacing w:before="480" w:after="80"/>
      </w:pPr>
      <w:r>
        <w:rPr>
          <w:b/>
          <w:bCs/>
          <w:color w:val="1A3A5C"/>
          <w:sz w:val="56"/>
          <w:szCs w:val="56"/>
        </w:rPr>
        <w:t>TechStyle Ecommerce</w:t>
      </w:r>
    </w:p>
    <w:p w14:paraId="267D1FC9" w14:textId="5CCF89ED" w:rsidR="00733875" w:rsidRDefault="00000000">
      <w:pPr>
        <w:spacing w:after="40"/>
      </w:pPr>
      <w:r>
        <w:rPr>
          <w:color w:val="2E75B6"/>
          <w:sz w:val="28"/>
          <w:szCs w:val="28"/>
        </w:rPr>
        <w:t>Data Modeling</w:t>
      </w:r>
    </w:p>
    <w:p w14:paraId="29392FB9" w14:textId="26C44A7E" w:rsidR="00733875" w:rsidRDefault="00000000">
      <w:pPr>
        <w:spacing w:after="480"/>
      </w:pPr>
      <w:r>
        <w:rPr>
          <w:i/>
          <w:iCs/>
          <w:color w:val="4A4A4A"/>
          <w:sz w:val="20"/>
          <w:szCs w:val="20"/>
        </w:rPr>
        <w:t>Modelagem relacional avançada para e-commerce  ·  PostgreSQL</w:t>
      </w:r>
    </w:p>
    <w:p w14:paraId="11E88D8C" w14:textId="77777777" w:rsidR="00733875" w:rsidRDefault="00733875">
      <w:pPr>
        <w:pBdr>
          <w:bottom w:val="single" w:sz="4" w:space="1" w:color="2E75B6"/>
        </w:pBdr>
        <w:spacing w:after="240"/>
      </w:pPr>
    </w:p>
    <w:p w14:paraId="218AF653" w14:textId="77777777" w:rsidR="00733875" w:rsidRDefault="00000000">
      <w:pPr>
        <w:pStyle w:val="Heading1"/>
      </w:pPr>
      <w:r>
        <w:t>1. Problema de Negócio</w:t>
      </w:r>
    </w:p>
    <w:p w14:paraId="6B18860C" w14:textId="77777777" w:rsidR="00733875" w:rsidRDefault="00000000">
      <w:pPr>
        <w:pStyle w:val="Heading2"/>
        <w:pBdr>
          <w:bottom w:val="single" w:sz="2" w:space="4" w:color="D5E8F0"/>
        </w:pBdr>
      </w:pPr>
      <w:r>
        <w:t>1.1 Contexto</w:t>
      </w:r>
    </w:p>
    <w:p w14:paraId="4A1F98E8" w14:textId="7A7FE7EE" w:rsidR="00733875" w:rsidRDefault="00000000">
      <w:pPr>
        <w:spacing w:after="120"/>
      </w:pPr>
      <w:r>
        <w:rPr>
          <w:color w:val="4A4A4A"/>
        </w:rPr>
        <w:t>A TechStyle é um e-commerce com operação nacional, múltiplos centros de distribuição e uma base crescente de clientes. A empresa enfrenta um desafio clássico de escala: à medida que o volume de pedidos aumenta, os dados críticos de vendas, logística e comportamento do cliente ficam espalhados em sistemas distintos, tornando impossível uma visão analítica integrada.</w:t>
      </w:r>
    </w:p>
    <w:p w14:paraId="2A97260A" w14:textId="77777777" w:rsidR="00616271" w:rsidRDefault="00616271">
      <w:pPr>
        <w:spacing w:after="120"/>
      </w:pPr>
    </w:p>
    <w:p w14:paraId="3939E794" w14:textId="77777777" w:rsidR="00733875" w:rsidRDefault="00000000">
      <w:pPr>
        <w:spacing w:after="120"/>
      </w:pPr>
      <w:r>
        <w:rPr>
          <w:color w:val="4A4A4A"/>
        </w:rPr>
        <w:t>A ausência de um modelo de dados coeso gera impactos diretos no negócio:</w:t>
      </w:r>
    </w:p>
    <w:p w14:paraId="7D75F6CC" w14:textId="77777777" w:rsidR="0073387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4A4A"/>
        </w:rPr>
        <w:t>Sem snapshots de preço por item, relatórios de margem histórica são imprecisos ou inviáveis</w:t>
      </w:r>
    </w:p>
    <w:p w14:paraId="3189EEBD" w14:textId="77777777" w:rsidR="0073387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4A4A"/>
        </w:rPr>
        <w:t>O histórico de segmentação de clientes se perde, impedindo análises de ciclo de vida (CLV) e churn</w:t>
      </w:r>
    </w:p>
    <w:p w14:paraId="1398A174" w14:textId="77777777" w:rsidR="0073387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4A4A"/>
        </w:rPr>
        <w:t>Devoluções não são rastreadas no nível do item, tornando difícil identificar produtos problemáticos</w:t>
      </w:r>
    </w:p>
    <w:p w14:paraId="61769BFB" w14:textId="77777777" w:rsidR="00733875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A4A4A"/>
        </w:rPr>
        <w:t>A atribuição de campanhas a pedidos é inconsistente, comprometendo o cálculo de ROI de marketing</w:t>
      </w:r>
    </w:p>
    <w:p w14:paraId="1E4AD8E8" w14:textId="77777777" w:rsidR="00733875" w:rsidRDefault="00733875">
      <w:pPr>
        <w:spacing w:after="160"/>
      </w:pPr>
    </w:p>
    <w:p w14:paraId="38700543" w14:textId="77777777" w:rsidR="00733875" w:rsidRDefault="00000000">
      <w:pPr>
        <w:pStyle w:val="Heading2"/>
        <w:pBdr>
          <w:bottom w:val="single" w:sz="2" w:space="4" w:color="D5E8F0"/>
        </w:pBdr>
      </w:pPr>
      <w:r>
        <w:t>1.2 Objetivos do Modelo</w:t>
      </w:r>
    </w:p>
    <w:p w14:paraId="3C86B208" w14:textId="77777777" w:rsidR="00733875" w:rsidRDefault="00000000">
      <w:pPr>
        <w:spacing w:after="120"/>
      </w:pPr>
      <w:r>
        <w:rPr>
          <w:color w:val="4A4A4A"/>
        </w:rPr>
        <w:t>O modelo foi projetado para viabilizar as seguintes análises de negócio de forma direta, sem transformações complexas:</w:t>
      </w:r>
    </w:p>
    <w:p w14:paraId="1668BCD1" w14:textId="77777777" w:rsidR="00733875" w:rsidRDefault="007338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33875" w14:paraId="339065C1" w14:textId="77777777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6495" w14:textId="77777777" w:rsidR="00733875" w:rsidRDefault="00000000"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8CFC" w14:textId="77777777" w:rsidR="00733875" w:rsidRDefault="00000000">
            <w:r>
              <w:rPr>
                <w:b/>
                <w:bCs/>
                <w:color w:val="FFFFFF"/>
                <w:sz w:val="20"/>
                <w:szCs w:val="20"/>
              </w:rPr>
              <w:t>Perguntas que o modelo responde</w:t>
            </w:r>
          </w:p>
        </w:tc>
      </w:tr>
      <w:tr w:rsidR="00733875" w14:paraId="0753DD6A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7E85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Vendas &amp; Receita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9341" w14:textId="77777777" w:rsidR="00733875" w:rsidRDefault="00000000">
            <w:r>
              <w:rPr>
                <w:color w:val="4A4A4A"/>
                <w:sz w:val="20"/>
                <w:szCs w:val="20"/>
              </w:rPr>
              <w:t>Qual a receita líquida por período, categoria e canal? Qual a margem por produto?</w:t>
            </w:r>
          </w:p>
        </w:tc>
      </w:tr>
      <w:tr w:rsidR="00733875" w14:paraId="14C1AA73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D2D9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Clientes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902B" w14:textId="77777777" w:rsidR="00733875" w:rsidRDefault="00000000">
            <w:r>
              <w:rPr>
                <w:color w:val="4A4A4A"/>
                <w:sz w:val="20"/>
                <w:szCs w:val="20"/>
              </w:rPr>
              <w:t>Qual o LTV por segmento? Quais clientes migraram de Novo para VIP nos últimos 6 meses?</w:t>
            </w:r>
          </w:p>
        </w:tc>
      </w:tr>
      <w:tr w:rsidR="00733875" w14:paraId="3D4A1D75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B5AC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Logística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74A9" w14:textId="77777777" w:rsidR="00733875" w:rsidRDefault="00000000">
            <w:r>
              <w:rPr>
                <w:color w:val="4A4A4A"/>
                <w:sz w:val="20"/>
                <w:szCs w:val="20"/>
              </w:rPr>
              <w:t>Qual o tempo médio de entrega por transportadora? Quantos pedidos estão atrasados?</w:t>
            </w:r>
          </w:p>
        </w:tc>
      </w:tr>
      <w:tr w:rsidR="00733875" w14:paraId="758F35A8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F5D5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lastRenderedPageBreak/>
              <w:t>Marketing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CE88" w14:textId="77777777" w:rsidR="00733875" w:rsidRDefault="00000000">
            <w:r>
              <w:rPr>
                <w:color w:val="4A4A4A"/>
                <w:sz w:val="20"/>
                <w:szCs w:val="20"/>
              </w:rPr>
              <w:t>Qual o ROI por campanha? Qual cupom gerou mais conversões?</w:t>
            </w:r>
          </w:p>
        </w:tc>
      </w:tr>
      <w:tr w:rsidR="00733875" w14:paraId="43885623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70C9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Devoluções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8126" w14:textId="77777777" w:rsidR="00733875" w:rsidRDefault="00000000">
            <w:r>
              <w:rPr>
                <w:color w:val="4A4A4A"/>
                <w:sz w:val="20"/>
                <w:szCs w:val="20"/>
              </w:rPr>
              <w:t>Quais produtos têm maior taxa de devolução? Qual o motivo predominante?</w:t>
            </w:r>
          </w:p>
        </w:tc>
      </w:tr>
      <w:tr w:rsidR="00733875" w14:paraId="06F5CCBE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538E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Estoque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5C6E" w14:textId="77777777" w:rsidR="00733875" w:rsidRDefault="00000000">
            <w:r>
              <w:rPr>
                <w:color w:val="4A4A4A"/>
                <w:sz w:val="20"/>
                <w:szCs w:val="20"/>
              </w:rPr>
              <w:t>Quais produtos estão abaixo do nível de reposição em cada CD?</w:t>
            </w:r>
          </w:p>
        </w:tc>
      </w:tr>
    </w:tbl>
    <w:p w14:paraId="1EBC5457" w14:textId="77777777" w:rsidR="00733875" w:rsidRDefault="00733875">
      <w:pPr>
        <w:spacing w:after="200"/>
      </w:pPr>
    </w:p>
    <w:p w14:paraId="39FC53BD" w14:textId="77777777" w:rsidR="00733875" w:rsidRDefault="00000000">
      <w:pPr>
        <w:pStyle w:val="Heading2"/>
        <w:pBdr>
          <w:bottom w:val="single" w:sz="2" w:space="4" w:color="D5E8F0"/>
        </w:pBdr>
      </w:pPr>
      <w:r>
        <w:t>1.3 Escopo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53182623" w14:textId="77777777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25541A" w14:textId="77777777" w:rsidR="00733875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Banco de dados:  </w:t>
            </w:r>
            <w:r>
              <w:rPr>
                <w:color w:val="4A4A4A"/>
                <w:sz w:val="20"/>
                <w:szCs w:val="20"/>
              </w:rPr>
              <w:t>PostgreSQL  ·  17 tabelas  ·  ~65 colunas rastreadas  ·  Cobertura: clientes, produtos, pedidos, pagamentos, logística, devoluções, avaliações e campanhas</w:t>
            </w:r>
          </w:p>
        </w:tc>
      </w:tr>
    </w:tbl>
    <w:p w14:paraId="236FA1FA" w14:textId="43060E69" w:rsidR="00395DDB" w:rsidRDefault="00395DDB" w:rsidP="00395DDB">
      <w:pPr>
        <w:pStyle w:val="Heading1"/>
      </w:pPr>
      <w:r>
        <w:t>2. Diagrama de Fluxo de Dados</w:t>
      </w:r>
    </w:p>
    <w:p w14:paraId="4E87ECCF" w14:textId="49FD3FEE" w:rsidR="00395DDB" w:rsidRDefault="00395DDB" w:rsidP="00395DDB">
      <w:pPr>
        <w:spacing w:after="120"/>
      </w:pPr>
      <w:r>
        <w:rPr>
          <w:color w:val="4A4A4A"/>
        </w:rPr>
        <w:t>O diagrama abaixo representa o ciclo de vida completo de um pedido no sistema TechStyle — desde o cadastro do cliente até a eventual devolução e avaliação. O fluxo mostra quais tabelas são escritas em cada etapa e como os dados se propagam entre os domínios do modelo.</w:t>
      </w:r>
    </w:p>
    <w:p w14:paraId="4F94A407" w14:textId="3F7015B3" w:rsidR="00395DDB" w:rsidRDefault="00395DDB" w:rsidP="00395DDB">
      <w:pPr>
        <w:pStyle w:val="Heading2"/>
        <w:pBdr>
          <w:bottom w:val="single" w:sz="2" w:space="4" w:color="D5E8F0"/>
        </w:pBdr>
      </w:pPr>
      <w:r>
        <w:t>2.1  Ciclo de Vida do Pedido</w:t>
      </w:r>
    </w:p>
    <w:p w14:paraId="146590CA" w14:textId="77777777" w:rsidR="00395DDB" w:rsidRDefault="00395DDB" w:rsidP="00395DD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395DDB" w14:paraId="0686320A" w14:textId="77777777" w:rsidTr="008F0BA0">
        <w:tc>
          <w:tcPr>
            <w:tcW w:w="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04C9C" w14:textId="77777777" w:rsidR="00395DDB" w:rsidRDefault="00395DDB" w:rsidP="008F0B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7AB21" w14:textId="77777777" w:rsidR="00395DDB" w:rsidRDefault="00395DDB" w:rsidP="008F0BA0">
            <w:pPr>
              <w:spacing w:after="30"/>
            </w:pPr>
            <w:r>
              <w:rPr>
                <w:b/>
                <w:bCs/>
                <w:color w:val="1A3A5C"/>
              </w:rPr>
              <w:t>Cadastro do cliente</w:t>
            </w:r>
          </w:p>
          <w:p w14:paraId="54ACDC24" w14:textId="77777777" w:rsidR="00395DDB" w:rsidRDefault="00395DDB" w:rsidP="008F0BA0">
            <w:r>
              <w:rPr>
                <w:rFonts w:ascii="Courier New" w:eastAsia="Courier New" w:hAnsi="Courier New" w:cs="Courier New"/>
                <w:color w:val="4A4A4A"/>
                <w:sz w:val="18"/>
                <w:szCs w:val="18"/>
              </w:rPr>
              <w:t>customers  ·  addresses</w:t>
            </w:r>
          </w:p>
        </w:tc>
      </w:tr>
    </w:tbl>
    <w:p w14:paraId="653A5EC1" w14:textId="77777777" w:rsidR="00395DDB" w:rsidRDefault="00395DDB" w:rsidP="00395DDB">
      <w:pPr>
        <w:spacing w:before="4" w:after="4"/>
        <w:jc w:val="center"/>
      </w:pPr>
      <w:r>
        <w:rPr>
          <w:color w:val="C8CDD6"/>
          <w:sz w:val="20"/>
          <w:szCs w:val="20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395DDB" w14:paraId="23C318AD" w14:textId="77777777" w:rsidTr="008F0BA0">
        <w:tc>
          <w:tcPr>
            <w:tcW w:w="720" w:type="dxa"/>
            <w:tcBorders>
              <w:top w:val="single" w:sz="1" w:space="0" w:color="7B5EA7"/>
              <w:left w:val="single" w:sz="1" w:space="0" w:color="7B5EA7"/>
              <w:bottom w:val="single" w:sz="1" w:space="0" w:color="7B5EA7"/>
              <w:right w:val="single" w:sz="1" w:space="0" w:color="7B5EA7"/>
            </w:tcBorders>
            <w:shd w:val="clear" w:color="auto" w:fill="7B5EA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20A01" w14:textId="77777777" w:rsidR="00395DDB" w:rsidRDefault="00395DDB" w:rsidP="008F0B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40" w:type="dxa"/>
            <w:tcBorders>
              <w:top w:val="single" w:sz="1" w:space="0" w:color="7B5EA7"/>
              <w:left w:val="single" w:sz="1" w:space="0" w:color="7B5EA7"/>
              <w:bottom w:val="single" w:sz="1" w:space="0" w:color="7B5EA7"/>
              <w:right w:val="single" w:sz="1" w:space="0" w:color="7B5EA7"/>
            </w:tcBorders>
            <w:shd w:val="clear" w:color="auto" w:fill="EDE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566D73" w14:textId="77777777" w:rsidR="00395DDB" w:rsidRDefault="00395DDB" w:rsidP="008F0BA0">
            <w:pPr>
              <w:spacing w:after="30"/>
            </w:pPr>
            <w:r>
              <w:rPr>
                <w:b/>
                <w:bCs/>
                <w:color w:val="3B2170"/>
              </w:rPr>
              <w:t>Navegação e atribuição</w:t>
            </w:r>
          </w:p>
          <w:p w14:paraId="3FB1D19C" w14:textId="77777777" w:rsidR="00395DDB" w:rsidRDefault="00395DDB" w:rsidP="008F0BA0">
            <w:r>
              <w:rPr>
                <w:rFonts w:ascii="Courier New" w:eastAsia="Courier New" w:hAnsi="Courier New" w:cs="Courier New"/>
                <w:color w:val="4A4A4A"/>
                <w:sz w:val="18"/>
                <w:szCs w:val="18"/>
              </w:rPr>
              <w:t>campaigns  ·  coupons</w:t>
            </w:r>
          </w:p>
        </w:tc>
      </w:tr>
    </w:tbl>
    <w:p w14:paraId="0E9677DF" w14:textId="77777777" w:rsidR="00395DDB" w:rsidRDefault="00395DDB" w:rsidP="00395DDB">
      <w:pPr>
        <w:spacing w:before="4" w:after="4"/>
        <w:jc w:val="center"/>
      </w:pPr>
      <w:r>
        <w:rPr>
          <w:color w:val="C8CDD6"/>
          <w:sz w:val="20"/>
          <w:szCs w:val="20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395DDB" w14:paraId="68FDFDCE" w14:textId="77777777" w:rsidTr="008F0BA0">
        <w:tc>
          <w:tcPr>
            <w:tcW w:w="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16361" w14:textId="77777777" w:rsidR="00395DDB" w:rsidRDefault="00395DDB" w:rsidP="008F0B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E5103" w14:textId="77777777" w:rsidR="00395DDB" w:rsidRDefault="00395DDB" w:rsidP="008F0BA0">
            <w:pPr>
              <w:spacing w:after="30"/>
            </w:pPr>
            <w:r>
              <w:rPr>
                <w:b/>
                <w:bCs/>
                <w:color w:val="1A3A5C"/>
              </w:rPr>
              <w:t>Criação do pedido</w:t>
            </w:r>
          </w:p>
          <w:p w14:paraId="3106B296" w14:textId="77777777" w:rsidR="00395DDB" w:rsidRDefault="00395DDB" w:rsidP="008F0BA0">
            <w:r>
              <w:rPr>
                <w:rFonts w:ascii="Courier New" w:eastAsia="Courier New" w:hAnsi="Courier New" w:cs="Courier New"/>
                <w:color w:val="4A4A4A"/>
                <w:sz w:val="18"/>
                <w:szCs w:val="18"/>
              </w:rPr>
              <w:t>orders  ·  order_items</w:t>
            </w:r>
          </w:p>
        </w:tc>
      </w:tr>
    </w:tbl>
    <w:p w14:paraId="72FEB574" w14:textId="77777777" w:rsidR="00395DDB" w:rsidRDefault="00395DDB" w:rsidP="00395DDB">
      <w:pPr>
        <w:spacing w:before="4" w:after="4"/>
        <w:jc w:val="center"/>
      </w:pPr>
      <w:r>
        <w:rPr>
          <w:color w:val="C8CDD6"/>
          <w:sz w:val="20"/>
          <w:szCs w:val="20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395DDB" w14:paraId="0F41015B" w14:textId="77777777" w:rsidTr="008F0BA0">
        <w:tc>
          <w:tcPr>
            <w:tcW w:w="720" w:type="dxa"/>
            <w:tcBorders>
              <w:top w:val="single" w:sz="1" w:space="0" w:color="3A7D3A"/>
              <w:left w:val="single" w:sz="1" w:space="0" w:color="3A7D3A"/>
              <w:bottom w:val="single" w:sz="1" w:space="0" w:color="3A7D3A"/>
              <w:right w:val="single" w:sz="1" w:space="0" w:color="3A7D3A"/>
            </w:tcBorders>
            <w:shd w:val="clear" w:color="auto" w:fill="3A7D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41961" w14:textId="77777777" w:rsidR="00395DDB" w:rsidRDefault="00395DDB" w:rsidP="008F0B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40" w:type="dxa"/>
            <w:tcBorders>
              <w:top w:val="single" w:sz="1" w:space="0" w:color="3A7D3A"/>
              <w:left w:val="single" w:sz="1" w:space="0" w:color="3A7D3A"/>
              <w:bottom w:val="single" w:sz="1" w:space="0" w:color="3A7D3A"/>
              <w:right w:val="single" w:sz="1" w:space="0" w:color="3A7D3A"/>
            </w:tcBorders>
            <w:shd w:val="clear" w:color="auto" w:fill="D6EA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E69D7" w14:textId="77777777" w:rsidR="00395DDB" w:rsidRDefault="00395DDB" w:rsidP="008F0BA0">
            <w:pPr>
              <w:spacing w:after="30"/>
            </w:pPr>
            <w:r>
              <w:rPr>
                <w:b/>
                <w:bCs/>
                <w:color w:val="1E5C1E"/>
              </w:rPr>
              <w:t>Pagamento</w:t>
            </w:r>
          </w:p>
          <w:p w14:paraId="47BF4182" w14:textId="77777777" w:rsidR="00395DDB" w:rsidRDefault="00395DDB" w:rsidP="008F0BA0">
            <w:r>
              <w:rPr>
                <w:rFonts w:ascii="Courier New" w:eastAsia="Courier New" w:hAnsi="Courier New" w:cs="Courier New"/>
                <w:color w:val="4A4A4A"/>
                <w:sz w:val="18"/>
                <w:szCs w:val="18"/>
              </w:rPr>
              <w:t>payments</w:t>
            </w:r>
          </w:p>
        </w:tc>
      </w:tr>
    </w:tbl>
    <w:p w14:paraId="4BDDAD77" w14:textId="77777777" w:rsidR="00395DDB" w:rsidRDefault="00395DDB" w:rsidP="00395DDB">
      <w:pPr>
        <w:spacing w:before="4" w:after="4"/>
        <w:jc w:val="center"/>
      </w:pPr>
      <w:r>
        <w:rPr>
          <w:color w:val="C8CDD6"/>
          <w:sz w:val="20"/>
          <w:szCs w:val="20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395DDB" w14:paraId="384BDBA8" w14:textId="77777777" w:rsidTr="008F0BA0">
        <w:tc>
          <w:tcPr>
            <w:tcW w:w="720" w:type="dxa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B8860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48AEB" w14:textId="77777777" w:rsidR="00395DDB" w:rsidRDefault="00395DDB" w:rsidP="008F0B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40" w:type="dxa"/>
            <w:tcBorders>
              <w:top w:val="single" w:sz="1" w:space="0" w:color="B8860B"/>
              <w:left w:val="single" w:sz="1" w:space="0" w:color="B8860B"/>
              <w:bottom w:val="single" w:sz="1" w:space="0" w:color="B8860B"/>
              <w:right w:val="single" w:sz="1" w:space="0" w:color="B8860B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2274C" w14:textId="77777777" w:rsidR="00395DDB" w:rsidRDefault="00395DDB" w:rsidP="008F0BA0">
            <w:pPr>
              <w:spacing w:after="30"/>
            </w:pPr>
            <w:r>
              <w:rPr>
                <w:b/>
                <w:bCs/>
                <w:color w:val="7D5A00"/>
              </w:rPr>
              <w:t>Separação e envio</w:t>
            </w:r>
          </w:p>
          <w:p w14:paraId="608A64DA" w14:textId="77777777" w:rsidR="00395DDB" w:rsidRDefault="00395DDB" w:rsidP="008F0BA0">
            <w:r>
              <w:rPr>
                <w:rFonts w:ascii="Courier New" w:eastAsia="Courier New" w:hAnsi="Courier New" w:cs="Courier New"/>
                <w:color w:val="4A4A4A"/>
                <w:sz w:val="18"/>
                <w:szCs w:val="18"/>
              </w:rPr>
              <w:t>inventory  ·  shipments</w:t>
            </w:r>
          </w:p>
        </w:tc>
      </w:tr>
    </w:tbl>
    <w:p w14:paraId="51369B6A" w14:textId="77777777" w:rsidR="00395DDB" w:rsidRDefault="00395DDB" w:rsidP="00395DDB">
      <w:pPr>
        <w:spacing w:before="4" w:after="4"/>
        <w:jc w:val="center"/>
      </w:pPr>
      <w:r>
        <w:rPr>
          <w:color w:val="C8CDD6"/>
          <w:sz w:val="20"/>
          <w:szCs w:val="20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395DDB" w14:paraId="620FA40F" w14:textId="77777777" w:rsidTr="008F0BA0">
        <w:tc>
          <w:tcPr>
            <w:tcW w:w="720" w:type="dxa"/>
            <w:tcBorders>
              <w:top w:val="single" w:sz="1" w:space="0" w:color="3A7D3A"/>
              <w:left w:val="single" w:sz="1" w:space="0" w:color="3A7D3A"/>
              <w:bottom w:val="single" w:sz="1" w:space="0" w:color="3A7D3A"/>
              <w:right w:val="single" w:sz="1" w:space="0" w:color="3A7D3A"/>
            </w:tcBorders>
            <w:shd w:val="clear" w:color="auto" w:fill="3A7D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5141D" w14:textId="77777777" w:rsidR="00395DDB" w:rsidRDefault="00395DDB" w:rsidP="008F0B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640" w:type="dxa"/>
            <w:tcBorders>
              <w:top w:val="single" w:sz="1" w:space="0" w:color="3A7D3A"/>
              <w:left w:val="single" w:sz="1" w:space="0" w:color="3A7D3A"/>
              <w:bottom w:val="single" w:sz="1" w:space="0" w:color="3A7D3A"/>
              <w:right w:val="single" w:sz="1" w:space="0" w:color="3A7D3A"/>
            </w:tcBorders>
            <w:shd w:val="clear" w:color="auto" w:fill="D6EA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177DF" w14:textId="77777777" w:rsidR="00395DDB" w:rsidRDefault="00395DDB" w:rsidP="008F0BA0">
            <w:pPr>
              <w:spacing w:after="30"/>
            </w:pPr>
            <w:r>
              <w:rPr>
                <w:b/>
                <w:bCs/>
                <w:color w:val="1E5C1E"/>
              </w:rPr>
              <w:t>Entrega confirmada</w:t>
            </w:r>
          </w:p>
          <w:p w14:paraId="00308FF7" w14:textId="77777777" w:rsidR="00395DDB" w:rsidRDefault="00395DDB" w:rsidP="008F0BA0">
            <w:r>
              <w:rPr>
                <w:rFonts w:ascii="Courier New" w:eastAsia="Courier New" w:hAnsi="Courier New" w:cs="Courier New"/>
                <w:color w:val="4A4A4A"/>
                <w:sz w:val="18"/>
                <w:szCs w:val="18"/>
              </w:rPr>
              <w:t>shipments.status = delivered</w:t>
            </w:r>
          </w:p>
        </w:tc>
      </w:tr>
    </w:tbl>
    <w:p w14:paraId="0D15CF89" w14:textId="77777777" w:rsidR="00395DDB" w:rsidRDefault="00395DDB" w:rsidP="00395DDB">
      <w:pPr>
        <w:spacing w:before="4" w:after="4"/>
        <w:jc w:val="center"/>
      </w:pPr>
      <w:r>
        <w:rPr>
          <w:color w:val="C8CDD6"/>
          <w:sz w:val="20"/>
          <w:szCs w:val="20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395DDB" w14:paraId="145C2CAD" w14:textId="77777777" w:rsidTr="008F0BA0">
        <w:tc>
          <w:tcPr>
            <w:tcW w:w="720" w:type="dxa"/>
            <w:tcBorders>
              <w:top w:val="single" w:sz="1" w:space="0" w:color="7B5EA7"/>
              <w:left w:val="single" w:sz="1" w:space="0" w:color="7B5EA7"/>
              <w:bottom w:val="single" w:sz="1" w:space="0" w:color="7B5EA7"/>
              <w:right w:val="single" w:sz="1" w:space="0" w:color="7B5EA7"/>
            </w:tcBorders>
            <w:shd w:val="clear" w:color="auto" w:fill="7B5EA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774D7" w14:textId="77777777" w:rsidR="00395DDB" w:rsidRDefault="00395DDB" w:rsidP="008F0B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640" w:type="dxa"/>
            <w:tcBorders>
              <w:top w:val="single" w:sz="1" w:space="0" w:color="7B5EA7"/>
              <w:left w:val="single" w:sz="1" w:space="0" w:color="7B5EA7"/>
              <w:bottom w:val="single" w:sz="1" w:space="0" w:color="7B5EA7"/>
              <w:right w:val="single" w:sz="1" w:space="0" w:color="7B5EA7"/>
            </w:tcBorders>
            <w:shd w:val="clear" w:color="auto" w:fill="EDE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A2D2E" w14:textId="77777777" w:rsidR="00395DDB" w:rsidRDefault="00395DDB" w:rsidP="008F0BA0">
            <w:pPr>
              <w:spacing w:after="30"/>
            </w:pPr>
            <w:r>
              <w:rPr>
                <w:b/>
                <w:bCs/>
                <w:color w:val="3B2170"/>
              </w:rPr>
              <w:t>Avaliação (opcional)</w:t>
            </w:r>
          </w:p>
          <w:p w14:paraId="6B0405B7" w14:textId="77777777" w:rsidR="00395DDB" w:rsidRDefault="00395DDB" w:rsidP="008F0BA0">
            <w:r>
              <w:rPr>
                <w:rFonts w:ascii="Courier New" w:eastAsia="Courier New" w:hAnsi="Courier New" w:cs="Courier New"/>
                <w:color w:val="4A4A4A"/>
                <w:sz w:val="18"/>
                <w:szCs w:val="18"/>
              </w:rPr>
              <w:t>product_reviews</w:t>
            </w:r>
          </w:p>
        </w:tc>
      </w:tr>
    </w:tbl>
    <w:p w14:paraId="2F2AB19B" w14:textId="77777777" w:rsidR="00395DDB" w:rsidRDefault="00395DDB" w:rsidP="00395DDB">
      <w:pPr>
        <w:spacing w:before="4" w:after="4"/>
        <w:jc w:val="center"/>
      </w:pPr>
      <w:r>
        <w:rPr>
          <w:color w:val="C8CDD6"/>
          <w:sz w:val="20"/>
          <w:szCs w:val="20"/>
        </w:rPr>
        <w:lastRenderedPageBreak/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395DDB" w14:paraId="1D524042" w14:textId="77777777" w:rsidTr="008F0BA0">
        <w:tc>
          <w:tcPr>
            <w:tcW w:w="72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C4919" w14:textId="77777777" w:rsidR="00395DDB" w:rsidRDefault="00395DDB" w:rsidP="008F0B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64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DC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D09FD" w14:textId="77777777" w:rsidR="00395DDB" w:rsidRDefault="00395DDB" w:rsidP="008F0BA0">
            <w:pPr>
              <w:spacing w:after="30"/>
            </w:pPr>
            <w:r>
              <w:rPr>
                <w:b/>
                <w:bCs/>
                <w:color w:val="7B1D1D"/>
              </w:rPr>
              <w:t>Devolução (opcional)</w:t>
            </w:r>
          </w:p>
          <w:p w14:paraId="71351ACE" w14:textId="77777777" w:rsidR="00395DDB" w:rsidRDefault="00395DDB" w:rsidP="008F0BA0">
            <w:r>
              <w:rPr>
                <w:rFonts w:ascii="Courier New" w:eastAsia="Courier New" w:hAnsi="Courier New" w:cs="Courier New"/>
                <w:color w:val="4A4A4A"/>
                <w:sz w:val="18"/>
                <w:szCs w:val="18"/>
              </w:rPr>
              <w:t>returns  ·  payments (refund)</w:t>
            </w:r>
          </w:p>
        </w:tc>
      </w:tr>
    </w:tbl>
    <w:p w14:paraId="7777DB58" w14:textId="77777777" w:rsidR="00395DDB" w:rsidRDefault="00395DDB" w:rsidP="00395DDB">
      <w:pPr>
        <w:spacing w:before="4" w:after="4"/>
        <w:jc w:val="center"/>
      </w:pPr>
    </w:p>
    <w:p w14:paraId="4C26C816" w14:textId="77777777" w:rsidR="00395DDB" w:rsidRDefault="00395DDB" w:rsidP="00395DD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7BF35B68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D6DD45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Caminhos alternativos:  </w:t>
            </w:r>
            <w:r>
              <w:rPr>
                <w:color w:val="4A4A4A"/>
                <w:sz w:val="20"/>
                <w:szCs w:val="20"/>
              </w:rPr>
              <w:t>Pagamento reprovado → retentativa em payments (status: failed → nova linha). Pedido cancelado antes do envio → orders.status = cancelled, sem registro em shipments. Devolução parcial → múltiplos registros em returns, um por order_item_id devolvido.</w:t>
            </w:r>
          </w:p>
        </w:tc>
      </w:tr>
    </w:tbl>
    <w:p w14:paraId="42069F97" w14:textId="77777777" w:rsidR="00395DDB" w:rsidRDefault="00395DDB" w:rsidP="00395DDB">
      <w:pPr>
        <w:spacing w:after="200"/>
      </w:pPr>
    </w:p>
    <w:p w14:paraId="1325329C" w14:textId="3FACA684" w:rsidR="00395DDB" w:rsidRDefault="00395DDB" w:rsidP="00395DDB">
      <w:pPr>
        <w:pStyle w:val="Heading2"/>
        <w:pBdr>
          <w:bottom w:val="single" w:sz="2" w:space="4" w:color="D5E8F0"/>
        </w:pBdr>
      </w:pPr>
      <w:r>
        <w:t>2.2  Fluxo de Dados de Marketing</w:t>
      </w:r>
    </w:p>
    <w:p w14:paraId="15133A7B" w14:textId="77777777" w:rsidR="00395DDB" w:rsidRDefault="00395DDB" w:rsidP="00395DDB">
      <w:pPr>
        <w:spacing w:after="120"/>
      </w:pPr>
      <w:r>
        <w:rPr>
          <w:color w:val="4A4A4A"/>
        </w:rPr>
        <w:t>O diagrama abaixo mostra como uma campanha de marketing se conecta ao modelo transacional e como o impacto financeiro é rastreado de ponta a ponta:</w:t>
      </w:r>
    </w:p>
    <w:p w14:paraId="1DB72FD1" w14:textId="77777777" w:rsidR="00395DDB" w:rsidRDefault="00395DDB" w:rsidP="00395DD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395DDB" w14:paraId="0A1197C6" w14:textId="77777777" w:rsidTr="008F0BA0">
        <w:tc>
          <w:tcPr>
            <w:tcW w:w="720" w:type="dxa"/>
            <w:tcBorders>
              <w:top w:val="single" w:sz="1" w:space="0" w:color="7B5EA7"/>
              <w:left w:val="single" w:sz="1" w:space="0" w:color="7B5EA7"/>
              <w:bottom w:val="single" w:sz="1" w:space="0" w:color="7B5EA7"/>
              <w:right w:val="single" w:sz="1" w:space="0" w:color="7B5EA7"/>
            </w:tcBorders>
            <w:shd w:val="clear" w:color="auto" w:fill="7B5EA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22212" w14:textId="77777777" w:rsidR="00395DDB" w:rsidRDefault="00395DDB" w:rsidP="008F0B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8640" w:type="dxa"/>
            <w:tcBorders>
              <w:top w:val="single" w:sz="1" w:space="0" w:color="7B5EA7"/>
              <w:left w:val="single" w:sz="1" w:space="0" w:color="7B5EA7"/>
              <w:bottom w:val="single" w:sz="1" w:space="0" w:color="7B5EA7"/>
              <w:right w:val="single" w:sz="1" w:space="0" w:color="7B5EA7"/>
            </w:tcBorders>
            <w:shd w:val="clear" w:color="auto" w:fill="EDE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1C869" w14:textId="77777777" w:rsidR="00395DDB" w:rsidRDefault="00395DDB" w:rsidP="008F0BA0">
            <w:pPr>
              <w:spacing w:after="30"/>
            </w:pPr>
            <w:r>
              <w:rPr>
                <w:b/>
                <w:bCs/>
                <w:color w:val="3B2170"/>
              </w:rPr>
              <w:t>Campanha criada</w:t>
            </w:r>
          </w:p>
          <w:p w14:paraId="36021CA4" w14:textId="77777777" w:rsidR="00395DDB" w:rsidRDefault="00395DDB" w:rsidP="008F0BA0">
            <w:r>
              <w:rPr>
                <w:rFonts w:ascii="Courier New" w:eastAsia="Courier New" w:hAnsi="Courier New" w:cs="Courier New"/>
                <w:color w:val="4A4A4A"/>
                <w:sz w:val="18"/>
                <w:szCs w:val="18"/>
              </w:rPr>
              <w:t>campaigns — channel, budget, período</w:t>
            </w:r>
          </w:p>
        </w:tc>
      </w:tr>
    </w:tbl>
    <w:p w14:paraId="5FF83263" w14:textId="77777777" w:rsidR="00395DDB" w:rsidRDefault="00395DDB" w:rsidP="00395DDB">
      <w:pPr>
        <w:spacing w:before="4" w:after="4"/>
        <w:jc w:val="center"/>
      </w:pPr>
      <w:r>
        <w:rPr>
          <w:color w:val="C8CDD6"/>
          <w:sz w:val="20"/>
          <w:szCs w:val="20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395DDB" w14:paraId="5541D132" w14:textId="77777777" w:rsidTr="008F0BA0">
        <w:tc>
          <w:tcPr>
            <w:tcW w:w="720" w:type="dxa"/>
            <w:tcBorders>
              <w:top w:val="single" w:sz="1" w:space="0" w:color="7B5EA7"/>
              <w:left w:val="single" w:sz="1" w:space="0" w:color="7B5EA7"/>
              <w:bottom w:val="single" w:sz="1" w:space="0" w:color="7B5EA7"/>
              <w:right w:val="single" w:sz="1" w:space="0" w:color="7B5EA7"/>
            </w:tcBorders>
            <w:shd w:val="clear" w:color="auto" w:fill="7B5EA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1E74A" w14:textId="77777777" w:rsidR="00395DDB" w:rsidRDefault="00395DDB" w:rsidP="008F0B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</w:t>
            </w:r>
          </w:p>
        </w:tc>
        <w:tc>
          <w:tcPr>
            <w:tcW w:w="8640" w:type="dxa"/>
            <w:tcBorders>
              <w:top w:val="single" w:sz="1" w:space="0" w:color="7B5EA7"/>
              <w:left w:val="single" w:sz="1" w:space="0" w:color="7B5EA7"/>
              <w:bottom w:val="single" w:sz="1" w:space="0" w:color="7B5EA7"/>
              <w:right w:val="single" w:sz="1" w:space="0" w:color="7B5EA7"/>
            </w:tcBorders>
            <w:shd w:val="clear" w:color="auto" w:fill="EDE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2EE3A" w14:textId="77777777" w:rsidR="00395DDB" w:rsidRDefault="00395DDB" w:rsidP="008F0BA0">
            <w:pPr>
              <w:spacing w:after="30"/>
            </w:pPr>
            <w:r>
              <w:rPr>
                <w:b/>
                <w:bCs/>
                <w:color w:val="3B2170"/>
              </w:rPr>
              <w:t>Cupons associados</w:t>
            </w:r>
          </w:p>
          <w:p w14:paraId="467A19EF" w14:textId="77777777" w:rsidR="00395DDB" w:rsidRDefault="00395DDB" w:rsidP="008F0BA0">
            <w:r>
              <w:rPr>
                <w:rFonts w:ascii="Courier New" w:eastAsia="Courier New" w:hAnsi="Courier New" w:cs="Courier New"/>
                <w:color w:val="4A4A4A"/>
                <w:sz w:val="18"/>
                <w:szCs w:val="18"/>
              </w:rPr>
              <w:t>campaign_coupons → coupons</w:t>
            </w:r>
          </w:p>
        </w:tc>
      </w:tr>
    </w:tbl>
    <w:p w14:paraId="5903502B" w14:textId="77777777" w:rsidR="00395DDB" w:rsidRDefault="00395DDB" w:rsidP="00395DDB">
      <w:pPr>
        <w:spacing w:before="4" w:after="4"/>
        <w:jc w:val="center"/>
      </w:pPr>
      <w:r>
        <w:rPr>
          <w:color w:val="C8CDD6"/>
          <w:sz w:val="20"/>
          <w:szCs w:val="20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395DDB" w14:paraId="3100657F" w14:textId="77777777" w:rsidTr="008F0BA0">
        <w:tc>
          <w:tcPr>
            <w:tcW w:w="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755C3" w14:textId="77777777" w:rsidR="00395DDB" w:rsidRDefault="00395DDB" w:rsidP="008F0B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</w:t>
            </w:r>
          </w:p>
        </w:tc>
        <w:tc>
          <w:tcPr>
            <w:tcW w:w="8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2195E" w14:textId="77777777" w:rsidR="00395DDB" w:rsidRDefault="00395DDB" w:rsidP="008F0BA0">
            <w:pPr>
              <w:spacing w:after="30"/>
            </w:pPr>
            <w:r>
              <w:rPr>
                <w:b/>
                <w:bCs/>
                <w:color w:val="1A3A5C"/>
              </w:rPr>
              <w:t>Cliente converte</w:t>
            </w:r>
          </w:p>
          <w:p w14:paraId="78640AD4" w14:textId="77777777" w:rsidR="00395DDB" w:rsidRDefault="00395DDB" w:rsidP="008F0BA0">
            <w:r>
              <w:rPr>
                <w:rFonts w:ascii="Courier New" w:eastAsia="Courier New" w:hAnsi="Courier New" w:cs="Courier New"/>
                <w:color w:val="4A4A4A"/>
                <w:sz w:val="18"/>
                <w:szCs w:val="18"/>
              </w:rPr>
              <w:t>orders.campaign_id + orders.coupon_id preenchidos</w:t>
            </w:r>
          </w:p>
        </w:tc>
      </w:tr>
    </w:tbl>
    <w:p w14:paraId="774283FD" w14:textId="77777777" w:rsidR="00395DDB" w:rsidRDefault="00395DDB" w:rsidP="00395DDB">
      <w:pPr>
        <w:spacing w:before="4" w:after="4"/>
        <w:jc w:val="center"/>
      </w:pPr>
      <w:r>
        <w:rPr>
          <w:color w:val="C8CDD6"/>
          <w:sz w:val="20"/>
          <w:szCs w:val="20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395DDB" w14:paraId="6568A100" w14:textId="77777777" w:rsidTr="008F0BA0">
        <w:tc>
          <w:tcPr>
            <w:tcW w:w="720" w:type="dxa"/>
            <w:tcBorders>
              <w:top w:val="single" w:sz="1" w:space="0" w:color="3A7D3A"/>
              <w:left w:val="single" w:sz="1" w:space="0" w:color="3A7D3A"/>
              <w:bottom w:val="single" w:sz="1" w:space="0" w:color="3A7D3A"/>
              <w:right w:val="single" w:sz="1" w:space="0" w:color="3A7D3A"/>
            </w:tcBorders>
            <w:shd w:val="clear" w:color="auto" w:fill="3A7D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E6C5B" w14:textId="77777777" w:rsidR="00395DDB" w:rsidRDefault="00395DDB" w:rsidP="008F0B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</w:t>
            </w:r>
          </w:p>
        </w:tc>
        <w:tc>
          <w:tcPr>
            <w:tcW w:w="8640" w:type="dxa"/>
            <w:tcBorders>
              <w:top w:val="single" w:sz="1" w:space="0" w:color="3A7D3A"/>
              <w:left w:val="single" w:sz="1" w:space="0" w:color="3A7D3A"/>
              <w:bottom w:val="single" w:sz="1" w:space="0" w:color="3A7D3A"/>
              <w:right w:val="single" w:sz="1" w:space="0" w:color="3A7D3A"/>
            </w:tcBorders>
            <w:shd w:val="clear" w:color="auto" w:fill="D6EA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FCB09" w14:textId="77777777" w:rsidR="00395DDB" w:rsidRDefault="00395DDB" w:rsidP="008F0BA0">
            <w:pPr>
              <w:spacing w:after="30"/>
            </w:pPr>
            <w:r>
              <w:rPr>
                <w:b/>
                <w:bCs/>
                <w:color w:val="1E5C1E"/>
              </w:rPr>
              <w:t>Receita atribuída</w:t>
            </w:r>
          </w:p>
          <w:p w14:paraId="75BCC1ED" w14:textId="77777777" w:rsidR="00395DDB" w:rsidRDefault="00395DDB" w:rsidP="008F0BA0">
            <w:r>
              <w:rPr>
                <w:rFonts w:ascii="Courier New" w:eastAsia="Courier New" w:hAnsi="Courier New" w:cs="Courier New"/>
                <w:color w:val="4A4A4A"/>
                <w:sz w:val="18"/>
                <w:szCs w:val="18"/>
              </w:rPr>
              <w:t>SUM(orders.total_amount) WHERE campaign_id = X</w:t>
            </w:r>
          </w:p>
        </w:tc>
      </w:tr>
    </w:tbl>
    <w:p w14:paraId="79F57029" w14:textId="77777777" w:rsidR="00395DDB" w:rsidRDefault="00395DDB" w:rsidP="00395DDB">
      <w:pPr>
        <w:spacing w:before="4" w:after="4"/>
        <w:jc w:val="center"/>
      </w:pPr>
      <w:r>
        <w:rPr>
          <w:color w:val="C8CDD6"/>
          <w:sz w:val="20"/>
          <w:szCs w:val="20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395DDB" w14:paraId="164D0FF3" w14:textId="77777777" w:rsidTr="008F0BA0">
        <w:tc>
          <w:tcPr>
            <w:tcW w:w="720" w:type="dxa"/>
            <w:tcBorders>
              <w:top w:val="single" w:sz="1" w:space="0" w:color="3A7D3A"/>
              <w:left w:val="single" w:sz="1" w:space="0" w:color="3A7D3A"/>
              <w:bottom w:val="single" w:sz="1" w:space="0" w:color="3A7D3A"/>
              <w:right w:val="single" w:sz="1" w:space="0" w:color="3A7D3A"/>
            </w:tcBorders>
            <w:shd w:val="clear" w:color="auto" w:fill="3A7D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CDC10" w14:textId="77777777" w:rsidR="00395DDB" w:rsidRDefault="00395DDB" w:rsidP="008F0BA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</w:t>
            </w:r>
          </w:p>
        </w:tc>
        <w:tc>
          <w:tcPr>
            <w:tcW w:w="8640" w:type="dxa"/>
            <w:tcBorders>
              <w:top w:val="single" w:sz="1" w:space="0" w:color="3A7D3A"/>
              <w:left w:val="single" w:sz="1" w:space="0" w:color="3A7D3A"/>
              <w:bottom w:val="single" w:sz="1" w:space="0" w:color="3A7D3A"/>
              <w:right w:val="single" w:sz="1" w:space="0" w:color="3A7D3A"/>
            </w:tcBorders>
            <w:shd w:val="clear" w:color="auto" w:fill="D6EA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345BA" w14:textId="77777777" w:rsidR="00395DDB" w:rsidRDefault="00395DDB" w:rsidP="008F0BA0">
            <w:pPr>
              <w:spacing w:after="30"/>
            </w:pPr>
            <w:r>
              <w:rPr>
                <w:b/>
                <w:bCs/>
                <w:color w:val="1E5C1E"/>
              </w:rPr>
              <w:t>ROI calculado</w:t>
            </w:r>
          </w:p>
          <w:p w14:paraId="65C6CA55" w14:textId="77777777" w:rsidR="00395DDB" w:rsidRDefault="00395DDB" w:rsidP="008F0BA0">
            <w:r>
              <w:rPr>
                <w:rFonts w:ascii="Courier New" w:eastAsia="Courier New" w:hAnsi="Courier New" w:cs="Courier New"/>
                <w:color w:val="4A4A4A"/>
                <w:sz w:val="18"/>
                <w:szCs w:val="18"/>
              </w:rPr>
              <w:t>receita_gerada / campaigns.budget</w:t>
            </w:r>
          </w:p>
        </w:tc>
      </w:tr>
    </w:tbl>
    <w:p w14:paraId="4861196D" w14:textId="77777777" w:rsidR="00395DDB" w:rsidRDefault="00395DDB" w:rsidP="00395DDB">
      <w:pPr>
        <w:pStyle w:val="Heading1"/>
      </w:pPr>
    </w:p>
    <w:p w14:paraId="72CB20B9" w14:textId="77777777" w:rsidR="00395DDB" w:rsidRDefault="00395DDB" w:rsidP="00395DDB">
      <w:pPr>
        <w:pStyle w:val="Heading1"/>
      </w:pPr>
    </w:p>
    <w:p w14:paraId="781E9511" w14:textId="77777777" w:rsidR="00395DDB" w:rsidRDefault="00395DDB" w:rsidP="00395DDB">
      <w:pPr>
        <w:pStyle w:val="Heading1"/>
      </w:pPr>
    </w:p>
    <w:p w14:paraId="4CB2BDD0" w14:textId="77777777" w:rsidR="00395DDB" w:rsidRDefault="00395DDB" w:rsidP="00395DDB">
      <w:pPr>
        <w:pStyle w:val="Heading1"/>
      </w:pPr>
    </w:p>
    <w:p w14:paraId="1D4B351F" w14:textId="4849A7AF" w:rsidR="00395DDB" w:rsidRDefault="00395DDB" w:rsidP="00395DDB">
      <w:pPr>
        <w:pStyle w:val="Heading1"/>
      </w:pPr>
      <w:r>
        <w:lastRenderedPageBreak/>
        <w:t>3. Documentação do ERD</w:t>
      </w:r>
    </w:p>
    <w:p w14:paraId="6941AA72" w14:textId="77777777" w:rsidR="00395DDB" w:rsidRDefault="00395DDB" w:rsidP="00395DDB">
      <w:pPr>
        <w:spacing w:after="120"/>
        <w:rPr>
          <w:color w:val="4A4A4A"/>
        </w:rPr>
      </w:pPr>
      <w:r>
        <w:rPr>
          <w:color w:val="4A4A4A"/>
        </w:rPr>
        <w:t>Documentação de referência de todas as 17 tabelas do modelo. Para cada tabela são descritos: propósito, colunas relevantes, enumerações e relacionamentos.</w:t>
      </w:r>
    </w:p>
    <w:p w14:paraId="1BAC94F9" w14:textId="46DBC4C9" w:rsidR="00395DDB" w:rsidRDefault="00395DDB" w:rsidP="00395DDB">
      <w:pPr>
        <w:spacing w:after="120"/>
        <w:jc w:val="center"/>
      </w:pPr>
      <w:r w:rsidRPr="00616271">
        <w:rPr>
          <w:noProof/>
        </w:rPr>
        <w:drawing>
          <wp:inline distT="0" distB="0" distL="0" distR="0" wp14:anchorId="2BDC1C6C" wp14:editId="2EECC7D6">
            <wp:extent cx="5364542" cy="4694548"/>
            <wp:effectExtent l="0" t="0" r="0" b="5080"/>
            <wp:docPr id="176890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06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111" cy="478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08E3" w14:textId="77777777" w:rsidR="00395DDB" w:rsidRDefault="00395DDB" w:rsidP="00395DDB">
      <w:pPr>
        <w:spacing w:after="120"/>
      </w:pPr>
      <w:hyperlink r:id="rId8" w:history="1">
        <w:r w:rsidRPr="00572D60">
          <w:rPr>
            <w:rStyle w:val="Hyperlink"/>
          </w:rPr>
          <w:t>https://dbdiagram.io/d/TechStyle-69d6e7e88089629684504b9c</w:t>
        </w:r>
      </w:hyperlink>
    </w:p>
    <w:p w14:paraId="16D1C183" w14:textId="35A300FA" w:rsidR="00395DDB" w:rsidRDefault="00395DDB" w:rsidP="00395DDB">
      <w:pPr>
        <w:pStyle w:val="Heading2"/>
        <w:pBdr>
          <w:bottom w:val="single" w:sz="2" w:space="4" w:color="D5E8F0"/>
        </w:pBdr>
      </w:pPr>
      <w:r>
        <w:t>3.1 Domínio — Clientes &amp; Segmentação</w:t>
      </w:r>
    </w:p>
    <w:p w14:paraId="07F9784A" w14:textId="77777777" w:rsidR="00395DDB" w:rsidRDefault="00395DDB" w:rsidP="00395DDB">
      <w:pPr>
        <w:pStyle w:val="Heading3"/>
      </w:pPr>
      <w:r>
        <w:t>customers</w:t>
      </w:r>
    </w:p>
    <w:p w14:paraId="08885D1E" w14:textId="77777777" w:rsidR="00395DDB" w:rsidRDefault="00395DDB" w:rsidP="00395DDB">
      <w:pPr>
        <w:spacing w:after="120"/>
      </w:pPr>
      <w:r>
        <w:rPr>
          <w:color w:val="4A4A4A"/>
        </w:rPr>
        <w:t>Cadastro principal dos clientes. Ponto de entrada para toda análise de comportamento, LTV e segmentação.</w:t>
      </w:r>
    </w:p>
    <w:p w14:paraId="7268FE25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40C79BD9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BEC3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1948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0DD231B5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B29E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customer_id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28A0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 — identificador único do cliente (bigint, auto-increment)</w:t>
            </w:r>
          </w:p>
        </w:tc>
      </w:tr>
      <w:tr w:rsidR="00395DDB" w14:paraId="0F964D11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AD57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full_name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D278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Nome completo</w:t>
            </w:r>
          </w:p>
        </w:tc>
      </w:tr>
      <w:tr w:rsidR="00395DDB" w14:paraId="61B25C40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483D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email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1570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E-mail único — usado como login e chave de deduplicação</w:t>
            </w:r>
          </w:p>
        </w:tc>
      </w:tr>
      <w:tr w:rsidR="00395DDB" w14:paraId="400E6826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F90A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lastRenderedPageBreak/>
              <w:t>phone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BCCA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Telefone opcional</w:t>
            </w:r>
          </w:p>
        </w:tc>
      </w:tr>
      <w:tr w:rsidR="00395DDB" w14:paraId="5EFC0366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60AF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gender / birth_date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DC1C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Dados demográficos para análises de perfil</w:t>
            </w:r>
          </w:p>
        </w:tc>
      </w:tr>
      <w:tr w:rsidR="00395DDB" w14:paraId="0EA40A7C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491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signup_date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5D9D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Data de cadastro — base para cálculo de idade do cliente</w:t>
            </w:r>
          </w:p>
        </w:tc>
      </w:tr>
      <w:tr w:rsidR="00395DDB" w14:paraId="01444051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DE3D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9491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Enum: active | inactive | blocked</w:t>
            </w:r>
          </w:p>
        </w:tc>
      </w:tr>
    </w:tbl>
    <w:p w14:paraId="32641B66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3D2CF030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7BE5D5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Relacionamentos:  </w:t>
            </w:r>
            <w:r>
              <w:rPr>
                <w:color w:val="4A4A4A"/>
                <w:sz w:val="20"/>
                <w:szCs w:val="20"/>
              </w:rPr>
              <w:t>1:N com orders, addresses, customer_segments_log, product_reviews</w:t>
            </w:r>
          </w:p>
        </w:tc>
      </w:tr>
    </w:tbl>
    <w:p w14:paraId="00072E78" w14:textId="77777777" w:rsidR="00395DDB" w:rsidRDefault="00395DDB" w:rsidP="00395DDB">
      <w:pPr>
        <w:spacing w:after="160"/>
      </w:pPr>
    </w:p>
    <w:p w14:paraId="2E8E5A95" w14:textId="77777777" w:rsidR="00395DDB" w:rsidRDefault="00395DDB" w:rsidP="00395DDB">
      <w:pPr>
        <w:pStyle w:val="Heading3"/>
      </w:pPr>
      <w:r>
        <w:t>customer_segments</w:t>
      </w:r>
    </w:p>
    <w:p w14:paraId="2635C752" w14:textId="77777777" w:rsidR="00395DDB" w:rsidRDefault="00395DDB" w:rsidP="00395DDB">
      <w:pPr>
        <w:spacing w:after="120"/>
      </w:pPr>
      <w:r>
        <w:rPr>
          <w:color w:val="4A4A4A"/>
        </w:rPr>
        <w:t>Tabela de domínio dos segmentos disponíveis. Exemplos típicos: Novo, Recorrente, VIP, Inativo.</w:t>
      </w:r>
    </w:p>
    <w:p w14:paraId="782C56F3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0DF92CAD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9107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90D6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5A147529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8E8A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segment_id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059E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7B20F4F2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7BF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segment_name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676F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Nome único do segmento — ex.: 'VIP', 'Novo', 'Recorrente'</w:t>
            </w:r>
          </w:p>
        </w:tc>
      </w:tr>
      <w:tr w:rsidR="00395DDB" w14:paraId="50E234BB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F022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description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2ABB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Descrição dos critérios de enquadramento nesse segmento</w:t>
            </w:r>
          </w:p>
        </w:tc>
      </w:tr>
    </w:tbl>
    <w:p w14:paraId="110DB9E3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7597D7C4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A0E5AC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Relacionamentos:  </w:t>
            </w:r>
            <w:r>
              <w:rPr>
                <w:color w:val="4A4A4A"/>
                <w:sz w:val="20"/>
                <w:szCs w:val="20"/>
              </w:rPr>
              <w:t>1:N com customer_segments_log</w:t>
            </w:r>
          </w:p>
        </w:tc>
      </w:tr>
    </w:tbl>
    <w:p w14:paraId="5D3D63B3" w14:textId="77777777" w:rsidR="00395DDB" w:rsidRDefault="00395DDB" w:rsidP="00395DDB">
      <w:pPr>
        <w:spacing w:after="160"/>
      </w:pPr>
    </w:p>
    <w:p w14:paraId="1726C0A4" w14:textId="77777777" w:rsidR="00395DDB" w:rsidRDefault="00395DDB" w:rsidP="00395DDB">
      <w:pPr>
        <w:pStyle w:val="Heading3"/>
      </w:pPr>
      <w:r>
        <w:t>customer_segments_log</w:t>
      </w:r>
    </w:p>
    <w:p w14:paraId="44B91BA9" w14:textId="77777777" w:rsidR="00395DDB" w:rsidRDefault="00395DDB" w:rsidP="00395DDB">
      <w:pPr>
        <w:spacing w:after="120"/>
      </w:pPr>
      <w:r>
        <w:rPr>
          <w:color w:val="4A4A4A"/>
        </w:rPr>
        <w:t>Histórico de transições de segmento por cliente. Cada linha representa um período em que o cliente pertenceu a um determinado segmento. Viabiliza análises de ciclo de vida e detecção de churn.</w:t>
      </w:r>
    </w:p>
    <w:p w14:paraId="0C66F232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04C10D9B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2CCC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76A2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7D21D567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A43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log_id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8317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7CB21644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DEA2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customer_id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BD40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customers</w:t>
            </w:r>
          </w:p>
        </w:tc>
      </w:tr>
      <w:tr w:rsidR="00395DDB" w14:paraId="56CD9B94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1C9F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segment_id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EB9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customer_segments</w:t>
            </w:r>
          </w:p>
        </w:tc>
      </w:tr>
      <w:tr w:rsidR="00395DDB" w14:paraId="71DBD3FB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5E8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start_date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FC4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Início da vigência no segmento</w:t>
            </w:r>
          </w:p>
        </w:tc>
      </w:tr>
      <w:tr w:rsidR="00395DDB" w14:paraId="4615AA95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3A20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end_date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8D5B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Fim da vigência — NULL se for o segmento atual</w:t>
            </w:r>
          </w:p>
        </w:tc>
      </w:tr>
      <w:tr w:rsidR="00395DDB" w14:paraId="6D442A79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FDC1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is_current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B6F9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Flag booleana: true apenas para o segmento ativo do cliente</w:t>
            </w:r>
          </w:p>
        </w:tc>
      </w:tr>
    </w:tbl>
    <w:p w14:paraId="6B1E50C0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56FD5475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0CCC11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Padrão de uso:  </w:t>
            </w:r>
            <w:r>
              <w:rPr>
                <w:color w:val="4A4A4A"/>
                <w:sz w:val="20"/>
                <w:szCs w:val="20"/>
              </w:rPr>
              <w:t>Para obter o segmento atual: WHERE is_current = true. Para histórico: JOIN por período usando start_date / end_date.</w:t>
            </w:r>
          </w:p>
        </w:tc>
      </w:tr>
    </w:tbl>
    <w:p w14:paraId="4F9DF3C1" w14:textId="77777777" w:rsidR="00395DDB" w:rsidRDefault="00395DDB" w:rsidP="00395DDB">
      <w:pPr>
        <w:spacing w:after="160"/>
      </w:pPr>
    </w:p>
    <w:p w14:paraId="799D187D" w14:textId="77777777" w:rsidR="00395DDB" w:rsidRDefault="00395DDB" w:rsidP="00395DDB">
      <w:pPr>
        <w:pStyle w:val="Heading3"/>
      </w:pPr>
      <w:r>
        <w:lastRenderedPageBreak/>
        <w:t>addresses</w:t>
      </w:r>
    </w:p>
    <w:p w14:paraId="1AC16A66" w14:textId="77777777" w:rsidR="00395DDB" w:rsidRDefault="00395DDB" w:rsidP="00395DDB">
      <w:pPr>
        <w:spacing w:after="120"/>
      </w:pPr>
      <w:r>
        <w:rPr>
          <w:color w:val="4A4A4A"/>
        </w:rPr>
        <w:t>Endereços associados a um cliente. Um cliente pode ter múltiplos endereços; apenas um pode ser marcado como padrão (is_default = true). A tabela é referenciada por orders para registrar o endereço de entrega no momento do pedido.</w:t>
      </w:r>
    </w:p>
    <w:p w14:paraId="091B8F9E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18A0627E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5B99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9CBB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40AC84FF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2F5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address_id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CBBB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2FAFB804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1018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customer_id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30F3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customers</w:t>
            </w:r>
          </w:p>
        </w:tc>
      </w:tr>
      <w:tr w:rsidR="00395DDB" w14:paraId="118D7ABC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2DD9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address_type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A0BE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Enum: billing | shipping | both</w:t>
            </w:r>
          </w:p>
        </w:tc>
      </w:tr>
      <w:tr w:rsidR="00395DDB" w14:paraId="509203B7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4361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street / street_number / complement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CC3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Logradouro completo</w:t>
            </w:r>
          </w:p>
        </w:tc>
      </w:tr>
      <w:tr w:rsidR="00395DDB" w14:paraId="6A392C86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63FE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city / state / zip_code / country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B8F4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Localização — country padrão: Brasil</w:t>
            </w:r>
          </w:p>
        </w:tc>
      </w:tr>
      <w:tr w:rsidR="00395DDB" w14:paraId="6E44D497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0040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is_default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5C7C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true = endereço principal do cliente</w:t>
            </w:r>
          </w:p>
        </w:tc>
      </w:tr>
    </w:tbl>
    <w:p w14:paraId="619C9300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40958900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C0414A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Relacionamentos:  </w:t>
            </w:r>
            <w:r>
              <w:rPr>
                <w:color w:val="4A4A4A"/>
                <w:sz w:val="20"/>
                <w:szCs w:val="20"/>
              </w:rPr>
              <w:t>N:1 com customers  ·  1:N com orders (via shipping_address_id)</w:t>
            </w:r>
          </w:p>
        </w:tc>
      </w:tr>
    </w:tbl>
    <w:p w14:paraId="43B5AC07" w14:textId="77777777" w:rsidR="00395DDB" w:rsidRDefault="00395DDB" w:rsidP="00395DDB">
      <w:pPr>
        <w:spacing w:after="200"/>
      </w:pPr>
    </w:p>
    <w:p w14:paraId="2B955904" w14:textId="6617BCAB" w:rsidR="00395DDB" w:rsidRDefault="00395DDB" w:rsidP="00395DDB">
      <w:pPr>
        <w:pStyle w:val="Heading2"/>
        <w:pBdr>
          <w:bottom w:val="single" w:sz="2" w:space="4" w:color="D5E8F0"/>
        </w:pBdr>
      </w:pPr>
      <w:r>
        <w:t>3.2 Domínio — Catálogo de Produtos</w:t>
      </w:r>
    </w:p>
    <w:p w14:paraId="1B84CB71" w14:textId="77777777" w:rsidR="00395DDB" w:rsidRDefault="00395DDB" w:rsidP="00395DDB">
      <w:pPr>
        <w:pStyle w:val="Heading3"/>
      </w:pPr>
      <w:r>
        <w:t>categories</w:t>
      </w:r>
    </w:p>
    <w:p w14:paraId="507D717C" w14:textId="77777777" w:rsidR="00395DDB" w:rsidRDefault="00395DDB" w:rsidP="00395DDB">
      <w:pPr>
        <w:spacing w:after="120"/>
      </w:pPr>
      <w:r>
        <w:rPr>
          <w:color w:val="4A4A4A"/>
        </w:rPr>
        <w:t>Hierarquia de categorias do catálogo. A coluna parent_category_id aponta para a própria tabela (self-join), permitindo árvores de qualquer profundidade. Queries recursivas com WITH RECURSIVE percorrem a hierarquia.</w:t>
      </w:r>
    </w:p>
    <w:p w14:paraId="77778E2A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69217082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E595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566D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7BDCB719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0E0F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category_id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1F55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6A847E83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3543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parent_category_id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3CDC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categories (self-referencing) — NULL = categoria raiz</w:t>
            </w:r>
          </w:p>
        </w:tc>
      </w:tr>
      <w:tr w:rsidR="00395DDB" w14:paraId="526F03DB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6970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category_name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E593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Nome único da categoria</w:t>
            </w:r>
          </w:p>
        </w:tc>
      </w:tr>
      <w:tr w:rsidR="00395DDB" w14:paraId="3076DFE2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BF08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is_active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3A8C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false = categoria desativada, não exibida no catálogo</w:t>
            </w:r>
          </w:p>
        </w:tc>
      </w:tr>
    </w:tbl>
    <w:p w14:paraId="5B779E77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0A2412A6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07325F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Exemplo de hierarquia:  </w:t>
            </w:r>
            <w:r>
              <w:rPr>
                <w:color w:val="4A4A4A"/>
                <w:sz w:val="20"/>
                <w:szCs w:val="20"/>
              </w:rPr>
              <w:t>Roupas (root) → Camisetas → Camisetas Polo</w:t>
            </w:r>
          </w:p>
        </w:tc>
      </w:tr>
    </w:tbl>
    <w:p w14:paraId="24EC1D42" w14:textId="77777777" w:rsidR="00395DDB" w:rsidRDefault="00395DDB" w:rsidP="00395DDB">
      <w:pPr>
        <w:spacing w:after="160"/>
      </w:pPr>
    </w:p>
    <w:p w14:paraId="112B343D" w14:textId="77777777" w:rsidR="00395DDB" w:rsidRDefault="00395DDB" w:rsidP="00395DDB">
      <w:pPr>
        <w:pStyle w:val="Heading3"/>
      </w:pPr>
      <w:r>
        <w:t>brands</w:t>
      </w:r>
    </w:p>
    <w:p w14:paraId="417FB1AC" w14:textId="77777777" w:rsidR="00395DDB" w:rsidRDefault="00395DDB" w:rsidP="00395DDB">
      <w:pPr>
        <w:spacing w:after="120"/>
      </w:pPr>
      <w:r>
        <w:rPr>
          <w:color w:val="4A4A4A"/>
        </w:rPr>
        <w:t>Cadastro de marcas. Cada produto é obrigatoriamente associado a uma marca, permitindo análises de desempenho por marca.</w:t>
      </w:r>
    </w:p>
    <w:p w14:paraId="5ACFDF16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1A6B2FC6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3365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92D0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033FC21A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7C4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brand_id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4062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4CB8D5F0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1266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brand_name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9A50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Nome único da marca</w:t>
            </w:r>
          </w:p>
        </w:tc>
      </w:tr>
      <w:tr w:rsidR="00395DDB" w14:paraId="5B012364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4116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origin_country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CE38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País de origem — opcional, usado em filtros e relatórios</w:t>
            </w:r>
          </w:p>
        </w:tc>
      </w:tr>
      <w:tr w:rsidR="00395DDB" w14:paraId="6937F1AD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A67E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is_active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109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false = marca desativada</w:t>
            </w:r>
          </w:p>
        </w:tc>
      </w:tr>
    </w:tbl>
    <w:p w14:paraId="223F79FA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7AEB5C66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3741FC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Relacionamentos:  </w:t>
            </w:r>
            <w:r>
              <w:rPr>
                <w:color w:val="4A4A4A"/>
                <w:sz w:val="20"/>
                <w:szCs w:val="20"/>
              </w:rPr>
              <w:t>1:N com products</w:t>
            </w:r>
          </w:p>
        </w:tc>
      </w:tr>
    </w:tbl>
    <w:p w14:paraId="3244BF00" w14:textId="77777777" w:rsidR="00395DDB" w:rsidRDefault="00395DDB" w:rsidP="00395DDB">
      <w:pPr>
        <w:spacing w:after="160"/>
      </w:pPr>
    </w:p>
    <w:p w14:paraId="126025EA" w14:textId="77777777" w:rsidR="00395DDB" w:rsidRDefault="00395DDB" w:rsidP="00395DDB">
      <w:pPr>
        <w:pStyle w:val="Heading3"/>
      </w:pPr>
      <w:r>
        <w:t>products</w:t>
      </w:r>
    </w:p>
    <w:p w14:paraId="0D9B3D5B" w14:textId="77777777" w:rsidR="00395DDB" w:rsidRDefault="00395DDB" w:rsidP="00395DDB">
      <w:pPr>
        <w:spacing w:after="120"/>
      </w:pPr>
      <w:r>
        <w:rPr>
          <w:color w:val="4A4A4A"/>
        </w:rPr>
        <w:t>Catálogo de SKUs. Cada linha representa uma variação única de produto (cor + tamanho). Os campos unit_cost e unit_price são os valores vigentes no catálogo — os valores históricos de vendas ficam em order_items.</w:t>
      </w:r>
    </w:p>
    <w:p w14:paraId="178D7A24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740832AD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85C1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0C51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409DA173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F9F9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product_id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D1A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48AD97FD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91F0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sku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AA3C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Código único de identificação do produto — chave natural</w:t>
            </w:r>
          </w:p>
        </w:tc>
      </w:tr>
      <w:tr w:rsidR="00395DDB" w14:paraId="5E62AF52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96BB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category_id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6B42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categories</w:t>
            </w:r>
          </w:p>
        </w:tc>
      </w:tr>
      <w:tr w:rsidR="00395DDB" w14:paraId="7381F5C3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CFA8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brand_id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24F7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brands</w:t>
            </w:r>
          </w:p>
        </w:tc>
      </w:tr>
      <w:tr w:rsidR="00395DDB" w14:paraId="48788ECE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3878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color / size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2C63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Atributos de variação do produto</w:t>
            </w:r>
          </w:p>
        </w:tc>
      </w:tr>
      <w:tr w:rsidR="00395DDB" w14:paraId="4D2E4827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618E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unit_cost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73EE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Custo unitário atual (catálogo)</w:t>
            </w:r>
          </w:p>
        </w:tc>
      </w:tr>
      <w:tr w:rsidR="00395DDB" w14:paraId="24DAB397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E015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unit_price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25ED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Preço de venda atual (catálogo)</w:t>
            </w:r>
          </w:p>
        </w:tc>
      </w:tr>
      <w:tr w:rsidR="00395DDB" w14:paraId="1C206C48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6E0F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launch_date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3D39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Data de lançamento — usado em análises de curva de vida</w:t>
            </w:r>
          </w:p>
        </w:tc>
      </w:tr>
      <w:tr w:rsidR="00395DDB" w14:paraId="536E454E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BEF4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6458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Enum: active | inactive | discontinued</w:t>
            </w:r>
          </w:p>
        </w:tc>
      </w:tr>
    </w:tbl>
    <w:p w14:paraId="4865AA29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7FC15656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3DC527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Relacionamentos:  </w:t>
            </w:r>
            <w:r>
              <w:rPr>
                <w:color w:val="4A4A4A"/>
                <w:sz w:val="20"/>
                <w:szCs w:val="20"/>
              </w:rPr>
              <w:t>1:N com order_items, inventory, product_reviews</w:t>
            </w:r>
          </w:p>
        </w:tc>
      </w:tr>
    </w:tbl>
    <w:p w14:paraId="371A141C" w14:textId="77777777" w:rsidR="00395DDB" w:rsidRDefault="00395DDB" w:rsidP="00395DDB">
      <w:pPr>
        <w:spacing w:after="160"/>
      </w:pPr>
    </w:p>
    <w:p w14:paraId="7E823B2D" w14:textId="77777777" w:rsidR="00395DDB" w:rsidRDefault="00395DDB" w:rsidP="00395DDB">
      <w:pPr>
        <w:pStyle w:val="Heading3"/>
      </w:pPr>
      <w:r>
        <w:t>warehouses</w:t>
      </w:r>
    </w:p>
    <w:p w14:paraId="652538B6" w14:textId="77777777" w:rsidR="00395DDB" w:rsidRDefault="00395DDB" w:rsidP="00395DDB">
      <w:pPr>
        <w:spacing w:after="120"/>
      </w:pPr>
      <w:r>
        <w:rPr>
          <w:color w:val="4A4A4A"/>
        </w:rPr>
        <w:t>Centros de distribuição onde o estoque é armazenado. Permite análises de cobertura geográfica e desempenho logístico por CD.</w:t>
      </w:r>
    </w:p>
    <w:p w14:paraId="5FFD98A0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34BF93CB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0B4B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F590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2AAB1284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9D9A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warehouse_id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E207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3901087A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220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warehouse_name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2D3C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Nome do centro de distribuição</w:t>
            </w:r>
          </w:p>
        </w:tc>
      </w:tr>
      <w:tr w:rsidR="00395DDB" w14:paraId="33C39A2D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F434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city / state / country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5E7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Localização do CD</w:t>
            </w:r>
          </w:p>
        </w:tc>
      </w:tr>
    </w:tbl>
    <w:p w14:paraId="71FE8ADC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2CFE35A7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2203F2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Relacionamentos:  </w:t>
            </w:r>
            <w:r>
              <w:rPr>
                <w:color w:val="4A4A4A"/>
                <w:sz w:val="20"/>
                <w:szCs w:val="20"/>
              </w:rPr>
              <w:t>1:N com inventory</w:t>
            </w:r>
          </w:p>
        </w:tc>
      </w:tr>
    </w:tbl>
    <w:p w14:paraId="2F5D203C" w14:textId="77777777" w:rsidR="00395DDB" w:rsidRDefault="00395DDB" w:rsidP="00395DDB">
      <w:pPr>
        <w:spacing w:after="160"/>
      </w:pPr>
    </w:p>
    <w:p w14:paraId="22AA6C19" w14:textId="77777777" w:rsidR="00395DDB" w:rsidRDefault="00395DDB" w:rsidP="00395DDB">
      <w:pPr>
        <w:pStyle w:val="Heading3"/>
      </w:pPr>
      <w:r>
        <w:t>inventory</w:t>
      </w:r>
    </w:p>
    <w:p w14:paraId="7F01CDCD" w14:textId="77777777" w:rsidR="00395DDB" w:rsidRDefault="00395DDB" w:rsidP="00395DDB">
      <w:pPr>
        <w:spacing w:after="120"/>
      </w:pPr>
      <w:r>
        <w:rPr>
          <w:color w:val="4A4A4A"/>
        </w:rPr>
        <w:t>Posição de estoque por produto e centro de distribuição. O índice único em (product_id, warehouse_id) garante que cada combinação produto-CD tenha apenas uma linha. O campo reorder_level define o ponto de reposição.</w:t>
      </w:r>
    </w:p>
    <w:p w14:paraId="03411FB2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3994AC22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AAA1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E0D3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76986E05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7802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inventory_id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AE87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7CBF10FB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B51E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product_id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311E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products</w:t>
            </w:r>
          </w:p>
        </w:tc>
      </w:tr>
      <w:tr w:rsidR="00395DDB" w14:paraId="009BB800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5928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warehouse_id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23A1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warehouses</w:t>
            </w:r>
          </w:p>
        </w:tc>
      </w:tr>
      <w:tr w:rsidR="00395DDB" w14:paraId="39853FD4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89AD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quantity_available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9C1A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Quantidade disponível para venda</w:t>
            </w:r>
          </w:p>
        </w:tc>
      </w:tr>
      <w:tr w:rsidR="00395DDB" w14:paraId="11DEA66D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6C33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reorder_level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C59C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Quantidade mínima — abaixo disso aciona reposição</w:t>
            </w:r>
          </w:p>
        </w:tc>
      </w:tr>
      <w:tr w:rsidR="00395DDB" w14:paraId="3EEF78CA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5248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last_restock_date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4DDB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Data do último recebimento de estoque</w:t>
            </w:r>
          </w:p>
        </w:tc>
      </w:tr>
    </w:tbl>
    <w:p w14:paraId="03F9BA00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11DECB96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613299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Índice único:  </w:t>
            </w:r>
            <w:r>
              <w:rPr>
                <w:color w:val="4A4A4A"/>
                <w:sz w:val="20"/>
                <w:szCs w:val="20"/>
              </w:rPr>
              <w:t>(product_id, warehouse_id) — garante uma linha por produto por CD</w:t>
            </w:r>
          </w:p>
        </w:tc>
      </w:tr>
    </w:tbl>
    <w:p w14:paraId="2B34EF38" w14:textId="77777777" w:rsidR="00395DDB" w:rsidRDefault="00395DDB" w:rsidP="00395DDB">
      <w:pPr>
        <w:spacing w:after="200"/>
      </w:pPr>
    </w:p>
    <w:p w14:paraId="28C9F3E3" w14:textId="25392A5F" w:rsidR="00395DDB" w:rsidRDefault="00395DDB" w:rsidP="00395DDB">
      <w:pPr>
        <w:pStyle w:val="Heading2"/>
        <w:pBdr>
          <w:bottom w:val="single" w:sz="2" w:space="4" w:color="D5E8F0"/>
        </w:pBdr>
      </w:pPr>
      <w:r>
        <w:t>3.3 Domínio — Marketing</w:t>
      </w:r>
    </w:p>
    <w:p w14:paraId="669E1C4F" w14:textId="77777777" w:rsidR="00395DDB" w:rsidRDefault="00395DDB" w:rsidP="00395DDB">
      <w:pPr>
        <w:pStyle w:val="Heading3"/>
      </w:pPr>
      <w:r>
        <w:t>campaigns</w:t>
      </w:r>
    </w:p>
    <w:p w14:paraId="5AB10287" w14:textId="77777777" w:rsidR="00395DDB" w:rsidRDefault="00395DDB" w:rsidP="00395DDB">
      <w:pPr>
        <w:spacing w:after="120"/>
      </w:pPr>
      <w:r>
        <w:rPr>
          <w:color w:val="4A4A4A"/>
        </w:rPr>
        <w:t>Campanhas de marketing com canal, período e orçamento. Pedidos podem ser atribuídos a uma campanha via orders.campaign_id, viabilizando cálculo de ROI direto.</w:t>
      </w:r>
    </w:p>
    <w:p w14:paraId="53BACA3C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3A3E6972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4DCB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311A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658C52BD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FA55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campaign_id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4009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2B26038E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02B6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campaign_name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E918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Nome da campanha</w:t>
            </w:r>
          </w:p>
        </w:tc>
      </w:tr>
      <w:tr w:rsidR="00395DDB" w14:paraId="1E98C342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1D26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channel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2E58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Canal de mídia — ex.: google_ads, instagram, email</w:t>
            </w:r>
          </w:p>
        </w:tc>
      </w:tr>
      <w:tr w:rsidR="00395DDB" w14:paraId="28561BF9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73E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start_date / end_date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0060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Período de veiculação</w:t>
            </w:r>
          </w:p>
        </w:tc>
      </w:tr>
      <w:tr w:rsidR="00395DDB" w14:paraId="7CDB7A90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E2A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budget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915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Investimento total da campanha</w:t>
            </w:r>
          </w:p>
        </w:tc>
      </w:tr>
      <w:tr w:rsidR="00395DDB" w14:paraId="723AA29E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DCDA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objective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584F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Descrição do objetivo — ex.: aquisição, retenção, reativação</w:t>
            </w:r>
          </w:p>
        </w:tc>
      </w:tr>
    </w:tbl>
    <w:p w14:paraId="4E7D7205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42327626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8C15F0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Relacionamentos:  </w:t>
            </w:r>
            <w:r>
              <w:rPr>
                <w:color w:val="4A4A4A"/>
                <w:sz w:val="20"/>
                <w:szCs w:val="20"/>
              </w:rPr>
              <w:t>1:N com orders  ·  N:N com coupons via campaign_coupons</w:t>
            </w:r>
          </w:p>
        </w:tc>
      </w:tr>
    </w:tbl>
    <w:p w14:paraId="24EB611B" w14:textId="77777777" w:rsidR="00395DDB" w:rsidRDefault="00395DDB" w:rsidP="00395DDB">
      <w:pPr>
        <w:spacing w:after="160"/>
      </w:pPr>
    </w:p>
    <w:p w14:paraId="74F8FF5A" w14:textId="77777777" w:rsidR="00395DDB" w:rsidRDefault="00395DDB" w:rsidP="00395DDB">
      <w:pPr>
        <w:pStyle w:val="Heading3"/>
      </w:pPr>
      <w:r>
        <w:lastRenderedPageBreak/>
        <w:t>coupons</w:t>
      </w:r>
    </w:p>
    <w:p w14:paraId="0F6928E4" w14:textId="77777777" w:rsidR="00395DDB" w:rsidRDefault="00395DDB" w:rsidP="00395DDB">
      <w:pPr>
        <w:spacing w:after="120"/>
      </w:pPr>
      <w:r>
        <w:rPr>
          <w:color w:val="4A4A4A"/>
        </w:rPr>
        <w:t>Cupons de desconto com tipo (percentual ou fixo), período de validade e valor mínimo de pedido. Podem ser associados a campanhas via campaign_coupons ou aplicados diretamente em pedidos.</w:t>
      </w:r>
    </w:p>
    <w:p w14:paraId="50527CC8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1F6E27F5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E937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8D50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01D59434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9913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coupon_id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5B25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44CCB834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48CF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coupon_code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16B4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Código único digitado pelo cliente no checkout</w:t>
            </w:r>
          </w:p>
        </w:tc>
      </w:tr>
      <w:tr w:rsidR="00395DDB" w14:paraId="1BB3C61B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814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discount_type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3BB7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Enum: percentage | fixed</w:t>
            </w:r>
          </w:p>
        </w:tc>
      </w:tr>
      <w:tr w:rsidR="00395DDB" w14:paraId="61FA6D83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BF91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discount_value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FBA3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Valor do desconto — percentual (0-100) ou fixo (R$)</w:t>
            </w:r>
          </w:p>
        </w:tc>
      </w:tr>
      <w:tr w:rsidR="00395DDB" w14:paraId="69DAC2C2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1780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start_date / end_date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6C54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Período de validade do cupom</w:t>
            </w:r>
          </w:p>
        </w:tc>
      </w:tr>
      <w:tr w:rsidR="00395DDB" w14:paraId="6B3C5E01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6A11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min_order_value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BCA2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Valor mínimo do pedido para aplicação do cupom — nullable</w:t>
            </w:r>
          </w:p>
        </w:tc>
      </w:tr>
      <w:tr w:rsidR="00395DDB" w14:paraId="7EBB3B50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2D53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is_active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7E47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false = cupom desativado manualmente antes do vencimento</w:t>
            </w:r>
          </w:p>
        </w:tc>
      </w:tr>
    </w:tbl>
    <w:p w14:paraId="6FDF5DE0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051E3735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215747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Relacionamentos:  </w:t>
            </w:r>
            <w:r>
              <w:rPr>
                <w:color w:val="4A4A4A"/>
                <w:sz w:val="20"/>
                <w:szCs w:val="20"/>
              </w:rPr>
              <w:t>1:N com orders  ·  N:N com campaigns via campaign_coupons</w:t>
            </w:r>
          </w:p>
        </w:tc>
      </w:tr>
    </w:tbl>
    <w:p w14:paraId="73389BC1" w14:textId="77777777" w:rsidR="00395DDB" w:rsidRDefault="00395DDB" w:rsidP="00395DDB">
      <w:pPr>
        <w:spacing w:after="160"/>
      </w:pPr>
    </w:p>
    <w:p w14:paraId="5DBC4175" w14:textId="77777777" w:rsidR="00395DDB" w:rsidRDefault="00395DDB" w:rsidP="00395DDB">
      <w:pPr>
        <w:pStyle w:val="Heading3"/>
      </w:pPr>
      <w:r>
        <w:t>campaign_coupons</w:t>
      </w:r>
    </w:p>
    <w:p w14:paraId="1A281992" w14:textId="77777777" w:rsidR="00395DDB" w:rsidRDefault="00395DDB" w:rsidP="00395DDB">
      <w:pPr>
        <w:spacing w:after="120"/>
      </w:pPr>
      <w:r>
        <w:rPr>
          <w:color w:val="4A4A4A"/>
        </w:rPr>
        <w:t>Tabela de junção entre campaigns e coupons. PK composta em (campaign_id, coupon_id) — padrão para junction tables sem atributos próprios além de created_at.</w:t>
      </w:r>
    </w:p>
    <w:p w14:paraId="0F69B761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799EA0B0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C6B3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9F4A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3A72B2B6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72BA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campaign_id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2DE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 (composta) + FK → campaigns</w:t>
            </w:r>
          </w:p>
        </w:tc>
      </w:tr>
      <w:tr w:rsidR="00395DDB" w14:paraId="2ADF3E15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C802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coupon_id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D10A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 (composta) + FK → coupons</w:t>
            </w:r>
          </w:p>
        </w:tc>
      </w:tr>
      <w:tr w:rsidR="00395DDB" w14:paraId="6BF00D40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701D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created_at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E321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Timestamp de associação</w:t>
            </w:r>
          </w:p>
        </w:tc>
      </w:tr>
    </w:tbl>
    <w:p w14:paraId="73394D27" w14:textId="77777777" w:rsidR="00395DDB" w:rsidRDefault="00395DDB" w:rsidP="00395DDB">
      <w:pPr>
        <w:spacing w:after="200"/>
      </w:pPr>
    </w:p>
    <w:p w14:paraId="7851C993" w14:textId="39B24D8E" w:rsidR="00395DDB" w:rsidRDefault="00395DDB" w:rsidP="00395DDB">
      <w:pPr>
        <w:pStyle w:val="Heading2"/>
        <w:pBdr>
          <w:bottom w:val="single" w:sz="2" w:space="4" w:color="D5E8F0"/>
        </w:pBdr>
      </w:pPr>
      <w:r>
        <w:t>3.4 Domínio — Pedidos &amp; Itens</w:t>
      </w:r>
    </w:p>
    <w:p w14:paraId="74AF08B5" w14:textId="77777777" w:rsidR="00395DDB" w:rsidRDefault="00395DDB" w:rsidP="00395DDB">
      <w:pPr>
        <w:pStyle w:val="Heading3"/>
      </w:pPr>
      <w:r>
        <w:t>orders</w:t>
      </w:r>
    </w:p>
    <w:p w14:paraId="79EDEEC7" w14:textId="77777777" w:rsidR="00395DDB" w:rsidRDefault="00395DDB" w:rsidP="00395DDB">
      <w:pPr>
        <w:spacing w:after="120"/>
      </w:pPr>
      <w:r>
        <w:rPr>
          <w:color w:val="4A4A4A"/>
        </w:rPr>
        <w:t>Cabeçalho do pedido. Concentra os totais financeiros, o endereço de entrega snapshot, o cupom aplicado e a campanha de origem. O status percorre o ciclo de vida do pedido da criação à entrega.</w:t>
      </w:r>
    </w:p>
    <w:p w14:paraId="37EE3F34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20746ED5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91EB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D104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45537C67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95D5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C58D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761DFD88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4E84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customer_id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E24A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customers</w:t>
            </w:r>
          </w:p>
        </w:tc>
      </w:tr>
      <w:tr w:rsidR="00395DDB" w14:paraId="5B27D59A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43A3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lastRenderedPageBreak/>
              <w:t>shipping_address_id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C060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addresses — snapshot do endereço no momento do pedido</w:t>
            </w:r>
          </w:p>
        </w:tc>
      </w:tr>
      <w:tr w:rsidR="00395DDB" w14:paraId="009D9956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4DAA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coupon_id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28A2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coupons — nullable</w:t>
            </w:r>
          </w:p>
        </w:tc>
      </w:tr>
      <w:tr w:rsidR="00395DDB" w14:paraId="36D2A0F4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1A7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campaign_id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E143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campaigns — nullable, atribuição de origem</w:t>
            </w:r>
          </w:p>
        </w:tc>
      </w:tr>
      <w:tr w:rsidR="00395DDB" w14:paraId="6D3B60E3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93C5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D252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Timestamp do momento em que o pedido foi criado</w:t>
            </w:r>
          </w:p>
        </w:tc>
      </w:tr>
      <w:tr w:rsidR="00395DDB" w14:paraId="1D01E547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E126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2BDF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Enum: pending | paid | shipped | delivered | cancelled</w:t>
            </w:r>
          </w:p>
        </w:tc>
      </w:tr>
      <w:tr w:rsidR="00395DDB" w14:paraId="2490F2B6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9168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subtotal_amount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40F5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Soma dos line_total dos itens antes de descontos e frete</w:t>
            </w:r>
          </w:p>
        </w:tc>
      </w:tr>
      <w:tr w:rsidR="00395DDB" w14:paraId="3336155C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05C2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discount_amount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D4EB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Total de descontos aplicados (cupom + promoções)</w:t>
            </w:r>
          </w:p>
        </w:tc>
      </w:tr>
      <w:tr w:rsidR="00395DDB" w14:paraId="20E87610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4A08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shipping_amount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E60E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Valor do frete cobrado</w:t>
            </w:r>
          </w:p>
        </w:tc>
      </w:tr>
      <w:tr w:rsidR="00395DDB" w14:paraId="208E7AD5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0886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total_amount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C5D0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subtotal - discount + shipping — valor final pago</w:t>
            </w:r>
          </w:p>
        </w:tc>
      </w:tr>
    </w:tbl>
    <w:p w14:paraId="150AEEAF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6BA858FE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7376FB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Relacionamentos:  </w:t>
            </w:r>
            <w:r>
              <w:rPr>
                <w:color w:val="4A4A4A"/>
                <w:sz w:val="20"/>
                <w:szCs w:val="20"/>
              </w:rPr>
              <w:t>1:N com order_items  ·  1:1 com payments e shipments  ·  1:N com product_reviews</w:t>
            </w:r>
          </w:p>
        </w:tc>
      </w:tr>
    </w:tbl>
    <w:p w14:paraId="346AF200" w14:textId="77777777" w:rsidR="00395DDB" w:rsidRDefault="00395DDB" w:rsidP="00395DDB">
      <w:pPr>
        <w:spacing w:after="160"/>
      </w:pPr>
    </w:p>
    <w:p w14:paraId="05D2A8DE" w14:textId="77777777" w:rsidR="00395DDB" w:rsidRDefault="00395DDB" w:rsidP="00395DDB">
      <w:pPr>
        <w:pStyle w:val="Heading3"/>
      </w:pPr>
      <w:r>
        <w:t>order_items</w:t>
      </w:r>
    </w:p>
    <w:p w14:paraId="7DA50F55" w14:textId="77777777" w:rsidR="00395DDB" w:rsidRDefault="00395DDB" w:rsidP="00395DDB">
      <w:pPr>
        <w:spacing w:after="120"/>
      </w:pPr>
      <w:r>
        <w:rPr>
          <w:color w:val="4A4A4A"/>
        </w:rPr>
        <w:t>Linhas do pedido. Cada linha representa um SKU dentro de um pedido. Os campos unit_price e unit_cost são copiados do catálogo no momento da venda — esse snapshot histórico é o que torna possível calcular margem real para qualquer período passado.</w:t>
      </w:r>
    </w:p>
    <w:p w14:paraId="404A230B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5AE77A9E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3DE0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B541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11577268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F0D6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order_item_id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4218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28CF8236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B188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9F9F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orders</w:t>
            </w:r>
          </w:p>
        </w:tc>
      </w:tr>
      <w:tr w:rsidR="00395DDB" w14:paraId="402E5E42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173A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product_id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DC18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products</w:t>
            </w:r>
          </w:p>
        </w:tc>
      </w:tr>
      <w:tr w:rsidR="00395DDB" w14:paraId="67A08B94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E623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quantity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B697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Quantidade do SKU nesse item</w:t>
            </w:r>
          </w:p>
        </w:tc>
      </w:tr>
      <w:tr w:rsidR="00395DDB" w14:paraId="45267398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ACF9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unit_price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77C4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Preço unitário no momento da venda (snapshot)</w:t>
            </w:r>
          </w:p>
        </w:tc>
      </w:tr>
      <w:tr w:rsidR="00395DDB" w14:paraId="4FDD36AC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5C71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unit_cost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4D2B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Custo unitário no momento da venda (snapshot)</w:t>
            </w:r>
          </w:p>
        </w:tc>
      </w:tr>
      <w:tr w:rsidR="00395DDB" w14:paraId="59641CAB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4C55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discount_amount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4FA5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Desconto alocado a este item</w:t>
            </w:r>
          </w:p>
        </w:tc>
      </w:tr>
      <w:tr w:rsidR="00395DDB" w14:paraId="65BECBA0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C102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line_total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515B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quantity × unit_price − discount_amount</w:t>
            </w:r>
          </w:p>
        </w:tc>
      </w:tr>
    </w:tbl>
    <w:p w14:paraId="6396A279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55C6EB2C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E3E4A2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Relacionamentos:  </w:t>
            </w:r>
            <w:r>
              <w:rPr>
                <w:color w:val="4A4A4A"/>
                <w:sz w:val="20"/>
                <w:szCs w:val="20"/>
              </w:rPr>
              <w:t>N:1 com orders e products  ·  1:N com returns</w:t>
            </w:r>
          </w:p>
        </w:tc>
      </w:tr>
    </w:tbl>
    <w:p w14:paraId="4B38EC66" w14:textId="77777777" w:rsidR="00395DDB" w:rsidRDefault="00395DDB" w:rsidP="00395DDB">
      <w:pPr>
        <w:spacing w:after="200"/>
      </w:pPr>
    </w:p>
    <w:p w14:paraId="61D1D0BB" w14:textId="679757EB" w:rsidR="00395DDB" w:rsidRDefault="00395DDB" w:rsidP="00395DDB">
      <w:pPr>
        <w:pStyle w:val="Heading2"/>
        <w:pBdr>
          <w:bottom w:val="single" w:sz="2" w:space="4" w:color="D5E8F0"/>
        </w:pBdr>
      </w:pPr>
      <w:r>
        <w:t>3.5 Domínio — Transações</w:t>
      </w:r>
    </w:p>
    <w:p w14:paraId="4941814E" w14:textId="77777777" w:rsidR="00395DDB" w:rsidRDefault="00395DDB" w:rsidP="00395DDB">
      <w:pPr>
        <w:pStyle w:val="Heading3"/>
      </w:pPr>
      <w:r>
        <w:t>payments</w:t>
      </w:r>
    </w:p>
    <w:p w14:paraId="710A7256" w14:textId="77777777" w:rsidR="00395DDB" w:rsidRDefault="00395DDB" w:rsidP="00395DDB">
      <w:pPr>
        <w:spacing w:after="120"/>
      </w:pPr>
      <w:r>
        <w:rPr>
          <w:color w:val="4A4A4A"/>
        </w:rPr>
        <w:lastRenderedPageBreak/>
        <w:t>Registro de pagamentos. Cada linha representa uma tentativa ou pagamento efetivado. A ausência de unique em order_id é intencional — suporta retentativas e prepara o modelo para split payments futuros. A lógica de um único pagamento aprovado por pedido deve ser garantida pela aplicação.</w:t>
      </w:r>
    </w:p>
    <w:p w14:paraId="38D147C0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1759694F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69FD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F590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19A76F8C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C6ED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payment_id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5A0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70CF0701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1FC2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1D69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orders — sem unique (permite retentativas)</w:t>
            </w:r>
          </w:p>
        </w:tc>
      </w:tr>
      <w:tr w:rsidR="00395DDB" w14:paraId="14BD75A4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A49A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payment_date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8FBA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Timestamp da confirmação do pagamento</w:t>
            </w:r>
          </w:p>
        </w:tc>
      </w:tr>
      <w:tr w:rsidR="00395DDB" w14:paraId="08359D6F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C85B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payment_method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123D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Enum: credit_card | debit_card | pix | boleto</w:t>
            </w:r>
          </w:p>
        </w:tc>
      </w:tr>
      <w:tr w:rsidR="00395DDB" w14:paraId="0700E77C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54C3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8179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Enum: pending | approved | failed | refunded</w:t>
            </w:r>
          </w:p>
        </w:tc>
      </w:tr>
      <w:tr w:rsidR="00395DDB" w14:paraId="5768A937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4282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installments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537D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Número de parcelas — padrão 1 (à vista)</w:t>
            </w:r>
          </w:p>
        </w:tc>
      </w:tr>
      <w:tr w:rsidR="00395DDB" w14:paraId="41535559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95C5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paid_amount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8AE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Valor efetivamente pago</w:t>
            </w:r>
          </w:p>
        </w:tc>
      </w:tr>
      <w:tr w:rsidR="00395DDB" w14:paraId="7CAAC343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0F39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transaction_code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DA0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Código do gateway de pagamento para rastreabilidade</w:t>
            </w:r>
          </w:p>
        </w:tc>
      </w:tr>
    </w:tbl>
    <w:p w14:paraId="3E11CC30" w14:textId="77777777" w:rsidR="00395DDB" w:rsidRDefault="00395DDB" w:rsidP="00395DDB">
      <w:pPr>
        <w:spacing w:after="160"/>
      </w:pPr>
    </w:p>
    <w:p w14:paraId="4BD32807" w14:textId="77777777" w:rsidR="00395DDB" w:rsidRDefault="00395DDB" w:rsidP="00395DDB">
      <w:pPr>
        <w:pStyle w:val="Heading3"/>
      </w:pPr>
      <w:r>
        <w:t>shipments</w:t>
      </w:r>
    </w:p>
    <w:p w14:paraId="7EB35F2B" w14:textId="77777777" w:rsidR="00395DDB" w:rsidRDefault="00395DDB" w:rsidP="00395DDB">
      <w:pPr>
        <w:spacing w:after="120"/>
      </w:pPr>
      <w:r>
        <w:rPr>
          <w:color w:val="4A4A4A"/>
        </w:rPr>
        <w:t>Dados de entrega do pedido. Unique em order_id — relação 1:1 com orders. Permite calcular SLA de entrega, percentual de entregas no prazo e desempenho por transportadora.</w:t>
      </w:r>
    </w:p>
    <w:p w14:paraId="4256F187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1C367CB1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9A18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3A38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31F706DA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6000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shipment_id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C7B4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093E2B91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B774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CA4F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orders — unique (1 remessa por pedido)</w:t>
            </w:r>
          </w:p>
        </w:tc>
      </w:tr>
      <w:tr w:rsidR="00395DDB" w14:paraId="102E0C06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1E9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carrier_name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24B5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Nome da transportadora</w:t>
            </w:r>
          </w:p>
        </w:tc>
      </w:tr>
      <w:tr w:rsidR="00395DDB" w14:paraId="30B7AB50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F49B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tracking_code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C184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Código de rastreamento</w:t>
            </w:r>
          </w:p>
        </w:tc>
      </w:tr>
      <w:tr w:rsidR="00395DDB" w14:paraId="42A218D9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E50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shipment_date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ADB1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Timestamp de despacho</w:t>
            </w:r>
          </w:p>
        </w:tc>
      </w:tr>
      <w:tr w:rsidR="00395DDB" w14:paraId="1B2D71EA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037D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estimated_delivery_date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B744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Prazo prometido ao cliente</w:t>
            </w:r>
          </w:p>
        </w:tc>
      </w:tr>
      <w:tr w:rsidR="00395DDB" w14:paraId="23DC5A31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D90D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actual_delivery_date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A6A8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Data real de entrega</w:t>
            </w:r>
          </w:p>
        </w:tc>
      </w:tr>
      <w:tr w:rsidR="00395DDB" w14:paraId="7DC05A59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D780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3133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Enum: preparing | shipped | delivered | delayed | returned</w:t>
            </w:r>
          </w:p>
        </w:tc>
      </w:tr>
      <w:tr w:rsidR="00395DDB" w14:paraId="0E3216C1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0D07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freight_cost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B9C2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Custo do frete para a empresa</w:t>
            </w:r>
          </w:p>
        </w:tc>
      </w:tr>
    </w:tbl>
    <w:p w14:paraId="329FA455" w14:textId="77777777" w:rsidR="00395DDB" w:rsidRDefault="00395DDB" w:rsidP="00395DDB">
      <w:pPr>
        <w:spacing w:after="160"/>
      </w:pPr>
    </w:p>
    <w:p w14:paraId="31702FE4" w14:textId="77777777" w:rsidR="00395DDB" w:rsidRDefault="00395DDB" w:rsidP="00395DDB">
      <w:pPr>
        <w:pStyle w:val="Heading3"/>
      </w:pPr>
      <w:r>
        <w:t>returns</w:t>
      </w:r>
    </w:p>
    <w:p w14:paraId="37E9FD98" w14:textId="77777777" w:rsidR="00395DDB" w:rsidRDefault="00395DDB" w:rsidP="00395DDB">
      <w:pPr>
        <w:spacing w:after="120"/>
      </w:pPr>
      <w:r>
        <w:rPr>
          <w:color w:val="4A4A4A"/>
        </w:rPr>
        <w:t>Devoluções no nível do item — referencia order_item_id, não order_id. Essa granularidade permite identificar SKUs com alta taxa de devolução e cruzar com avaliações para correlacionar qualidade percebida com devoluções.</w:t>
      </w:r>
    </w:p>
    <w:p w14:paraId="26B279CD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4632A9E5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6F30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4360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5CA2D231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7EE0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return_id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1232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00D952D7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8D52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order_item_id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75BB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order_items — granularidade por item, não por pedido</w:t>
            </w:r>
          </w:p>
        </w:tc>
      </w:tr>
      <w:tr w:rsidR="00395DDB" w14:paraId="53C69541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B5A8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return_date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C6AC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Timestamp da solicitação de devolução</w:t>
            </w:r>
          </w:p>
        </w:tc>
      </w:tr>
      <w:tr w:rsidR="00395DDB" w14:paraId="72DE0AEB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BBE7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return_reason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45DD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Motivo descritivo — ex.: 'tamanho errado', 'produto danificado'</w:t>
            </w:r>
          </w:p>
        </w:tc>
      </w:tr>
      <w:tr w:rsidR="00395DDB" w14:paraId="602BEE17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DF31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refund_amount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4460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Valor a ser reembolsado ao cliente</w:t>
            </w:r>
          </w:p>
        </w:tc>
      </w:tr>
      <w:tr w:rsidR="00395DDB" w14:paraId="127DF015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D2AF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2D62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Enum: requested | approved | rejected | refunded</w:t>
            </w:r>
          </w:p>
        </w:tc>
      </w:tr>
    </w:tbl>
    <w:p w14:paraId="04700330" w14:textId="77777777" w:rsidR="00395DDB" w:rsidRDefault="00395DDB" w:rsidP="00395DDB">
      <w:pPr>
        <w:spacing w:after="200"/>
      </w:pPr>
    </w:p>
    <w:p w14:paraId="58370CB2" w14:textId="1AB1A7AD" w:rsidR="00395DDB" w:rsidRDefault="00395DDB" w:rsidP="00395DDB">
      <w:pPr>
        <w:pStyle w:val="Heading2"/>
        <w:pBdr>
          <w:bottom w:val="single" w:sz="2" w:space="4" w:color="D5E8F0"/>
        </w:pBdr>
      </w:pPr>
      <w:r>
        <w:t>3.6 Domínio — Avaliações</w:t>
      </w:r>
    </w:p>
    <w:p w14:paraId="52EEF4B6" w14:textId="77777777" w:rsidR="00395DDB" w:rsidRDefault="00395DDB" w:rsidP="00395DDB">
      <w:pPr>
        <w:pStyle w:val="Heading3"/>
      </w:pPr>
      <w:r>
        <w:t>product_reviews</w:t>
      </w:r>
    </w:p>
    <w:p w14:paraId="342EC11C" w14:textId="77777777" w:rsidR="00395DDB" w:rsidRDefault="00395DDB" w:rsidP="00395DDB">
      <w:pPr>
        <w:spacing w:after="120"/>
      </w:pPr>
      <w:r>
        <w:rPr>
          <w:color w:val="4A4A4A"/>
        </w:rPr>
        <w:t>Avaliações de produtos feitas por clientes. A FK order_id é nullable — permite avaliações não verificadas (sem compra associada). Quando preenchida, garante que a avaliação é de um comprador real, o que pode ser usado como filtro de confiabilidade.</w:t>
      </w:r>
    </w:p>
    <w:p w14:paraId="00B32498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95DDB" w14:paraId="0099F03D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9164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8FAE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95DDB" w14:paraId="1F537B28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0876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review_id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6877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PK</w:t>
            </w:r>
          </w:p>
        </w:tc>
      </w:tr>
      <w:tr w:rsidR="00395DDB" w14:paraId="4E8CE6F2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6833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product_id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4EFC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products</w:t>
            </w:r>
          </w:p>
        </w:tc>
      </w:tr>
      <w:tr w:rsidR="00395DDB" w14:paraId="183052E1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C41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customer_id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12C2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customers</w:t>
            </w:r>
          </w:p>
        </w:tc>
      </w:tr>
      <w:tr w:rsidR="00395DDB" w14:paraId="6451A346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3046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9930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FK → orders — nullable (avaliação não verificada se NULL)</w:t>
            </w:r>
          </w:p>
        </w:tc>
      </w:tr>
      <w:tr w:rsidR="00395DDB" w14:paraId="036E5D1A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904B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rating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5B40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Nota de 1 a 5</w:t>
            </w:r>
          </w:p>
        </w:tc>
      </w:tr>
      <w:tr w:rsidR="00395DDB" w14:paraId="5E26655B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606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review_text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EEFD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Texto livre da avaliação — nullable</w:t>
            </w:r>
          </w:p>
        </w:tc>
      </w:tr>
      <w:tr w:rsidR="00395DDB" w14:paraId="110F1C42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413C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review_date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40DD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Timestamp da avaliação</w:t>
            </w:r>
          </w:p>
        </w:tc>
      </w:tr>
    </w:tbl>
    <w:p w14:paraId="0BBBBC68" w14:textId="77777777" w:rsidR="00395DDB" w:rsidRDefault="00395DDB" w:rsidP="00395D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DDB" w14:paraId="3E5A8C9B" w14:textId="77777777" w:rsidTr="008F0BA0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37A8FB" w14:textId="77777777" w:rsidR="00395DDB" w:rsidRDefault="00395DDB" w:rsidP="008F0BA0">
            <w:r>
              <w:rPr>
                <w:b/>
                <w:bCs/>
                <w:color w:val="2E75B6"/>
                <w:sz w:val="20"/>
                <w:szCs w:val="20"/>
              </w:rPr>
              <w:t xml:space="preserve">Padrão de uso:  </w:t>
            </w:r>
            <w:r>
              <w:rPr>
                <w:color w:val="4A4A4A"/>
                <w:sz w:val="20"/>
                <w:szCs w:val="20"/>
              </w:rPr>
              <w:t>JOIN com returns para correlacionar notas baixas (rating ≤ 2) com devoluções do mesmo produto.</w:t>
            </w:r>
          </w:p>
        </w:tc>
      </w:tr>
    </w:tbl>
    <w:p w14:paraId="32D0DB65" w14:textId="77777777" w:rsidR="00395DDB" w:rsidRDefault="00395DDB" w:rsidP="00395DDB">
      <w:pPr>
        <w:spacing w:after="200"/>
      </w:pPr>
    </w:p>
    <w:p w14:paraId="117D774E" w14:textId="6CE48716" w:rsidR="00395DDB" w:rsidRDefault="00395DDB" w:rsidP="00395DDB">
      <w:pPr>
        <w:pStyle w:val="Heading2"/>
        <w:pBdr>
          <w:bottom w:val="single" w:sz="2" w:space="4" w:color="D5E8F0"/>
        </w:pBdr>
      </w:pPr>
      <w:r>
        <w:t>3.7 Mapa de Relacionamentos</w:t>
      </w:r>
    </w:p>
    <w:p w14:paraId="15569500" w14:textId="77777777" w:rsidR="00395DDB" w:rsidRDefault="00395DDB" w:rsidP="00395DDB">
      <w:pPr>
        <w:spacing w:after="120"/>
      </w:pPr>
      <w:r>
        <w:rPr>
          <w:color w:val="4A4A4A"/>
        </w:rPr>
        <w:t>Referência consolidada de todas as chaves estrangeiras do modelo:</w:t>
      </w:r>
    </w:p>
    <w:p w14:paraId="359ED42D" w14:textId="77777777" w:rsidR="00395DDB" w:rsidRDefault="00395DDB" w:rsidP="00395DD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2"/>
        <w:gridCol w:w="5518"/>
      </w:tblGrid>
      <w:tr w:rsidR="00395DDB" w14:paraId="43A3712C" w14:textId="77777777" w:rsidTr="008F0BA0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9E83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Chave estrangeira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CB19" w14:textId="77777777" w:rsidR="00395DDB" w:rsidRDefault="00395DDB" w:rsidP="008F0BA0">
            <w:r>
              <w:rPr>
                <w:b/>
                <w:bCs/>
                <w:color w:val="FFFFFF"/>
                <w:sz w:val="20"/>
                <w:szCs w:val="20"/>
              </w:rPr>
              <w:t>Referência</w:t>
            </w:r>
          </w:p>
        </w:tc>
      </w:tr>
      <w:tr w:rsidR="00395DDB" w14:paraId="2407E78B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7ED2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customer_segments_log.customer_id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3652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customers.customer_id</w:t>
            </w:r>
          </w:p>
        </w:tc>
      </w:tr>
      <w:tr w:rsidR="00395DDB" w14:paraId="42235258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8DB8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customer_segments_log.segment_id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BDF5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customer_segments.segment_id</w:t>
            </w:r>
          </w:p>
        </w:tc>
      </w:tr>
      <w:tr w:rsidR="00395DDB" w14:paraId="29908F20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DAD9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lastRenderedPageBreak/>
              <w:t>addresses.customer_id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B1B8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customers.customer_id</w:t>
            </w:r>
          </w:p>
        </w:tc>
      </w:tr>
      <w:tr w:rsidR="00395DDB" w14:paraId="26B5DCFF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89B5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categories.parent_category_id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A3E2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categories.category_id (self)</w:t>
            </w:r>
          </w:p>
        </w:tc>
      </w:tr>
      <w:tr w:rsidR="00395DDB" w14:paraId="212525BF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F433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products.category_id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0448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categories.category_id</w:t>
            </w:r>
          </w:p>
        </w:tc>
      </w:tr>
      <w:tr w:rsidR="00395DDB" w14:paraId="06299DBD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DB9E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products.brand_id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FDF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brands.brand_id</w:t>
            </w:r>
          </w:p>
        </w:tc>
      </w:tr>
      <w:tr w:rsidR="00395DDB" w14:paraId="14FF6DF2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0733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inventory.product_id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D118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products.product_id</w:t>
            </w:r>
          </w:p>
        </w:tc>
      </w:tr>
      <w:tr w:rsidR="00395DDB" w14:paraId="31EAF853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A9CB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inventory.warehouse_id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9229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warehouses.warehouse_id</w:t>
            </w:r>
          </w:p>
        </w:tc>
      </w:tr>
      <w:tr w:rsidR="00395DDB" w14:paraId="1F42AADE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624B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campaign_coupons.campaign_id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9E6D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campaigns.campaign_id</w:t>
            </w:r>
          </w:p>
        </w:tc>
      </w:tr>
      <w:tr w:rsidR="00395DDB" w14:paraId="11CB40C8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D65F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campaign_coupons.coupon_id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DE8A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coupons.coupon_id</w:t>
            </w:r>
          </w:p>
        </w:tc>
      </w:tr>
      <w:tr w:rsidR="00395DDB" w14:paraId="371D4C5C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FAAB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orders.customer_id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4CF0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customers.customer_id</w:t>
            </w:r>
          </w:p>
        </w:tc>
      </w:tr>
      <w:tr w:rsidR="00395DDB" w14:paraId="79BA3C67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2F99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orders.shipping_address_id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FA0C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addresses.address_id</w:t>
            </w:r>
          </w:p>
        </w:tc>
      </w:tr>
      <w:tr w:rsidR="00395DDB" w14:paraId="149B16F3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3566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orders.coupon_id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8AB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coupons.coupon_id</w:t>
            </w:r>
          </w:p>
        </w:tc>
      </w:tr>
      <w:tr w:rsidR="00395DDB" w14:paraId="7E495524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2FEA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orders.campaign_id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D57F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campaigns.campaign_id</w:t>
            </w:r>
          </w:p>
        </w:tc>
      </w:tr>
      <w:tr w:rsidR="00395DDB" w14:paraId="0CECE879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532B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order_items.order_id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73A8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orders.order_id</w:t>
            </w:r>
          </w:p>
        </w:tc>
      </w:tr>
      <w:tr w:rsidR="00395DDB" w14:paraId="4D43B0F0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27C5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order_items.product_id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AB27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products.product_id</w:t>
            </w:r>
          </w:p>
        </w:tc>
      </w:tr>
      <w:tr w:rsidR="00395DDB" w14:paraId="2CD9C9DB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C2C0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payments.order_id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183E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orders.order_id</w:t>
            </w:r>
          </w:p>
        </w:tc>
      </w:tr>
      <w:tr w:rsidR="00395DDB" w14:paraId="389CCF56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AD67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shipments.order_id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0FE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orders.order_id</w:t>
            </w:r>
          </w:p>
        </w:tc>
      </w:tr>
      <w:tr w:rsidR="00395DDB" w14:paraId="6770B740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D57B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returns.order_item_id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B53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order_items.order_item_id</w:t>
            </w:r>
          </w:p>
        </w:tc>
      </w:tr>
      <w:tr w:rsidR="00395DDB" w14:paraId="4C4F2CDD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FBE6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product_reviews.product_id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84BD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products.product_id</w:t>
            </w:r>
          </w:p>
        </w:tc>
      </w:tr>
      <w:tr w:rsidR="00395DDB" w14:paraId="0ECC8F8F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EAD6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product_reviews.customer_id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D154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customers.customer_id</w:t>
            </w:r>
          </w:p>
        </w:tc>
      </w:tr>
      <w:tr w:rsidR="00395DDB" w14:paraId="0F1B7820" w14:textId="77777777" w:rsidTr="008F0BA0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2728" w14:textId="77777777" w:rsidR="00395DDB" w:rsidRDefault="00395DDB" w:rsidP="008F0BA0">
            <w:r>
              <w:rPr>
                <w:b/>
                <w:bCs/>
                <w:color w:val="4A4A4A"/>
                <w:sz w:val="20"/>
                <w:szCs w:val="20"/>
              </w:rPr>
              <w:t>product_reviews.order_id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0AF0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orders.order_id</w:t>
            </w:r>
          </w:p>
        </w:tc>
      </w:tr>
    </w:tbl>
    <w:p w14:paraId="0D065EBA" w14:textId="4924E492" w:rsidR="00733875" w:rsidRDefault="00395DDB">
      <w:pPr>
        <w:pStyle w:val="Heading1"/>
      </w:pPr>
      <w:r>
        <w:t>4. Explicação Técnica do Modelo</w:t>
      </w:r>
    </w:p>
    <w:p w14:paraId="486CB526" w14:textId="66CCA739" w:rsidR="00733875" w:rsidRDefault="00395DDB">
      <w:pPr>
        <w:pStyle w:val="Heading2"/>
        <w:pBdr>
          <w:bottom w:val="single" w:sz="2" w:space="4" w:color="D5E8F0"/>
        </w:pBdr>
      </w:pPr>
      <w:r>
        <w:t>4.1 Visão Geral da Arquitetura</w:t>
      </w:r>
    </w:p>
    <w:p w14:paraId="0D6E59C2" w14:textId="77777777" w:rsidR="00733875" w:rsidRDefault="00000000">
      <w:pPr>
        <w:spacing w:after="120"/>
      </w:pPr>
      <w:r>
        <w:rPr>
          <w:color w:val="4A4A4A"/>
        </w:rPr>
        <w:t>O modelo segue o paradigma relacional normalizado (3FN), organizado em cinco domínios funcionais com fronteiras bem definidas. Cada domínio concentra responsabilidades específicas, o que facilita tanto a manutenção quanto a construção de queries analíticas.</w:t>
      </w:r>
    </w:p>
    <w:p w14:paraId="5D7630FB" w14:textId="77777777" w:rsidR="00733875" w:rsidRDefault="0073387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33875" w14:paraId="5F4A7DFA" w14:textId="77777777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EE4B" w14:textId="77777777" w:rsidR="00733875" w:rsidRDefault="00000000">
            <w:r>
              <w:rPr>
                <w:b/>
                <w:bCs/>
                <w:color w:val="FFFFFF"/>
                <w:sz w:val="20"/>
                <w:szCs w:val="20"/>
              </w:rPr>
              <w:t>Domínio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764E" w14:textId="77777777" w:rsidR="00733875" w:rsidRDefault="00000000">
            <w:r>
              <w:rPr>
                <w:b/>
                <w:bCs/>
                <w:color w:val="FFFFFF"/>
                <w:sz w:val="20"/>
                <w:szCs w:val="20"/>
              </w:rPr>
              <w:t>Tabelas</w:t>
            </w:r>
          </w:p>
        </w:tc>
      </w:tr>
      <w:tr w:rsidR="00733875" w14:paraId="0CDA977D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D263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Clientes &amp; Segmentação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EF64" w14:textId="77777777" w:rsidR="00733875" w:rsidRDefault="00000000">
            <w:r>
              <w:rPr>
                <w:color w:val="4A4A4A"/>
                <w:sz w:val="20"/>
                <w:szCs w:val="20"/>
              </w:rPr>
              <w:t>customers, customer_segments, customer_segments_log, addresses</w:t>
            </w:r>
          </w:p>
        </w:tc>
      </w:tr>
      <w:tr w:rsidR="00733875" w14:paraId="52B33196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46D1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Catálogo de Produtos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8070" w14:textId="77777777" w:rsidR="00733875" w:rsidRDefault="00000000">
            <w:r>
              <w:rPr>
                <w:color w:val="4A4A4A"/>
                <w:sz w:val="20"/>
                <w:szCs w:val="20"/>
              </w:rPr>
              <w:t>products, categories, brands, warehouses, inventory</w:t>
            </w:r>
          </w:p>
        </w:tc>
      </w:tr>
      <w:tr w:rsidR="00733875" w14:paraId="46D658FE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2CB8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lastRenderedPageBreak/>
              <w:t>Pedidos &amp; Itens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77E4" w14:textId="77777777" w:rsidR="00733875" w:rsidRDefault="00000000">
            <w:r>
              <w:rPr>
                <w:color w:val="4A4A4A"/>
                <w:sz w:val="20"/>
                <w:szCs w:val="20"/>
              </w:rPr>
              <w:t>orders, order_items</w:t>
            </w:r>
          </w:p>
        </w:tc>
      </w:tr>
      <w:tr w:rsidR="00733875" w14:paraId="6113605D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E928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Transações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780E" w14:textId="77777777" w:rsidR="00733875" w:rsidRDefault="00000000">
            <w:r>
              <w:rPr>
                <w:color w:val="4A4A4A"/>
                <w:sz w:val="20"/>
                <w:szCs w:val="20"/>
              </w:rPr>
              <w:t>payments, shipments, returns</w:t>
            </w:r>
          </w:p>
        </w:tc>
      </w:tr>
      <w:tr w:rsidR="00733875" w14:paraId="4C1D270F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C13A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Marketing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A810" w14:textId="77777777" w:rsidR="00733875" w:rsidRDefault="00000000">
            <w:r>
              <w:rPr>
                <w:color w:val="4A4A4A"/>
                <w:sz w:val="20"/>
                <w:szCs w:val="20"/>
              </w:rPr>
              <w:t>campaigns, coupons, campaign_coupons</w:t>
            </w:r>
          </w:p>
        </w:tc>
      </w:tr>
    </w:tbl>
    <w:p w14:paraId="15703B99" w14:textId="77777777" w:rsidR="00733875" w:rsidRDefault="00733875">
      <w:pPr>
        <w:spacing w:after="200"/>
      </w:pPr>
    </w:p>
    <w:p w14:paraId="0DAB2B8F" w14:textId="0AE663EA" w:rsidR="00733875" w:rsidRDefault="00395DDB">
      <w:pPr>
        <w:pStyle w:val="Heading2"/>
        <w:pBdr>
          <w:bottom w:val="single" w:sz="2" w:space="4" w:color="D5E8F0"/>
        </w:pBdr>
      </w:pPr>
      <w:r>
        <w:t>4.2 Decisões de Design</w:t>
      </w:r>
    </w:p>
    <w:p w14:paraId="7AB2D1A8" w14:textId="77777777" w:rsidR="00733875" w:rsidRDefault="00000000">
      <w:pPr>
        <w:pStyle w:val="Heading3"/>
      </w:pPr>
      <w:r>
        <w:t>Snapshot de preço e custo em order_items</w:t>
      </w:r>
    </w:p>
    <w:p w14:paraId="39220986" w14:textId="77777777" w:rsidR="00733875" w:rsidRDefault="00000000">
      <w:pPr>
        <w:spacing w:after="120"/>
      </w:pPr>
      <w:r>
        <w:rPr>
          <w:color w:val="4A4A4A"/>
        </w:rPr>
        <w:t>As colunas unit_price e unit_cost são copiadas do catálogo no momento da venda. Isso garante que relatórios históricos de margem reflitam o valor real praticado, independentemente de alterações futuras no preço do produto — uma das armadilhas mais comuns em modelos de e-commerce.</w:t>
      </w:r>
    </w:p>
    <w:p w14:paraId="69D43E4E" w14:textId="77777777" w:rsidR="00733875" w:rsidRDefault="00733875">
      <w:pPr>
        <w:spacing w:after="80"/>
      </w:pPr>
    </w:p>
    <w:p w14:paraId="0E67345E" w14:textId="77777777" w:rsidR="00733875" w:rsidRDefault="00000000">
      <w:pPr>
        <w:pStyle w:val="Heading3"/>
      </w:pPr>
      <w:r>
        <w:t>Histórico de segmentação (customer_segments_log)</w:t>
      </w:r>
    </w:p>
    <w:p w14:paraId="2850C18F" w14:textId="77777777" w:rsidR="00733875" w:rsidRDefault="00000000">
      <w:pPr>
        <w:spacing w:after="120"/>
      </w:pPr>
      <w:r>
        <w:rPr>
          <w:color w:val="4A4A4A"/>
        </w:rPr>
        <w:t>Em vez de manter apenas o segmento atual no cadastro do cliente, o modelo persiste cada transição com start_date, end_date e is_current. Isso viabiliza análises temporais como: 'quantos clientes migraram do segmento Novo para VIP nos últimos 90 dias?' — algo impossível com apenas um campo de segmento na tabela de clientes.</w:t>
      </w:r>
    </w:p>
    <w:p w14:paraId="3D1E4266" w14:textId="77777777" w:rsidR="00733875" w:rsidRDefault="00733875">
      <w:pPr>
        <w:spacing w:after="80"/>
      </w:pPr>
    </w:p>
    <w:p w14:paraId="4CE6066A" w14:textId="77777777" w:rsidR="00733875" w:rsidRDefault="00000000">
      <w:pPr>
        <w:pStyle w:val="Heading3"/>
      </w:pPr>
      <w:r>
        <w:t>Devolução no nível do item (returns → order_items)</w:t>
      </w:r>
    </w:p>
    <w:p w14:paraId="2F90F5AA" w14:textId="77777777" w:rsidR="00733875" w:rsidRDefault="00000000">
      <w:pPr>
        <w:spacing w:after="120"/>
      </w:pPr>
      <w:r>
        <w:rPr>
          <w:color w:val="4A4A4A"/>
        </w:rPr>
        <w:t>A tabela returns referencia order_item_id, não order_id. Essa granularidade permite identificar exatamente qual SKU foi devolvido, calcular taxa de devolução por produto e cruzar com avaliações para correlacionar baixas notas com devoluções.</w:t>
      </w:r>
    </w:p>
    <w:p w14:paraId="672D3679" w14:textId="77777777" w:rsidR="00733875" w:rsidRDefault="00733875">
      <w:pPr>
        <w:spacing w:after="80"/>
      </w:pPr>
    </w:p>
    <w:p w14:paraId="4C8FB73E" w14:textId="77777777" w:rsidR="00733875" w:rsidRDefault="00000000">
      <w:pPr>
        <w:pStyle w:val="Heading3"/>
      </w:pPr>
      <w:r>
        <w:t>Junction table com PK composta (campaign_coupons)</w:t>
      </w:r>
    </w:p>
    <w:p w14:paraId="4075A5F5" w14:textId="77777777" w:rsidR="00733875" w:rsidRDefault="00000000">
      <w:pPr>
        <w:spacing w:after="120"/>
      </w:pPr>
      <w:r>
        <w:rPr>
          <w:color w:val="4A4A4A"/>
        </w:rPr>
        <w:t>A tabela de associação entre campanhas e cupons usa PK composta (campaign_id, coupon_id), eliminando a necessidade de uma coluna surrogate. Isso é o padrão para tabelas de junção puras sem atributos próprios além de created_at.</w:t>
      </w:r>
    </w:p>
    <w:p w14:paraId="7C6C7913" w14:textId="77777777" w:rsidR="00733875" w:rsidRDefault="00733875">
      <w:pPr>
        <w:spacing w:after="80"/>
      </w:pPr>
    </w:p>
    <w:p w14:paraId="686DBC45" w14:textId="77777777" w:rsidR="00733875" w:rsidRDefault="00000000">
      <w:pPr>
        <w:pStyle w:val="Heading3"/>
      </w:pPr>
      <w:r>
        <w:t>payments sem unique em order_id</w:t>
      </w:r>
    </w:p>
    <w:p w14:paraId="54DC9255" w14:textId="77777777" w:rsidR="00733875" w:rsidRDefault="00000000">
      <w:pPr>
        <w:spacing w:after="120"/>
      </w:pPr>
      <w:r>
        <w:rPr>
          <w:color w:val="4A4A4A"/>
        </w:rPr>
        <w:t>A restrição unique foi intencionalmente removida de payments.order_id para suportar retentativas de pagamento e preparar o modelo para split payments. A lógica de '1 pedido, 1 pagamento aprovado' deve ser garantida pela aplicação ou por uma constraint parcial (WHERE status = 'approved').</w:t>
      </w:r>
    </w:p>
    <w:p w14:paraId="2CE6BCF8" w14:textId="77777777" w:rsidR="00733875" w:rsidRDefault="00733875">
      <w:pPr>
        <w:spacing w:after="80"/>
      </w:pPr>
    </w:p>
    <w:p w14:paraId="2AEC33C3" w14:textId="77777777" w:rsidR="00733875" w:rsidRDefault="00000000">
      <w:pPr>
        <w:pStyle w:val="Heading3"/>
      </w:pPr>
      <w:r>
        <w:t>Categorias hierárquicas (self-join)</w:t>
      </w:r>
    </w:p>
    <w:p w14:paraId="428A861F" w14:textId="77777777" w:rsidR="00733875" w:rsidRDefault="00000000">
      <w:pPr>
        <w:spacing w:after="120"/>
      </w:pPr>
      <w:r>
        <w:rPr>
          <w:color w:val="4A4A4A"/>
        </w:rPr>
        <w:lastRenderedPageBreak/>
        <w:t>A coluna parent_category_id aponta para a própria tabela categories, permitindo hierarquias como Roupas &gt; Camisetas &gt; Camisetas Polo sem limite de profundidade. Queries recursivas com CTEs (WITH RECURSIVE) percorrem essa hierarquia de forma eficiente.</w:t>
      </w:r>
    </w:p>
    <w:p w14:paraId="57483BA3" w14:textId="77777777" w:rsidR="00733875" w:rsidRDefault="00733875">
      <w:pPr>
        <w:spacing w:after="200"/>
      </w:pPr>
    </w:p>
    <w:p w14:paraId="0924B708" w14:textId="183B56D0" w:rsidR="00733875" w:rsidRDefault="00395DDB">
      <w:pPr>
        <w:pStyle w:val="Heading2"/>
        <w:pBdr>
          <w:bottom w:val="single" w:sz="2" w:space="4" w:color="D5E8F0"/>
        </w:pBdr>
      </w:pPr>
      <w:r>
        <w:t>4.3 Padrões de Auditoria</w:t>
      </w:r>
    </w:p>
    <w:p w14:paraId="608E6713" w14:textId="77777777" w:rsidR="00733875" w:rsidRDefault="00000000">
      <w:pPr>
        <w:spacing w:after="120"/>
      </w:pPr>
      <w:r>
        <w:rPr>
          <w:color w:val="4A4A4A"/>
        </w:rPr>
        <w:t>Todas as tabelas possuem created_at e updated_at (timestamp), garantindo rastreabilidade completa de quando cada registro foi criado e modificado. Tabelas de histórico (customer_segments_log) adicionam colunas de vigência (start_date, end_date) para suportar análises temporais sem precisar de tabelas de auditoria separadas.</w:t>
      </w:r>
    </w:p>
    <w:p w14:paraId="52153472" w14:textId="77777777" w:rsidR="00733875" w:rsidRDefault="00733875">
      <w:pPr>
        <w:spacing w:after="200"/>
      </w:pPr>
    </w:p>
    <w:p w14:paraId="2D299B89" w14:textId="7DFBA57B" w:rsidR="00395DDB" w:rsidRDefault="00395DDB" w:rsidP="00395DDB">
      <w:pPr>
        <w:pStyle w:val="Heading1"/>
      </w:pPr>
      <w:r>
        <w:t>5. Trade-offs e Decisões Rejeitadas</w:t>
      </w:r>
    </w:p>
    <w:p w14:paraId="30409BDB" w14:textId="77777777" w:rsidR="00395DDB" w:rsidRDefault="00395DDB" w:rsidP="00395DDB">
      <w:pPr>
        <w:spacing w:after="120"/>
      </w:pPr>
      <w:r>
        <w:rPr>
          <w:color w:val="4A4A4A"/>
        </w:rPr>
        <w:t>Todo modelo é uma série de escolhas — e as decisões rejeitadas revelam o raciocínio por trás do que ficou. Esta seção documenta as principais alternativas avaliadas, por que foram consideradas e por que foram descartadas.</w:t>
      </w:r>
    </w:p>
    <w:p w14:paraId="39A7E62B" w14:textId="77777777" w:rsidR="00395DDB" w:rsidRDefault="00395DDB" w:rsidP="00395DDB">
      <w:pPr>
        <w:spacing w:after="160"/>
      </w:pPr>
    </w:p>
    <w:p w14:paraId="7935CFA4" w14:textId="6C900D70" w:rsidR="00395DDB" w:rsidRDefault="00395DDB" w:rsidP="00395DDB">
      <w:pPr>
        <w:pStyle w:val="Heading2"/>
        <w:pBdr>
          <w:bottom w:val="single" w:sz="2" w:space="4" w:color="D5E8F0"/>
        </w:pBdr>
      </w:pPr>
      <w:r>
        <w:t>5.1  Histórico de segmento: coluna na tabela de clientes vs. tabela dedicada</w:t>
      </w:r>
    </w:p>
    <w:p w14:paraId="206BC67C" w14:textId="77777777" w:rsidR="00395DDB" w:rsidRDefault="00395DDB" w:rsidP="00395DD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395DDB" w14:paraId="5015A7E7" w14:textId="77777777" w:rsidTr="008F0BA0"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A38EB" w14:textId="77777777" w:rsidR="00395DDB" w:rsidRDefault="00395DDB" w:rsidP="008F0BA0">
            <w:pPr>
              <w:spacing w:after="60"/>
            </w:pPr>
            <w:r>
              <w:rPr>
                <w:b/>
                <w:bCs/>
                <w:color w:val="7D5A00"/>
                <w:sz w:val="20"/>
                <w:szCs w:val="20"/>
              </w:rPr>
              <w:t>Opção rejeitada</w:t>
            </w:r>
          </w:p>
          <w:p w14:paraId="5A56803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Adicionar segment_id diretamente em customers</w:t>
            </w:r>
          </w:p>
        </w:tc>
        <w:tc>
          <w:tcPr>
            <w:tcW w:w="4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A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18696" w14:textId="77777777" w:rsidR="00395DDB" w:rsidRDefault="00395DDB" w:rsidP="008F0BA0">
            <w:pPr>
              <w:spacing w:after="60"/>
            </w:pPr>
            <w:r>
              <w:rPr>
                <w:b/>
                <w:bCs/>
                <w:color w:val="1E5C1E"/>
                <w:sz w:val="20"/>
                <w:szCs w:val="20"/>
              </w:rPr>
              <w:t>Opção adotada</w:t>
            </w:r>
          </w:p>
          <w:p w14:paraId="5B1502B4" w14:textId="03FDD003" w:rsidR="00395DDB" w:rsidRDefault="00395DDB" w:rsidP="008F0BA0">
            <w:r>
              <w:rPr>
                <w:color w:val="4A4A4A"/>
                <w:sz w:val="20"/>
                <w:szCs w:val="20"/>
              </w:rPr>
              <w:t>Tabela customer_segments_log com start_date, end</w:t>
            </w:r>
            <w:r w:rsidR="00716060">
              <w:rPr>
                <w:color w:val="4A4A4A"/>
                <w:sz w:val="20"/>
                <w:szCs w:val="20"/>
              </w:rPr>
              <w:t>_</w:t>
            </w:r>
            <w:r>
              <w:rPr>
                <w:color w:val="4A4A4A"/>
                <w:sz w:val="20"/>
                <w:szCs w:val="20"/>
              </w:rPr>
              <w:t>date e is_current</w:t>
            </w:r>
          </w:p>
        </w:tc>
      </w:tr>
    </w:tbl>
    <w:p w14:paraId="69D73410" w14:textId="77777777" w:rsidR="00395DDB" w:rsidRDefault="00395DDB" w:rsidP="00395DDB">
      <w:pPr>
        <w:spacing w:after="100"/>
      </w:pPr>
    </w:p>
    <w:p w14:paraId="7FF54045" w14:textId="77777777" w:rsidR="00395DDB" w:rsidRDefault="00395DDB" w:rsidP="00395DDB">
      <w:pPr>
        <w:spacing w:after="120"/>
      </w:pPr>
      <w:r>
        <w:rPr>
          <w:color w:val="4A4A4A"/>
        </w:rPr>
        <w:t>A coluna simples em customers diz apenas onde o cliente está hoje. A tabela de log preserva toda a trajetória: quando o cliente entrou em cada segmento, quanto tempo ficou e quando saiu. Isso habilita perguntas de negócio críticas como taxa de conversão Novo → VIP, tempo médio para upgrade e identificação de clientes em risco de regredir de segmento — análises impossíveis sem o histórico.</w:t>
      </w:r>
    </w:p>
    <w:p w14:paraId="7EAF9DEF" w14:textId="77777777" w:rsidR="00395DDB" w:rsidRDefault="00395DDB" w:rsidP="00395DDB">
      <w:pPr>
        <w:spacing w:after="120"/>
      </w:pPr>
      <w:r>
        <w:rPr>
          <w:color w:val="4A4A4A"/>
        </w:rPr>
        <w:t>O custo dessa decisão é uma join adicional em queries de segmento atual, mitigado pelo índice em (customer_id, is_current).</w:t>
      </w:r>
    </w:p>
    <w:p w14:paraId="324AD83B" w14:textId="77777777" w:rsidR="00395DDB" w:rsidRDefault="00395DDB" w:rsidP="00395DDB">
      <w:pPr>
        <w:spacing w:after="160"/>
      </w:pPr>
    </w:p>
    <w:p w14:paraId="7C561364" w14:textId="298C4333" w:rsidR="00395DDB" w:rsidRDefault="00395DDB" w:rsidP="00395DDB">
      <w:pPr>
        <w:pStyle w:val="Heading2"/>
        <w:pBdr>
          <w:bottom w:val="single" w:sz="2" w:space="4" w:color="D5E8F0"/>
        </w:pBdr>
      </w:pPr>
      <w:r>
        <w:t>5.2  Devolução: nível do pedido vs. nível do item</w:t>
      </w:r>
    </w:p>
    <w:p w14:paraId="0D32D9DE" w14:textId="77777777" w:rsidR="00395DDB" w:rsidRDefault="00395DDB" w:rsidP="00395DD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395DDB" w14:paraId="2778C2FB" w14:textId="77777777" w:rsidTr="008F0BA0"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CDAC2" w14:textId="77777777" w:rsidR="00395DDB" w:rsidRDefault="00395DDB" w:rsidP="008F0BA0">
            <w:pPr>
              <w:spacing w:after="60"/>
            </w:pPr>
            <w:r>
              <w:rPr>
                <w:b/>
                <w:bCs/>
                <w:color w:val="7D5A00"/>
                <w:sz w:val="20"/>
                <w:szCs w:val="20"/>
              </w:rPr>
              <w:t>Opção rejeitada</w:t>
            </w:r>
          </w:p>
          <w:p w14:paraId="1DC13EC3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returns.order_id — devolução por pedido inteiro</w:t>
            </w:r>
          </w:p>
        </w:tc>
        <w:tc>
          <w:tcPr>
            <w:tcW w:w="4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A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91831A" w14:textId="77777777" w:rsidR="00395DDB" w:rsidRDefault="00395DDB" w:rsidP="008F0BA0">
            <w:pPr>
              <w:spacing w:after="60"/>
            </w:pPr>
            <w:r>
              <w:rPr>
                <w:b/>
                <w:bCs/>
                <w:color w:val="1E5C1E"/>
                <w:sz w:val="20"/>
                <w:szCs w:val="20"/>
              </w:rPr>
              <w:t>Opção adotada</w:t>
            </w:r>
          </w:p>
          <w:p w14:paraId="7E5F4220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returns.order_item_id — devolução por item individual</w:t>
            </w:r>
          </w:p>
        </w:tc>
      </w:tr>
    </w:tbl>
    <w:p w14:paraId="5EDCECAD" w14:textId="77777777" w:rsidR="00395DDB" w:rsidRDefault="00395DDB" w:rsidP="00395DDB">
      <w:pPr>
        <w:spacing w:after="100"/>
      </w:pPr>
    </w:p>
    <w:p w14:paraId="5C708C5A" w14:textId="77777777" w:rsidR="00395DDB" w:rsidRDefault="00395DDB" w:rsidP="00395DDB">
      <w:pPr>
        <w:spacing w:after="120"/>
      </w:pPr>
      <w:r>
        <w:rPr>
          <w:color w:val="4A4A4A"/>
        </w:rPr>
        <w:lastRenderedPageBreak/>
        <w:t>Clientes frequentemente devolvem apenas parte de um pedido. Com a FK em order_id, cada devolução parcial exigiria uma tabela auxiliar de itens devolvidos de qualquer forma — tornando a abordagem mais complexa sem ganhar nada. A FK direta em order_item_id é mais granular, mais simples e viabiliza diretamente a taxa de devolução por SKU, cruzamento com avaliações e cálculo de reembolso preciso por item.</w:t>
      </w:r>
    </w:p>
    <w:p w14:paraId="64C53AED" w14:textId="77777777" w:rsidR="00395DDB" w:rsidRDefault="00395DDB" w:rsidP="00395DDB">
      <w:pPr>
        <w:spacing w:after="160"/>
      </w:pPr>
    </w:p>
    <w:p w14:paraId="7D7274F4" w14:textId="261D45B8" w:rsidR="00395DDB" w:rsidRDefault="00395DDB" w:rsidP="00395DDB">
      <w:pPr>
        <w:pStyle w:val="Heading2"/>
        <w:pBdr>
          <w:bottom w:val="single" w:sz="2" w:space="4" w:color="D5E8F0"/>
        </w:pBdr>
      </w:pPr>
      <w:r>
        <w:t>5.3  Tabela de auditoria genérica vs. tabelas de log especializadas</w:t>
      </w:r>
    </w:p>
    <w:p w14:paraId="2AFDB332" w14:textId="77777777" w:rsidR="00395DDB" w:rsidRDefault="00395DDB" w:rsidP="00395DD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395DDB" w14:paraId="0BB21867" w14:textId="77777777" w:rsidTr="008F0BA0"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D0570F" w14:textId="77777777" w:rsidR="00395DDB" w:rsidRDefault="00395DDB" w:rsidP="008F0BA0">
            <w:pPr>
              <w:spacing w:after="60"/>
            </w:pPr>
            <w:r>
              <w:rPr>
                <w:b/>
                <w:bCs/>
                <w:color w:val="7D5A00"/>
                <w:sz w:val="20"/>
                <w:szCs w:val="20"/>
              </w:rPr>
              <w:t>Opção rejeitada</w:t>
            </w:r>
          </w:p>
          <w:p w14:paraId="10A8C8BF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audit_log genérico com entity_type, entity_id, old_value, new_value (EAV)</w:t>
            </w:r>
          </w:p>
        </w:tc>
        <w:tc>
          <w:tcPr>
            <w:tcW w:w="4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A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2A0940" w14:textId="77777777" w:rsidR="00395DDB" w:rsidRDefault="00395DDB" w:rsidP="008F0BA0">
            <w:pPr>
              <w:spacing w:after="60"/>
            </w:pPr>
            <w:r>
              <w:rPr>
                <w:b/>
                <w:bCs/>
                <w:color w:val="1E5C1E"/>
                <w:sz w:val="20"/>
                <w:szCs w:val="20"/>
              </w:rPr>
              <w:t>Opção adotada</w:t>
            </w:r>
          </w:p>
          <w:p w14:paraId="05B1A921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customer_segments_log especializado com colunas tipadas e período de vigência explícito</w:t>
            </w:r>
          </w:p>
        </w:tc>
      </w:tr>
    </w:tbl>
    <w:p w14:paraId="4A5EF0D9" w14:textId="77777777" w:rsidR="00395DDB" w:rsidRDefault="00395DDB" w:rsidP="00395DDB">
      <w:pPr>
        <w:spacing w:after="100"/>
      </w:pPr>
    </w:p>
    <w:p w14:paraId="374A8EF9" w14:textId="77777777" w:rsidR="00395DDB" w:rsidRDefault="00395DDB" w:rsidP="00395DDB">
      <w:pPr>
        <w:spacing w:after="120"/>
      </w:pPr>
      <w:r>
        <w:rPr>
          <w:color w:val="4A4A4A"/>
        </w:rPr>
        <w:t>O padrão EAV (Entity-Attribute-Value) em tabelas de auditoria genéricas é flexível, mas transforma toda query analítica em um pivot complexo sobre strings. Para o caso de uso central — análise de ciclo de vida de clientes — uma tabela tipada com start_date e end_date permite JOINs diretos, filtros por período e agregações sem nenhuma transformação intermediária. A especialização tem custo de manutenção de schema, mas o ganho em legibilidade e performance das queries justifica amplamente.</w:t>
      </w:r>
    </w:p>
    <w:p w14:paraId="425BADA4" w14:textId="77777777" w:rsidR="00395DDB" w:rsidRDefault="00395DDB" w:rsidP="00395DDB">
      <w:pPr>
        <w:spacing w:after="160"/>
      </w:pPr>
    </w:p>
    <w:p w14:paraId="5221357C" w14:textId="79665B4D" w:rsidR="00395DDB" w:rsidRDefault="00395DDB" w:rsidP="00395DDB">
      <w:pPr>
        <w:pStyle w:val="Heading2"/>
        <w:pBdr>
          <w:bottom w:val="single" w:sz="2" w:space="4" w:color="D5E8F0"/>
        </w:pBdr>
      </w:pPr>
      <w:r>
        <w:t>5.4  Pagamentos: unique constraint vs. restrição por aplicação</w:t>
      </w:r>
    </w:p>
    <w:p w14:paraId="5F0DA5C5" w14:textId="77777777" w:rsidR="00395DDB" w:rsidRDefault="00395DDB" w:rsidP="00395DD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395DDB" w14:paraId="6B8F35C9" w14:textId="77777777" w:rsidTr="008F0BA0"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D5A99" w14:textId="77777777" w:rsidR="00395DDB" w:rsidRDefault="00395DDB" w:rsidP="008F0BA0">
            <w:pPr>
              <w:spacing w:after="60"/>
            </w:pPr>
            <w:r>
              <w:rPr>
                <w:b/>
                <w:bCs/>
                <w:color w:val="7D5A00"/>
                <w:sz w:val="20"/>
                <w:szCs w:val="20"/>
              </w:rPr>
              <w:t>Opção rejeitada</w:t>
            </w:r>
          </w:p>
          <w:p w14:paraId="14A965DE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payments.order_id UNIQUE — força 1 pagamento por pedido no banco</w:t>
            </w:r>
          </w:p>
        </w:tc>
        <w:tc>
          <w:tcPr>
            <w:tcW w:w="4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A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B5B7A9" w14:textId="77777777" w:rsidR="00395DDB" w:rsidRDefault="00395DDB" w:rsidP="008F0BA0">
            <w:pPr>
              <w:spacing w:after="60"/>
            </w:pPr>
            <w:r>
              <w:rPr>
                <w:b/>
                <w:bCs/>
                <w:color w:val="1E5C1E"/>
                <w:sz w:val="20"/>
                <w:szCs w:val="20"/>
              </w:rPr>
              <w:t>Opção adotada</w:t>
            </w:r>
          </w:p>
          <w:p w14:paraId="7353A934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Sem unique — constraint parcial sugerida: UNIQUE (order_id) WHERE status = 'approved'</w:t>
            </w:r>
          </w:p>
        </w:tc>
      </w:tr>
    </w:tbl>
    <w:p w14:paraId="700F50A2" w14:textId="77777777" w:rsidR="00395DDB" w:rsidRDefault="00395DDB" w:rsidP="00395DDB">
      <w:pPr>
        <w:spacing w:after="100"/>
      </w:pPr>
    </w:p>
    <w:p w14:paraId="1695575B" w14:textId="77777777" w:rsidR="00395DDB" w:rsidRDefault="00395DDB" w:rsidP="00395DDB">
      <w:pPr>
        <w:spacing w:after="120"/>
      </w:pPr>
      <w:r>
        <w:rPr>
          <w:color w:val="4A4A4A"/>
        </w:rPr>
        <w:t>Um UNIQUE simples impede retentativas de pagamento (falha de rede → tentativa 2 → bloqueado) e inviabiliza split payments futuros. A constraint parcial (unique apenas para status = 'approved') preserva a integridade sem bloquear o fluxo operacional — um padrão PostgreSQL que combina segurança de banco de dados com flexibilidade de negócio.</w:t>
      </w:r>
    </w:p>
    <w:p w14:paraId="7A450550" w14:textId="77777777" w:rsidR="00395DDB" w:rsidRDefault="00395DDB" w:rsidP="00395DDB">
      <w:pPr>
        <w:spacing w:after="160"/>
      </w:pPr>
    </w:p>
    <w:p w14:paraId="44E9C44D" w14:textId="5BBECADB" w:rsidR="00395DDB" w:rsidRDefault="00395DDB" w:rsidP="00395DDB">
      <w:pPr>
        <w:pStyle w:val="Heading2"/>
        <w:pBdr>
          <w:bottom w:val="single" w:sz="2" w:space="4" w:color="D5E8F0"/>
        </w:pBdr>
      </w:pPr>
      <w:r>
        <w:t>5.5  Categoria de produto: coluna de texto vs. hierarquia relacional</w:t>
      </w:r>
    </w:p>
    <w:p w14:paraId="571C8993" w14:textId="77777777" w:rsidR="00395DDB" w:rsidRDefault="00395DDB" w:rsidP="00395DD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395DDB" w14:paraId="3412023C" w14:textId="77777777" w:rsidTr="008F0BA0"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D6B0CE" w14:textId="77777777" w:rsidR="00395DDB" w:rsidRDefault="00395DDB" w:rsidP="008F0BA0">
            <w:pPr>
              <w:spacing w:after="60"/>
            </w:pPr>
            <w:r>
              <w:rPr>
                <w:b/>
                <w:bCs/>
                <w:color w:val="7D5A00"/>
                <w:sz w:val="20"/>
                <w:szCs w:val="20"/>
              </w:rPr>
              <w:t>Opção rejeitada</w:t>
            </w:r>
          </w:p>
          <w:p w14:paraId="5349B7F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products.category VARCHAR com valor composto — ex.: 'Roupas/Camisetas/Polo'</w:t>
            </w:r>
          </w:p>
        </w:tc>
        <w:tc>
          <w:tcPr>
            <w:tcW w:w="4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A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232C36" w14:textId="77777777" w:rsidR="00395DDB" w:rsidRDefault="00395DDB" w:rsidP="008F0BA0">
            <w:pPr>
              <w:spacing w:after="60"/>
            </w:pPr>
            <w:r>
              <w:rPr>
                <w:b/>
                <w:bCs/>
                <w:color w:val="1E5C1E"/>
                <w:sz w:val="20"/>
                <w:szCs w:val="20"/>
              </w:rPr>
              <w:t>Opção adotada</w:t>
            </w:r>
          </w:p>
          <w:p w14:paraId="3663F746" w14:textId="77777777" w:rsidR="00395DDB" w:rsidRDefault="00395DDB" w:rsidP="008F0BA0">
            <w:r>
              <w:rPr>
                <w:color w:val="4A4A4A"/>
                <w:sz w:val="20"/>
                <w:szCs w:val="20"/>
              </w:rPr>
              <w:t>Tabela categories com self-join via parent_category_id — hierarquia relacional</w:t>
            </w:r>
          </w:p>
        </w:tc>
      </w:tr>
    </w:tbl>
    <w:p w14:paraId="31EC8E6A" w14:textId="77777777" w:rsidR="00395DDB" w:rsidRDefault="00395DDB" w:rsidP="00395DDB">
      <w:pPr>
        <w:spacing w:after="100"/>
      </w:pPr>
    </w:p>
    <w:p w14:paraId="5B205172" w14:textId="77777777" w:rsidR="00395DDB" w:rsidRDefault="00395DDB" w:rsidP="00395DDB">
      <w:pPr>
        <w:spacing w:after="120"/>
      </w:pPr>
      <w:r>
        <w:rPr>
          <w:color w:val="4A4A4A"/>
        </w:rPr>
        <w:t xml:space="preserve">Colunas de texto com hierarquia embutida (path strings) exigem LIKE ou funções de string para qualquer query analítica por nível — frágeis, lentas e difíceis de renomear. A hierarquia </w:t>
      </w:r>
      <w:r>
        <w:rPr>
          <w:color w:val="4A4A4A"/>
        </w:rPr>
        <w:lastRenderedPageBreak/>
        <w:t>relacional com parent_category_id permite consultas recursivas limpas com WITH RECURSIVE, renomeação sem efeito cascata e fácil adição de novos níveis sem alterar o schema.</w:t>
      </w:r>
    </w:p>
    <w:p w14:paraId="1289CC83" w14:textId="5F1A5029" w:rsidR="00733875" w:rsidRDefault="00395DDB">
      <w:pPr>
        <w:pStyle w:val="Heading1"/>
      </w:pPr>
      <w:r>
        <w:t>6. Principais Queries</w:t>
      </w:r>
    </w:p>
    <w:p w14:paraId="4B7781ED" w14:textId="0E0E565B" w:rsidR="00733875" w:rsidRDefault="00395DDB">
      <w:pPr>
        <w:pStyle w:val="Heading2"/>
        <w:pBdr>
          <w:bottom w:val="single" w:sz="2" w:space="4" w:color="D5E8F0"/>
        </w:pBdr>
      </w:pPr>
      <w:r>
        <w:t>6.1 Receita e Margem por Categoria</w:t>
      </w:r>
    </w:p>
    <w:p w14:paraId="42C02DC0" w14:textId="77777777" w:rsidR="00733875" w:rsidRDefault="00000000">
      <w:pPr>
        <w:spacing w:after="120"/>
      </w:pPr>
      <w:r>
        <w:rPr>
          <w:color w:val="4A4A4A"/>
        </w:rPr>
        <w:t>Calcula receita líquida (descontando devoluções), custo total e margem bruta por categoria no mês corrente:</w:t>
      </w:r>
    </w:p>
    <w:p w14:paraId="61A7F19E" w14:textId="77777777" w:rsidR="00733875" w:rsidRDefault="007338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2FBAC7ED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ED368F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</w:t>
            </w:r>
          </w:p>
          <w:p w14:paraId="6152BE99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c.category_name,</w:t>
            </w:r>
          </w:p>
          <w:p w14:paraId="3E66EBB2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SUM(oi.line_total)                              AS receita_bruta,</w:t>
            </w:r>
          </w:p>
          <w:p w14:paraId="0D6CDCAA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COALESCE(SUM(r.refund_amount), 0)              AS total_devolucoes,</w:t>
            </w:r>
          </w:p>
          <w:p w14:paraId="245A26C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SUM(oi.line_total) - COALESCE(SUM(r.refund_amount), 0)</w:t>
            </w:r>
          </w:p>
          <w:p w14:paraId="318F2D10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     AS receita_liquida,</w:t>
            </w:r>
          </w:p>
          <w:p w14:paraId="5CC0873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SUM(oi.quantity * oi.unit_cost)                AS custo_total,</w:t>
            </w:r>
          </w:p>
          <w:p w14:paraId="610F4E79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ROUND(</w:t>
            </w:r>
          </w:p>
          <w:p w14:paraId="23425279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(SUM(oi.line_total) - SUM(oi.quantity * oi.unit_cost))</w:t>
            </w:r>
          </w:p>
          <w:p w14:paraId="4262AF9E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/ NULLIF(SUM(oi.line_total), 0) * 100, 2</w:t>
            </w:r>
          </w:p>
          <w:p w14:paraId="5EF81B0F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                                              AS margem_pct</w:t>
            </w:r>
          </w:p>
          <w:p w14:paraId="6F330668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order_items oi</w:t>
            </w:r>
          </w:p>
          <w:p w14:paraId="1389BC92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orders      o  ON o.order_id      = oi.order_id</w:t>
            </w:r>
          </w:p>
          <w:p w14:paraId="2613D906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products    p  ON p.product_id    = oi.product_id</w:t>
            </w:r>
          </w:p>
          <w:p w14:paraId="6279868E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categories  c  ON c.category_id   = p.category_id</w:t>
            </w:r>
          </w:p>
          <w:p w14:paraId="6B2BEB72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LEFT JOIN returns r ON r.order_item_id = oi.order_item_id</w:t>
            </w:r>
          </w:p>
          <w:p w14:paraId="0EF469E8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o.status NOT IN ('cancelled')</w:t>
            </w:r>
          </w:p>
          <w:p w14:paraId="518F9590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AND DATE_TRUNC('month', o.order_date) = DATE_TRUNC('month', NOW())</w:t>
            </w:r>
          </w:p>
          <w:p w14:paraId="0C699C9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GROUP BY c.category_name</w:t>
            </w:r>
          </w:p>
          <w:p w14:paraId="4AA825B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ORDER BY receita_liquida DESC;</w:t>
            </w:r>
          </w:p>
        </w:tc>
      </w:tr>
    </w:tbl>
    <w:p w14:paraId="2B9493A9" w14:textId="77777777" w:rsidR="00733875" w:rsidRDefault="00733875">
      <w:pPr>
        <w:spacing w:after="200"/>
      </w:pPr>
    </w:p>
    <w:p w14:paraId="7DF17596" w14:textId="3ED782A0" w:rsidR="00733875" w:rsidRDefault="00395DDB">
      <w:pPr>
        <w:pStyle w:val="Heading2"/>
        <w:pBdr>
          <w:bottom w:val="single" w:sz="2" w:space="4" w:color="D5E8F0"/>
        </w:pBdr>
      </w:pPr>
      <w:r>
        <w:t>6.2 Ranking de Clientes por LTV</w:t>
      </w:r>
    </w:p>
    <w:p w14:paraId="3338E85D" w14:textId="77777777" w:rsidR="00733875" w:rsidRDefault="00000000">
      <w:pPr>
        <w:spacing w:after="120"/>
      </w:pPr>
      <w:r>
        <w:rPr>
          <w:color w:val="4A4A4A"/>
        </w:rPr>
        <w:t>Lifetime value por cliente: total gasto, número de pedidos, ticket médio e dias desde o último pedido (recência):</w:t>
      </w:r>
    </w:p>
    <w:p w14:paraId="29370EC7" w14:textId="77777777" w:rsidR="00733875" w:rsidRDefault="007338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00E33B4B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3EBDB6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</w:t>
            </w:r>
          </w:p>
          <w:p w14:paraId="4200CBA7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cu.customer_id,</w:t>
            </w:r>
          </w:p>
          <w:p w14:paraId="3391AC05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cu.full_name,</w:t>
            </w:r>
          </w:p>
          <w:p w14:paraId="76811A4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COUNT(DISTINCT o.order_id)          AS total_pedidos,</w:t>
            </w:r>
          </w:p>
          <w:p w14:paraId="51DAD7AF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SUM(o.total_amount)                 AS ltv,</w:t>
            </w:r>
          </w:p>
          <w:p w14:paraId="53913B00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ROUND(AVG(o.total_amount), 2)       AS ticket_medio,</w:t>
            </w:r>
          </w:p>
          <w:p w14:paraId="05915475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MAX(o.order_date::date)             AS ultimo_pedido,</w:t>
            </w:r>
          </w:p>
          <w:p w14:paraId="3361BDB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NOW()::date - MAX(o.order_date::date)</w:t>
            </w:r>
          </w:p>
          <w:p w14:paraId="47B895B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                          AS dias_inativo</w:t>
            </w:r>
          </w:p>
          <w:p w14:paraId="0F552F3B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customers cu</w:t>
            </w:r>
          </w:p>
          <w:p w14:paraId="5201AD6B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orders o ON o.customer_id = cu.customer_id</w:t>
            </w:r>
          </w:p>
          <w:p w14:paraId="2566CA8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o.status = 'delivered'</w:t>
            </w:r>
          </w:p>
          <w:p w14:paraId="73752D2E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GROUP BY cu.customer_id, cu.full_name</w:t>
            </w:r>
          </w:p>
          <w:p w14:paraId="7153331F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ORDER BY ltv DESC</w:t>
            </w:r>
          </w:p>
          <w:p w14:paraId="1FDD1E6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LIMIT 100;</w:t>
            </w:r>
          </w:p>
        </w:tc>
      </w:tr>
    </w:tbl>
    <w:p w14:paraId="28666DBC" w14:textId="77777777" w:rsidR="00733875" w:rsidRDefault="00733875">
      <w:pPr>
        <w:spacing w:after="200"/>
      </w:pPr>
    </w:p>
    <w:p w14:paraId="7C8C95B1" w14:textId="612D1637" w:rsidR="00733875" w:rsidRDefault="00395DDB">
      <w:pPr>
        <w:pStyle w:val="Heading2"/>
        <w:pBdr>
          <w:bottom w:val="single" w:sz="2" w:space="4" w:color="D5E8F0"/>
        </w:pBdr>
      </w:pPr>
      <w:r>
        <w:t>6.3 ROI de Campanhas</w:t>
      </w:r>
    </w:p>
    <w:p w14:paraId="3857AF2F" w14:textId="77777777" w:rsidR="00733875" w:rsidRDefault="00000000">
      <w:pPr>
        <w:spacing w:after="120"/>
      </w:pPr>
      <w:r>
        <w:rPr>
          <w:color w:val="4A4A4A"/>
        </w:rPr>
        <w:t>Compara o investimento de cada campanha com a receita gerada pelos pedidos atribuídos a ela:</w:t>
      </w:r>
    </w:p>
    <w:p w14:paraId="16E87452" w14:textId="77777777" w:rsidR="00733875" w:rsidRDefault="007338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01429B79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C323E2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</w:t>
            </w:r>
          </w:p>
          <w:p w14:paraId="4F449AD9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ca.campaign_name,</w:t>
            </w:r>
          </w:p>
          <w:p w14:paraId="15F55984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ca.channel,</w:t>
            </w:r>
          </w:p>
          <w:p w14:paraId="0077D8E6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ca.budget,</w:t>
            </w:r>
          </w:p>
          <w:p w14:paraId="10C8AF06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COUNT(DISTINCT o.order_id)              AS pedidos_gerados,</w:t>
            </w:r>
          </w:p>
          <w:p w14:paraId="7DEF26E2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SUM(o.total_amount)                     AS receita_gerada,</w:t>
            </w:r>
          </w:p>
          <w:p w14:paraId="5AB3B029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ROUND(SUM(o.total_amount) / NULLIF(ca.budget, 0), 2)</w:t>
            </w:r>
          </w:p>
          <w:p w14:paraId="3A7A0750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AS roi</w:t>
            </w:r>
          </w:p>
          <w:p w14:paraId="7677498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campaigns ca</w:t>
            </w:r>
          </w:p>
          <w:p w14:paraId="594D769F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LEFT JOIN orders o ON o.campaign_id = ca.campaign_id</w:t>
            </w:r>
          </w:p>
          <w:p w14:paraId="0BCC87D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AND o.status NOT IN ('cancelled')</w:t>
            </w:r>
          </w:p>
          <w:p w14:paraId="4084AB15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GROUP BY ca.campaign_id, ca.campaign_name, ca.channel, ca.budget</w:t>
            </w:r>
          </w:p>
          <w:p w14:paraId="3CA42C4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ORDER BY roi DESC NULLS LAST;</w:t>
            </w:r>
          </w:p>
        </w:tc>
      </w:tr>
    </w:tbl>
    <w:p w14:paraId="73532CF9" w14:textId="77777777" w:rsidR="00733875" w:rsidRDefault="00733875">
      <w:pPr>
        <w:spacing w:after="200"/>
      </w:pPr>
    </w:p>
    <w:p w14:paraId="58F13941" w14:textId="1813EF37" w:rsidR="00733875" w:rsidRDefault="00395DDB">
      <w:pPr>
        <w:pStyle w:val="Heading2"/>
        <w:pBdr>
          <w:bottom w:val="single" w:sz="2" w:space="4" w:color="D5E8F0"/>
        </w:pBdr>
      </w:pPr>
      <w:r>
        <w:t>6.4 Produtos com Alta Taxa de Devolução</w:t>
      </w:r>
    </w:p>
    <w:p w14:paraId="392E4E1A" w14:textId="77777777" w:rsidR="00733875" w:rsidRDefault="00000000">
      <w:pPr>
        <w:spacing w:after="120"/>
      </w:pPr>
      <w:r>
        <w:rPr>
          <w:color w:val="4A4A4A"/>
        </w:rPr>
        <w:t>Identifica os produtos com maior percentual de itens devolvidos em relação ao total vendido:</w:t>
      </w:r>
    </w:p>
    <w:p w14:paraId="40770CF8" w14:textId="77777777" w:rsidR="00733875" w:rsidRDefault="007338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0355750B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39518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</w:t>
            </w:r>
          </w:p>
          <w:p w14:paraId="5BFA3E53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p.sku,</w:t>
            </w:r>
          </w:p>
          <w:p w14:paraId="2A35E785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p.product_name,</w:t>
            </w:r>
          </w:p>
          <w:p w14:paraId="70FFAC56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b.brand_name,</w:t>
            </w:r>
          </w:p>
          <w:p w14:paraId="1B8342F9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COUNT(oi.order_item_id)                        AS total_vendas,</w:t>
            </w:r>
          </w:p>
          <w:p w14:paraId="15AD1B4F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COUNT(r.return_id)                             AS total_devolucoes,</w:t>
            </w:r>
          </w:p>
          <w:p w14:paraId="2CFD58C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ROUND(</w:t>
            </w:r>
          </w:p>
          <w:p w14:paraId="0E4485AB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COUNT(r.return_id)::numeric</w:t>
            </w:r>
          </w:p>
          <w:p w14:paraId="75C8B8C0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/ NULLIF(COUNT(oi.order_item_id), 0) * 100, 1</w:t>
            </w:r>
          </w:p>
          <w:p w14:paraId="30649077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                                              AS taxa_devolucao_pct</w:t>
            </w:r>
          </w:p>
          <w:p w14:paraId="1D0702AB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order_items oi</w:t>
            </w:r>
          </w:p>
          <w:p w14:paraId="30FE210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products   p  ON p.product_id    = oi.product_id</w:t>
            </w:r>
          </w:p>
          <w:p w14:paraId="2044F6C3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brands     b  ON b.brand_id      = p.brand_id</w:t>
            </w:r>
          </w:p>
          <w:p w14:paraId="10BB50B0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LEFT JOIN returns r ON r.order_item_id = oi.order_item_id</w:t>
            </w:r>
          </w:p>
          <w:p w14:paraId="7D132C1A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>GROUP BY p.sku, p.product_name, b.brand_name</w:t>
            </w:r>
          </w:p>
          <w:p w14:paraId="638FDC2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HAVING COUNT(oi.order_item_id) &gt;= 10</w:t>
            </w:r>
          </w:p>
          <w:p w14:paraId="20FE986B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ORDER BY taxa_devolucao_pct DESC</w:t>
            </w:r>
          </w:p>
          <w:p w14:paraId="622A143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LIMIT 20;</w:t>
            </w:r>
          </w:p>
        </w:tc>
      </w:tr>
    </w:tbl>
    <w:p w14:paraId="0077E74A" w14:textId="77777777" w:rsidR="00733875" w:rsidRDefault="00733875">
      <w:pPr>
        <w:spacing w:after="200"/>
      </w:pPr>
    </w:p>
    <w:p w14:paraId="12F0AF84" w14:textId="7FAA7660" w:rsidR="00733875" w:rsidRDefault="00395DDB">
      <w:pPr>
        <w:pStyle w:val="Heading2"/>
        <w:pBdr>
          <w:bottom w:val="single" w:sz="2" w:space="4" w:color="D5E8F0"/>
        </w:pBdr>
      </w:pPr>
      <w:r>
        <w:t>6.5 Desempenho Logístico por Transportadora</w:t>
      </w:r>
    </w:p>
    <w:p w14:paraId="368A262F" w14:textId="77777777" w:rsidR="00733875" w:rsidRDefault="00000000">
      <w:pPr>
        <w:spacing w:after="120"/>
      </w:pPr>
      <w:r>
        <w:rPr>
          <w:color w:val="4A4A4A"/>
        </w:rPr>
        <w:t>Calcula o tempo médio de entrega e o percentual de entregas no prazo por transportadora:</w:t>
      </w:r>
    </w:p>
    <w:p w14:paraId="6CE7A623" w14:textId="77777777" w:rsidR="00733875" w:rsidRDefault="007338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5AED72DD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DD72C5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</w:t>
            </w:r>
          </w:p>
          <w:p w14:paraId="0388B22F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s.carrier_name,</w:t>
            </w:r>
          </w:p>
          <w:p w14:paraId="2E28548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COUNT(*)                                       AS total_entregas,</w:t>
            </w:r>
          </w:p>
          <w:p w14:paraId="5C403D6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ROUND(AVG(</w:t>
            </w:r>
          </w:p>
          <w:p w14:paraId="27814BC7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s.actual_delivery_date - s.shipment_date::date</w:t>
            </w:r>
          </w:p>
          <w:p w14:paraId="2644C838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), 1)                                          AS dias_medio_entrega,</w:t>
            </w:r>
          </w:p>
          <w:p w14:paraId="37C1C54A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ROUND(</w:t>
            </w:r>
          </w:p>
          <w:p w14:paraId="1FBA8386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SUM(CASE WHEN s.actual_delivery_date</w:t>
            </w:r>
          </w:p>
          <w:p w14:paraId="515464C6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&lt;= s.estimated_delivery_date</w:t>
            </w:r>
          </w:p>
          <w:p w14:paraId="2DAAE98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THEN 1 ELSE 0 END)::numeric</w:t>
            </w:r>
          </w:p>
          <w:p w14:paraId="10CCD115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/ COUNT(*) * 100, 1</w:t>
            </w:r>
          </w:p>
          <w:p w14:paraId="1C7DD697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                                              AS pct_no_prazo</w:t>
            </w:r>
          </w:p>
          <w:p w14:paraId="229E2F08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shipments s</w:t>
            </w:r>
          </w:p>
          <w:p w14:paraId="297F0705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s.status = 'delivered'</w:t>
            </w:r>
          </w:p>
          <w:p w14:paraId="093D1EB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AND s.actual_delivery_date IS NOT NULL</w:t>
            </w:r>
          </w:p>
          <w:p w14:paraId="08D0FCE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GROUP BY s.carrier_name</w:t>
            </w:r>
          </w:p>
          <w:p w14:paraId="5483AF6B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ORDER BY pct_no_prazo DESC;</w:t>
            </w:r>
          </w:p>
        </w:tc>
      </w:tr>
    </w:tbl>
    <w:p w14:paraId="625C5DB4" w14:textId="77777777" w:rsidR="00733875" w:rsidRDefault="00733875">
      <w:pPr>
        <w:spacing w:after="200"/>
      </w:pPr>
    </w:p>
    <w:p w14:paraId="0C839EEE" w14:textId="25F11F45" w:rsidR="00733875" w:rsidRDefault="00395DDB">
      <w:pPr>
        <w:pStyle w:val="Heading2"/>
        <w:pBdr>
          <w:bottom w:val="single" w:sz="2" w:space="4" w:color="D5E8F0"/>
        </w:pBdr>
      </w:pPr>
      <w:r>
        <w:t>6.6 Estoque Abaixo do Nível de Reposição</w:t>
      </w:r>
    </w:p>
    <w:p w14:paraId="3074D073" w14:textId="77777777" w:rsidR="00733875" w:rsidRDefault="00000000">
      <w:pPr>
        <w:spacing w:after="120"/>
      </w:pPr>
      <w:r>
        <w:rPr>
          <w:color w:val="4A4A4A"/>
        </w:rPr>
        <w:t>Lista os produtos que precisam de reabastecimento em cada centro de distribuição:</w:t>
      </w:r>
    </w:p>
    <w:p w14:paraId="0C6DAA44" w14:textId="77777777" w:rsidR="00733875" w:rsidRDefault="007338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17A5FAFF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29A80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</w:t>
            </w:r>
          </w:p>
          <w:p w14:paraId="6720E126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w.warehouse_name,</w:t>
            </w:r>
          </w:p>
          <w:p w14:paraId="736A544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w.city,</w:t>
            </w:r>
          </w:p>
          <w:p w14:paraId="512F3F9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p.sku,</w:t>
            </w:r>
          </w:p>
          <w:p w14:paraId="1CA6848E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p.product_name,</w:t>
            </w:r>
          </w:p>
          <w:p w14:paraId="3B37FE1F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i.quantity_available,</w:t>
            </w:r>
          </w:p>
          <w:p w14:paraId="6E1CD07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i.reorder_level,</w:t>
            </w:r>
          </w:p>
          <w:p w14:paraId="62773475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i.reorder_level - i.quantity_available      AS deficit</w:t>
            </w:r>
          </w:p>
          <w:p w14:paraId="12245FA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inventory i</w:t>
            </w:r>
          </w:p>
          <w:p w14:paraId="187703EE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products   p ON p.product_id   = i.product_id</w:t>
            </w:r>
          </w:p>
          <w:p w14:paraId="28DE8F03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warehouses w ON w.warehouse_id = i.warehouse_id</w:t>
            </w:r>
          </w:p>
          <w:p w14:paraId="7D213FDA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i.quantity_available &lt; i.reorder_level</w:t>
            </w:r>
          </w:p>
          <w:p w14:paraId="7F9B7F42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AND p.status = 'active'</w:t>
            </w:r>
          </w:p>
          <w:p w14:paraId="0B6E0AEE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ORDER BY deficit DESC;</w:t>
            </w:r>
          </w:p>
        </w:tc>
      </w:tr>
    </w:tbl>
    <w:p w14:paraId="559AB465" w14:textId="77777777" w:rsidR="00733875" w:rsidRDefault="00733875">
      <w:pPr>
        <w:spacing w:after="200"/>
      </w:pPr>
    </w:p>
    <w:p w14:paraId="2B076387" w14:textId="528041FF" w:rsidR="00733875" w:rsidRDefault="00395DDB">
      <w:pPr>
        <w:pStyle w:val="Heading2"/>
        <w:pBdr>
          <w:bottom w:val="single" w:sz="2" w:space="4" w:color="D5E8F0"/>
        </w:pBdr>
      </w:pPr>
      <w:r>
        <w:t>6.7 Migração de Segmento de Clientes</w:t>
      </w:r>
    </w:p>
    <w:p w14:paraId="55820DE7" w14:textId="77777777" w:rsidR="00733875" w:rsidRDefault="00000000">
      <w:pPr>
        <w:spacing w:after="120"/>
      </w:pPr>
      <w:r>
        <w:rPr>
          <w:color w:val="4A4A4A"/>
        </w:rPr>
        <w:t>Identifica clientes que migraram de um segmento para outro nos últimos 90 dias, útil para análises de ciclo de vida:</w:t>
      </w:r>
    </w:p>
    <w:p w14:paraId="795C4B47" w14:textId="77777777" w:rsidR="00733875" w:rsidRDefault="007338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69B9F4A6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C0E65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</w:t>
            </w:r>
          </w:p>
          <w:p w14:paraId="57527C7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cu.full_name,</w:t>
            </w:r>
          </w:p>
          <w:p w14:paraId="127EA72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s_old.segment_name    AS segmento_anterior,</w:t>
            </w:r>
          </w:p>
          <w:p w14:paraId="1FDFFBB5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s_new.segment_name    AS segmento_atual,</w:t>
            </w:r>
          </w:p>
          <w:p w14:paraId="6EC8157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log_new.start_date    AS data_migracao</w:t>
            </w:r>
          </w:p>
          <w:p w14:paraId="0CED21DF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customer_segments_log log_new</w:t>
            </w:r>
          </w:p>
          <w:p w14:paraId="00392A2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customer_segments_log log_old</w:t>
            </w:r>
          </w:p>
          <w:p w14:paraId="2C13C2B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ON  log_old.customer_id = log_new.customer_id</w:t>
            </w:r>
          </w:p>
          <w:p w14:paraId="0D227D98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AND log_old.end_date    = log_new.start_date</w:t>
            </w:r>
          </w:p>
          <w:p w14:paraId="7F38E32B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customers         cu    ON cu.customer_id  = log_new.customer_id</w:t>
            </w:r>
          </w:p>
          <w:p w14:paraId="446FD63E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customer_segments s_new ON s_new.segment_id = log_new.segment_id</w:t>
            </w:r>
          </w:p>
          <w:p w14:paraId="117AD87A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JOIN customer_segments s_old ON s_old.segment_id = log_old.segment_id</w:t>
            </w:r>
          </w:p>
          <w:p w14:paraId="30CF6C87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log_new.start_date &gt;= NOW() - INTERVAL '90 days'</w:t>
            </w:r>
          </w:p>
          <w:p w14:paraId="20835754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ORDER BY log_new.start_date DESC;</w:t>
            </w:r>
          </w:p>
        </w:tc>
      </w:tr>
    </w:tbl>
    <w:p w14:paraId="1DEB7AEB" w14:textId="77777777" w:rsidR="00733875" w:rsidRDefault="00733875">
      <w:pPr>
        <w:spacing w:after="200"/>
      </w:pPr>
    </w:p>
    <w:p w14:paraId="6DD75173" w14:textId="07C1873A" w:rsidR="00733875" w:rsidRDefault="00395DDB">
      <w:pPr>
        <w:pStyle w:val="Heading2"/>
        <w:pBdr>
          <w:bottom w:val="single" w:sz="2" w:space="4" w:color="D5E8F0"/>
        </w:pBdr>
      </w:pPr>
      <w:r>
        <w:t>6.8 Análise RFM Simplificada</w:t>
      </w:r>
    </w:p>
    <w:p w14:paraId="785C9EF0" w14:textId="77777777" w:rsidR="00733875" w:rsidRDefault="00000000">
      <w:pPr>
        <w:spacing w:after="120"/>
      </w:pPr>
      <w:r>
        <w:rPr>
          <w:color w:val="4A4A4A"/>
        </w:rPr>
        <w:t>Recência, Frequência e Valor Monetário como base para segmentação comportamental:</w:t>
      </w:r>
    </w:p>
    <w:p w14:paraId="144A4843" w14:textId="77777777" w:rsidR="00733875" w:rsidRDefault="007338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78208D9C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C2FB8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WITH rfm AS (</w:t>
            </w:r>
          </w:p>
          <w:p w14:paraId="5338EF18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SELECT</w:t>
            </w:r>
          </w:p>
          <w:p w14:paraId="4A393F44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customer_id,</w:t>
            </w:r>
          </w:p>
          <w:p w14:paraId="113CE6F4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NOW()::date - MAX(order_date::date)  AS recencia_dias,</w:t>
            </w:r>
          </w:p>
          <w:p w14:paraId="6874CA8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COUNT(*)                             AS frequencia,</w:t>
            </w:r>
          </w:p>
          <w:p w14:paraId="638B47A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SUM(total_amount)                    AS monetario</w:t>
            </w:r>
          </w:p>
          <w:p w14:paraId="7147E578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orders</w:t>
            </w:r>
          </w:p>
          <w:p w14:paraId="6E3B21B4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WHERE status = 'delivered'</w:t>
            </w:r>
          </w:p>
          <w:p w14:paraId="6D88F2FE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GROUP BY customer_id</w:t>
            </w:r>
          </w:p>
          <w:p w14:paraId="39DEFD2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)</w:t>
            </w:r>
          </w:p>
          <w:p w14:paraId="3AA36769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</w:t>
            </w:r>
          </w:p>
          <w:p w14:paraId="29C30C99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customer_id,</w:t>
            </w:r>
          </w:p>
          <w:p w14:paraId="3AC7212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recencia_dias,</w:t>
            </w:r>
          </w:p>
          <w:p w14:paraId="04507BCA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frequencia,</w:t>
            </w:r>
          </w:p>
          <w:p w14:paraId="1EA9AFF4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ROUND(monetario, 2)    AS monetario,</w:t>
            </w:r>
          </w:p>
          <w:p w14:paraId="6ECFE6A0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NTILE(5) OVER (ORDER BY recencia_dias ASC)  AS r_score,</w:t>
            </w:r>
          </w:p>
          <w:p w14:paraId="38CF70C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NTILE(5) OVER (ORDER BY frequencia DESC)    AS f_score,</w:t>
            </w:r>
          </w:p>
          <w:p w14:paraId="092738E0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NTILE(5) OVER (ORDER BY monetario DESC)     AS m_score</w:t>
            </w:r>
          </w:p>
          <w:p w14:paraId="40BD9908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FROM rfm</w:t>
            </w:r>
          </w:p>
          <w:p w14:paraId="44A48F76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ORDER BY m_score DESC, f_score DESC;</w:t>
            </w:r>
          </w:p>
        </w:tc>
      </w:tr>
    </w:tbl>
    <w:p w14:paraId="13E5A185" w14:textId="77777777" w:rsidR="00733875" w:rsidRDefault="00733875">
      <w:pPr>
        <w:spacing w:after="200"/>
      </w:pPr>
    </w:p>
    <w:p w14:paraId="7FA1126F" w14:textId="5096716F" w:rsidR="00733875" w:rsidRDefault="00395DDB">
      <w:pPr>
        <w:pStyle w:val="Heading1"/>
      </w:pPr>
      <w:r>
        <w:lastRenderedPageBreak/>
        <w:t>7. Estimativa de Volume e Considerações de Performance</w:t>
      </w:r>
    </w:p>
    <w:p w14:paraId="614D28DA" w14:textId="77777777" w:rsidR="00733875" w:rsidRDefault="00000000">
      <w:pPr>
        <w:spacing w:after="120"/>
      </w:pPr>
      <w:r>
        <w:rPr>
          <w:color w:val="4A4A4A"/>
        </w:rPr>
        <w:t>Um modelo analítico precisa ser pensado para o volume que vai enfrentar em produção. Esta seção estima o crescimento das tabelas centrais e documenta os índices necessários para que as queries da Seção 3 mantenham performance aceitável em escala.</w:t>
      </w:r>
    </w:p>
    <w:p w14:paraId="68252F0D" w14:textId="77777777" w:rsidR="00733875" w:rsidRDefault="00733875">
      <w:pPr>
        <w:spacing w:after="160"/>
      </w:pPr>
    </w:p>
    <w:p w14:paraId="758AE939" w14:textId="7D57EF6F" w:rsidR="00733875" w:rsidRDefault="00395DDB">
      <w:pPr>
        <w:pStyle w:val="Heading2"/>
        <w:pBdr>
          <w:bottom w:val="single" w:sz="2" w:space="4" w:color="D5E8F0"/>
        </w:pBdr>
      </w:pPr>
      <w:r>
        <w:t>7.1  Estimativa de Volume (cenário: e-commerce médio nacional)</w:t>
      </w:r>
    </w:p>
    <w:p w14:paraId="6D22384D" w14:textId="77777777" w:rsidR="00733875" w:rsidRDefault="007338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33875" w14:paraId="75FD939E" w14:textId="77777777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C0E8" w14:textId="77777777" w:rsidR="00733875" w:rsidRDefault="00000000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6384" w14:textId="77777777" w:rsidR="00733875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Estimativa de crescimento</w:t>
            </w:r>
          </w:p>
        </w:tc>
      </w:tr>
      <w:tr w:rsidR="00733875" w14:paraId="53421172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1E58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customers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D8E1" w14:textId="77777777" w:rsidR="00733875" w:rsidRDefault="00000000">
            <w:r>
              <w:rPr>
                <w:color w:val="4A4A4A"/>
                <w:sz w:val="20"/>
                <w:szCs w:val="20"/>
              </w:rPr>
              <w:t>~5.000 novos cadastros/mês → 60k/ano → 300k em 5 anos</w:t>
            </w:r>
          </w:p>
        </w:tc>
      </w:tr>
      <w:tr w:rsidR="00733875" w14:paraId="3D3BF0C8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16DC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orders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C499" w14:textId="77777777" w:rsidR="00733875" w:rsidRDefault="00000000">
            <w:r>
              <w:rPr>
                <w:color w:val="4A4A4A"/>
                <w:sz w:val="20"/>
                <w:szCs w:val="20"/>
              </w:rPr>
              <w:t>~50.000 pedidos/mês → 600k/ano → 3M em 5 anos</w:t>
            </w:r>
          </w:p>
        </w:tc>
      </w:tr>
      <w:tr w:rsidR="00733875" w14:paraId="5A7507EA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0245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order_items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F433" w14:textId="77777777" w:rsidR="00733875" w:rsidRDefault="00000000">
            <w:r>
              <w:rPr>
                <w:color w:val="4A4A4A"/>
                <w:sz w:val="20"/>
                <w:szCs w:val="20"/>
              </w:rPr>
              <w:t>~2,5 itens/pedido em média → 125k linhas/mês → 7,5M em 5 anos</w:t>
            </w:r>
          </w:p>
        </w:tc>
      </w:tr>
      <w:tr w:rsidR="00733875" w14:paraId="4C8FBFDC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8F79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payments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EB46" w14:textId="77777777" w:rsidR="00733875" w:rsidRDefault="00000000">
            <w:r>
              <w:rPr>
                <w:color w:val="4A4A4A"/>
                <w:sz w:val="20"/>
                <w:szCs w:val="20"/>
              </w:rPr>
              <w:t>~1,1 linha/pedido (retentativas) → 55k/mês → 3,3M em 5 anos</w:t>
            </w:r>
          </w:p>
        </w:tc>
      </w:tr>
      <w:tr w:rsidR="00733875" w14:paraId="3868CCE7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362F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shipments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8C0F" w14:textId="77777777" w:rsidR="00733875" w:rsidRDefault="00000000">
            <w:r>
              <w:rPr>
                <w:color w:val="4A4A4A"/>
                <w:sz w:val="20"/>
                <w:szCs w:val="20"/>
              </w:rPr>
              <w:t>1:1 com orders → 50k/mês → 3M em 5 anos</w:t>
            </w:r>
          </w:p>
        </w:tc>
      </w:tr>
      <w:tr w:rsidR="00733875" w14:paraId="222CF8C2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8F43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inventory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D2E8" w14:textId="77777777" w:rsidR="00733875" w:rsidRDefault="00000000">
            <w:r>
              <w:rPr>
                <w:color w:val="4A4A4A"/>
                <w:sz w:val="20"/>
                <w:szCs w:val="20"/>
              </w:rPr>
              <w:t>Estável — cresce apenas com novos produtos e CDs. Estimativa: ~50k linhas</w:t>
            </w:r>
          </w:p>
        </w:tc>
      </w:tr>
      <w:tr w:rsidR="00733875" w14:paraId="38208938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E239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product_reviews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83F1" w14:textId="77777777" w:rsidR="00733875" w:rsidRDefault="00000000">
            <w:r>
              <w:rPr>
                <w:color w:val="4A4A4A"/>
                <w:sz w:val="20"/>
                <w:szCs w:val="20"/>
              </w:rPr>
              <w:t>~8% dos pedidos geram review → 4k/mês → 240k em 5 anos</w:t>
            </w:r>
          </w:p>
        </w:tc>
      </w:tr>
      <w:tr w:rsidR="00733875" w14:paraId="06E88591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0CEC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customer_segments_log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A2EE" w14:textId="77777777" w:rsidR="00733875" w:rsidRDefault="00000000">
            <w:r>
              <w:rPr>
                <w:color w:val="4A4A4A"/>
                <w:sz w:val="20"/>
                <w:szCs w:val="20"/>
              </w:rPr>
              <w:t>~2 trocas/cliente/ano → 50k linhas/ano → 250k em 5 anos</w:t>
            </w:r>
          </w:p>
        </w:tc>
      </w:tr>
    </w:tbl>
    <w:p w14:paraId="2158BDE1" w14:textId="77777777" w:rsidR="00733875" w:rsidRDefault="0073387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180E655B" w14:textId="77777777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792F09" w14:textId="77777777" w:rsidR="00733875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Premissa:  </w:t>
            </w:r>
            <w:r>
              <w:rPr>
                <w:color w:val="4A4A4A"/>
                <w:sz w:val="20"/>
                <w:szCs w:val="20"/>
              </w:rPr>
              <w:t>As tabelas orders e order_items são o núcleo analítico do modelo e concentram ~80% do volume total. Toda estratégia de indexação e particionamento deve priorizar essas duas tabelas.</w:t>
            </w:r>
          </w:p>
        </w:tc>
      </w:tr>
    </w:tbl>
    <w:p w14:paraId="7B531BE9" w14:textId="77777777" w:rsidR="00733875" w:rsidRDefault="00733875">
      <w:pPr>
        <w:spacing w:after="200"/>
      </w:pPr>
    </w:p>
    <w:p w14:paraId="3E62C144" w14:textId="7F49866A" w:rsidR="00733875" w:rsidRDefault="00395DDB">
      <w:pPr>
        <w:pStyle w:val="Heading2"/>
        <w:pBdr>
          <w:bottom w:val="single" w:sz="2" w:space="4" w:color="D5E8F0"/>
        </w:pBdr>
      </w:pPr>
      <w:r>
        <w:t>7.2  Índices Recomendados</w:t>
      </w:r>
    </w:p>
    <w:p w14:paraId="6D9D1EB3" w14:textId="77777777" w:rsidR="00733875" w:rsidRDefault="00000000">
      <w:pPr>
        <w:spacing w:after="120"/>
      </w:pPr>
      <w:r>
        <w:rPr>
          <w:color w:val="4A4A4A"/>
        </w:rPr>
        <w:t>Os índices abaixo foram definidos com base nas queries da Seção 3 e nos padrões de acesso mais frequentes em sistemas de e-commerce. O objetivo é cobrir os filtros e JOINs mais custosos sem indexação excessiva, que degrada a performance de escrita.</w:t>
      </w:r>
    </w:p>
    <w:p w14:paraId="3FAFA06E" w14:textId="77777777" w:rsidR="00733875" w:rsidRDefault="00733875">
      <w:pPr>
        <w:spacing w:after="100"/>
      </w:pPr>
    </w:p>
    <w:p w14:paraId="4FAA68E9" w14:textId="77777777" w:rsidR="00733875" w:rsidRDefault="00000000">
      <w:pPr>
        <w:pStyle w:val="Heading3"/>
      </w:pPr>
      <w:r>
        <w:t>orders — tabela de maior acesso analítico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5C9BA802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7A163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-- Filtro por período (queries de receita, RFM, relatórios mensais)</w:t>
            </w:r>
          </w:p>
          <w:p w14:paraId="09473EA4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INDEX idx_orders_date</w:t>
            </w:r>
          </w:p>
          <w:p w14:paraId="0D3ACDBB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ON orders (order_date DESC);</w:t>
            </w:r>
          </w:p>
          <w:p w14:paraId="23F34299" w14:textId="77777777" w:rsidR="00733875" w:rsidRDefault="00733875">
            <w:pPr>
              <w:spacing w:after="40"/>
            </w:pPr>
          </w:p>
          <w:p w14:paraId="464E9BE2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-- Filtro por cliente (LTV, histórico de pedidos)</w:t>
            </w:r>
          </w:p>
          <w:p w14:paraId="50BEFEB3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INDEX idx_orders_customer</w:t>
            </w:r>
          </w:p>
          <w:p w14:paraId="4A3DEB73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ON orders (customer_id, order_date DESC);</w:t>
            </w:r>
          </w:p>
          <w:p w14:paraId="447E6D20" w14:textId="77777777" w:rsidR="00733875" w:rsidRDefault="00733875">
            <w:pPr>
              <w:spacing w:after="40"/>
            </w:pPr>
          </w:p>
          <w:p w14:paraId="412D300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-- Filtro por status (pedidos ativos, cancelamentos)</w:t>
            </w:r>
          </w:p>
          <w:p w14:paraId="7D9765D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INDEX idx_orders_status</w:t>
            </w:r>
          </w:p>
          <w:p w14:paraId="342B9E69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ON orders (status) WHERE status NOT IN ('delivered', 'cancelled');</w:t>
            </w:r>
          </w:p>
          <w:p w14:paraId="0868F4CB" w14:textId="77777777" w:rsidR="00733875" w:rsidRDefault="00733875">
            <w:pPr>
              <w:spacing w:after="40"/>
            </w:pPr>
          </w:p>
          <w:p w14:paraId="3D83D0A2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-- Atribuição de campanha (queries de ROI)</w:t>
            </w:r>
          </w:p>
          <w:p w14:paraId="04E7BC3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INDEX idx_orders_campaign</w:t>
            </w:r>
          </w:p>
          <w:p w14:paraId="492CF40E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ON orders (campaign_id) WHERE campaign_id IS NOT NULL;</w:t>
            </w:r>
          </w:p>
        </w:tc>
      </w:tr>
    </w:tbl>
    <w:p w14:paraId="5A893648" w14:textId="77777777" w:rsidR="00733875" w:rsidRDefault="00733875">
      <w:pPr>
        <w:spacing w:after="160"/>
      </w:pPr>
    </w:p>
    <w:p w14:paraId="5CF45507" w14:textId="77777777" w:rsidR="00733875" w:rsidRDefault="00000000">
      <w:pPr>
        <w:pStyle w:val="Heading3"/>
      </w:pPr>
      <w:r>
        <w:t>order_items — join central em toda query de produto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7A2A6E71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6EC476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-- JOIN com orders (acesso mais frequente)</w:t>
            </w:r>
          </w:p>
          <w:p w14:paraId="4873B15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INDEX idx_order_items_order</w:t>
            </w:r>
          </w:p>
          <w:p w14:paraId="19665116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ON order_items (order_id);</w:t>
            </w:r>
          </w:p>
          <w:p w14:paraId="0541789C" w14:textId="77777777" w:rsidR="00733875" w:rsidRDefault="00733875">
            <w:pPr>
              <w:spacing w:after="40"/>
            </w:pPr>
          </w:p>
          <w:p w14:paraId="3BBCB45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-- Análise de vendas por produto (margem, taxa de devolução)</w:t>
            </w:r>
          </w:p>
          <w:p w14:paraId="515E516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INDEX idx_order_items_product</w:t>
            </w:r>
          </w:p>
          <w:p w14:paraId="2A64DACB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ON order_items (product_id);</w:t>
            </w:r>
          </w:p>
        </w:tc>
      </w:tr>
    </w:tbl>
    <w:p w14:paraId="48DBD6F1" w14:textId="77777777" w:rsidR="00733875" w:rsidRDefault="00733875">
      <w:pPr>
        <w:spacing w:after="160"/>
      </w:pPr>
    </w:p>
    <w:p w14:paraId="34D1B8FD" w14:textId="77777777" w:rsidR="00733875" w:rsidRDefault="00000000">
      <w:pPr>
        <w:pStyle w:val="Heading3"/>
      </w:pPr>
      <w:r>
        <w:t>customer_segments_log — segmento atual e histórico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4ACE5D7A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B288CA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-- Segmento atual (query mais comum)</w:t>
            </w:r>
          </w:p>
          <w:p w14:paraId="1836A725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INDEX idx_segments_log_current</w:t>
            </w:r>
          </w:p>
          <w:p w14:paraId="03B6F05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ON customer_segments_log (customer_id, segment_id)</w:t>
            </w:r>
          </w:p>
          <w:p w14:paraId="1C2FE2E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WHERE is_current = true;</w:t>
            </w:r>
          </w:p>
          <w:p w14:paraId="742147FB" w14:textId="77777777" w:rsidR="00733875" w:rsidRDefault="00733875">
            <w:pPr>
              <w:spacing w:after="40"/>
            </w:pPr>
          </w:p>
          <w:p w14:paraId="3BD356A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-- Análise de migração por período</w:t>
            </w:r>
          </w:p>
          <w:p w14:paraId="35AF2E4A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INDEX idx_segments_log_date</w:t>
            </w:r>
          </w:p>
          <w:p w14:paraId="1C8F9185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ON customer_segments_log (start_date DESC);</w:t>
            </w:r>
          </w:p>
        </w:tc>
      </w:tr>
    </w:tbl>
    <w:p w14:paraId="69E4FA11" w14:textId="77777777" w:rsidR="00733875" w:rsidRDefault="00733875">
      <w:pPr>
        <w:spacing w:after="160"/>
      </w:pPr>
    </w:p>
    <w:p w14:paraId="105A5BD5" w14:textId="77777777" w:rsidR="00733875" w:rsidRDefault="00000000">
      <w:pPr>
        <w:pStyle w:val="Heading3"/>
      </w:pPr>
      <w:r>
        <w:t>payments — constraint parcial para integridade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3044DAAC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81C54E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-- Garante no máximo 1 pagamento aprovado por pedido</w:t>
            </w:r>
          </w:p>
          <w:p w14:paraId="0E7B33C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-- sem bloquear retentativas com outros status</w:t>
            </w:r>
          </w:p>
          <w:p w14:paraId="277D34AD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UNIQUE INDEX idx_payments_order_approved</w:t>
            </w:r>
          </w:p>
          <w:p w14:paraId="095AA838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ON payments (order_id)</w:t>
            </w:r>
          </w:p>
          <w:p w14:paraId="75F417E0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WHERE status = 'approved';</w:t>
            </w:r>
          </w:p>
        </w:tc>
      </w:tr>
    </w:tbl>
    <w:p w14:paraId="5C85BA58" w14:textId="77777777" w:rsidR="00733875" w:rsidRDefault="00733875">
      <w:pPr>
        <w:spacing w:after="160"/>
      </w:pPr>
    </w:p>
    <w:p w14:paraId="114AB536" w14:textId="77777777" w:rsidR="00733875" w:rsidRDefault="00000000">
      <w:pPr>
        <w:pStyle w:val="Heading3"/>
      </w:pPr>
      <w:r>
        <w:t>inventory — alerta de reposição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5DB9E3D2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69A07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-- Filtra apenas produtos abaixo do reorder_level</w:t>
            </w:r>
          </w:p>
          <w:p w14:paraId="501FEE56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-- (query de estoque crítico executada com alta frequência)</w:t>
            </w:r>
          </w:p>
          <w:p w14:paraId="7407336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INDEX idx_inventory_reorder</w:t>
            </w:r>
          </w:p>
          <w:p w14:paraId="534AFDC8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ON inventory (product_id, warehouse_id)</w:t>
            </w:r>
          </w:p>
          <w:p w14:paraId="7EF6D0EC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WHERE quantity_available &lt; reorder_level;</w:t>
            </w:r>
          </w:p>
        </w:tc>
      </w:tr>
    </w:tbl>
    <w:p w14:paraId="3F65D352" w14:textId="77777777" w:rsidR="00733875" w:rsidRDefault="00733875">
      <w:pPr>
        <w:spacing w:after="200"/>
      </w:pPr>
    </w:p>
    <w:p w14:paraId="4068B712" w14:textId="6E032882" w:rsidR="00733875" w:rsidRDefault="00395DDB">
      <w:pPr>
        <w:pStyle w:val="Heading2"/>
        <w:pBdr>
          <w:bottom w:val="single" w:sz="2" w:space="4" w:color="D5E8F0"/>
        </w:pBdr>
      </w:pPr>
      <w:r>
        <w:t>7.3  Estratégia de Particionamento (orders)</w:t>
      </w:r>
    </w:p>
    <w:p w14:paraId="0C4415EB" w14:textId="77777777" w:rsidR="00733875" w:rsidRDefault="00000000">
      <w:pPr>
        <w:spacing w:after="120"/>
      </w:pPr>
      <w:r>
        <w:rPr>
          <w:color w:val="4A4A4A"/>
        </w:rPr>
        <w:t>Com 3M+ de linhas em 5 anos, a tabela orders se torna candidata ao particionamento por range de order_date. O PostgreSQL suporta partition pruning nativo — queries com filtro de período consultam apenas a partição relevante, reduzindo o custo de I/O em ordens de magnitude.</w:t>
      </w:r>
    </w:p>
    <w:p w14:paraId="2B098CD3" w14:textId="77777777" w:rsidR="00733875" w:rsidRDefault="007338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11D80239" w14:textId="77777777">
        <w:tc>
          <w:tcPr>
            <w:tcW w:w="9360" w:type="dxa"/>
            <w:tcBorders>
              <w:top w:val="single" w:sz="1" w:space="0" w:color="B8D0E8"/>
              <w:left w:val="single" w:sz="1" w:space="0" w:color="B8D0E8"/>
              <w:bottom w:val="single" w:sz="1" w:space="0" w:color="B8D0E8"/>
              <w:right w:val="single" w:sz="1" w:space="0" w:color="B8D0E8"/>
            </w:tcBorders>
            <w:shd w:val="clear" w:color="auto" w:fill="EAF2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6C33D3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-- Particionamento por ano (adequado para e-commerce com sazonalidade)</w:t>
            </w:r>
          </w:p>
          <w:p w14:paraId="5A0CEFD5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TABLE orders (</w:t>
            </w:r>
          </w:p>
          <w:p w14:paraId="3D59917A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order_id          bigint         NOT NULL,</w:t>
            </w:r>
          </w:p>
          <w:p w14:paraId="302EB9A8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order_date        timestamp      NOT NULL,</w:t>
            </w:r>
          </w:p>
          <w:p w14:paraId="0B952EB0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-- demais colunas...</w:t>
            </w:r>
          </w:p>
          <w:p w14:paraId="752CC271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) PARTITION BY RANGE (order_date);</w:t>
            </w:r>
          </w:p>
          <w:p w14:paraId="512C6535" w14:textId="77777777" w:rsidR="00733875" w:rsidRDefault="00733875">
            <w:pPr>
              <w:spacing w:after="40"/>
            </w:pPr>
          </w:p>
          <w:p w14:paraId="2F337B58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TABLE orders_2024</w:t>
            </w:r>
          </w:p>
          <w:p w14:paraId="650FB7AF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PARTITION OF orders</w:t>
            </w:r>
          </w:p>
          <w:p w14:paraId="270690D0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FOR VALUES FROM ('2024-01-01') TO ('2025-01-01');</w:t>
            </w:r>
          </w:p>
          <w:p w14:paraId="41EE460B" w14:textId="77777777" w:rsidR="00733875" w:rsidRDefault="00733875">
            <w:pPr>
              <w:spacing w:after="40"/>
            </w:pPr>
          </w:p>
          <w:p w14:paraId="6D01DC99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CREATE TABLE orders_2025</w:t>
            </w:r>
          </w:p>
          <w:p w14:paraId="7B78DA28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PARTITION OF orders</w:t>
            </w:r>
          </w:p>
          <w:p w14:paraId="6656250B" w14:textId="77777777" w:rsidR="007338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FOR VALUES FROM ('2025-01-01') TO ('2026-01-01');</w:t>
            </w:r>
          </w:p>
        </w:tc>
      </w:tr>
    </w:tbl>
    <w:p w14:paraId="26D9F56A" w14:textId="77777777" w:rsidR="00733875" w:rsidRDefault="007338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875" w14:paraId="6916CED2" w14:textId="77777777"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C8CDD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A89989" w14:textId="77777777" w:rsidR="00733875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Quando aplicar:  </w:t>
            </w:r>
            <w:r>
              <w:rPr>
                <w:color w:val="4A4A4A"/>
                <w:sz w:val="20"/>
                <w:szCs w:val="20"/>
              </w:rPr>
              <w:t>Particionamento compensa a partir de ~5M linhas com queries frequentes por período. Abaixo disso, índice em order_date é suficiente e mais simples de manter.</w:t>
            </w:r>
          </w:p>
        </w:tc>
      </w:tr>
    </w:tbl>
    <w:p w14:paraId="2B093504" w14:textId="77777777" w:rsidR="00733875" w:rsidRDefault="00733875">
      <w:pPr>
        <w:spacing w:after="200"/>
      </w:pPr>
    </w:p>
    <w:p w14:paraId="1B43B56B" w14:textId="5062FBDB" w:rsidR="00733875" w:rsidRDefault="00395DDB">
      <w:pPr>
        <w:pStyle w:val="Heading2"/>
        <w:pBdr>
          <w:bottom w:val="single" w:sz="2" w:space="4" w:color="D5E8F0"/>
        </w:pBdr>
      </w:pPr>
      <w:r>
        <w:t>7.4  Considerações para Camada Analítica</w:t>
      </w:r>
    </w:p>
    <w:p w14:paraId="0F9390FB" w14:textId="77777777" w:rsidR="00733875" w:rsidRDefault="00000000">
      <w:pPr>
        <w:spacing w:after="120"/>
      </w:pPr>
      <w:r>
        <w:rPr>
          <w:color w:val="4A4A4A"/>
        </w:rPr>
        <w:t>Para relatórios de alta frequência (dashboards, exports diários), recomenda-se mover a carga analítica para fora do banco transacional por meio de uma das seguintes estratégias:</w:t>
      </w:r>
    </w:p>
    <w:p w14:paraId="2B2DAF1F" w14:textId="77777777" w:rsidR="00733875" w:rsidRDefault="007338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33875" w14:paraId="2768DE09" w14:textId="77777777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0C1C" w14:textId="77777777" w:rsidR="00733875" w:rsidRDefault="00000000">
            <w:r>
              <w:rPr>
                <w:b/>
                <w:bCs/>
                <w:color w:val="FFFFFF"/>
                <w:sz w:val="20"/>
                <w:szCs w:val="20"/>
              </w:rPr>
              <w:t>Estratégia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4B77" w14:textId="77777777" w:rsidR="00733875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usar</w:t>
            </w:r>
          </w:p>
        </w:tc>
      </w:tr>
      <w:tr w:rsidR="00733875" w14:paraId="6442E6A2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D5E2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Materialized Views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3E69" w14:textId="77777777" w:rsidR="00733875" w:rsidRDefault="00000000">
            <w:r>
              <w:rPr>
                <w:color w:val="4A4A4A"/>
                <w:sz w:val="20"/>
                <w:szCs w:val="20"/>
              </w:rPr>
              <w:t>Relatórios que toleram dados com até 1h de defasagem. Simples de implementar no próprio PostgreSQL com REFRESH MATERIALIZED VIEW CONCURRENTLY.</w:t>
            </w:r>
          </w:p>
        </w:tc>
      </w:tr>
      <w:tr w:rsidR="00733875" w14:paraId="6DCE973A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C04C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Read Replica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0F95" w14:textId="77777777" w:rsidR="00733875" w:rsidRDefault="00000000">
            <w:r>
              <w:rPr>
                <w:color w:val="4A4A4A"/>
                <w:sz w:val="20"/>
                <w:szCs w:val="20"/>
              </w:rPr>
              <w:t>Dashboards em tempo quase real que não podem impactar a escrita transacional. Replica assíncrona do PostgreSQL.</w:t>
            </w:r>
          </w:p>
        </w:tc>
      </w:tr>
      <w:tr w:rsidR="00733875" w14:paraId="089F6617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6C94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t>Data Warehouse (ex.: BigQuery, Redshift)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41CF" w14:textId="77777777" w:rsidR="00733875" w:rsidRDefault="00000000">
            <w:r>
              <w:rPr>
                <w:color w:val="4A4A4A"/>
                <w:sz w:val="20"/>
                <w:szCs w:val="20"/>
              </w:rPr>
              <w:t>Quando o volume ultrapassa 50M linhas ou há necessidade de joins com fontes externas (CRM, ERP, marketing). Exige pipeline ETL/ELT.</w:t>
            </w:r>
          </w:p>
        </w:tc>
      </w:tr>
      <w:tr w:rsidR="00733875" w14:paraId="0818AC63" w14:textId="77777777">
        <w:tc>
          <w:tcPr>
            <w:tcW w:w="320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2332" w14:textId="77777777" w:rsidR="00733875" w:rsidRDefault="00000000">
            <w:r>
              <w:rPr>
                <w:b/>
                <w:bCs/>
                <w:color w:val="4A4A4A"/>
                <w:sz w:val="20"/>
                <w:szCs w:val="20"/>
              </w:rPr>
              <w:lastRenderedPageBreak/>
              <w:t>dbt (data build tool)</w:t>
            </w:r>
          </w:p>
        </w:tc>
        <w:tc>
          <w:tcPr>
            <w:tcW w:w="6160" w:type="dxa"/>
            <w:tcBorders>
              <w:top w:val="single" w:sz="1" w:space="0" w:color="C8CDD6"/>
              <w:left w:val="single" w:sz="1" w:space="0" w:color="C8CDD6"/>
              <w:bottom w:val="single" w:sz="1" w:space="0" w:color="C8CDD6"/>
              <w:right w:val="single" w:sz="1" w:space="0" w:color="C8CDD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20C2" w14:textId="77777777" w:rsidR="00733875" w:rsidRDefault="00000000">
            <w:r>
              <w:rPr>
                <w:color w:val="4A4A4A"/>
                <w:sz w:val="20"/>
                <w:szCs w:val="20"/>
              </w:rPr>
              <w:t>Para modelar camadas analíticas (staging → marts) sobre o PostgreSQL ou DW, versionando as transformações como código.</w:t>
            </w:r>
          </w:p>
        </w:tc>
      </w:tr>
    </w:tbl>
    <w:p w14:paraId="6317E90B" w14:textId="77777777" w:rsidR="00733875" w:rsidRDefault="00733875" w:rsidP="00395DDB">
      <w:pPr>
        <w:spacing w:before="4" w:after="4"/>
      </w:pPr>
    </w:p>
    <w:p w14:paraId="27542D01" w14:textId="77777777" w:rsidR="00733875" w:rsidRDefault="00733875">
      <w:pPr>
        <w:spacing w:after="200"/>
      </w:pPr>
    </w:p>
    <w:p w14:paraId="634F4951" w14:textId="77777777" w:rsidR="00733875" w:rsidRDefault="00733875">
      <w:pPr>
        <w:pBdr>
          <w:bottom w:val="single" w:sz="4" w:space="1" w:color="2E75B6"/>
        </w:pBdr>
        <w:spacing w:after="240"/>
      </w:pPr>
    </w:p>
    <w:p w14:paraId="73BC8CFA" w14:textId="124F92A8" w:rsidR="00733875" w:rsidRDefault="00733875" w:rsidP="00395DDB">
      <w:pPr>
        <w:spacing w:before="160"/>
      </w:pPr>
    </w:p>
    <w:sectPr w:rsidR="00733875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60BFD" w14:textId="77777777" w:rsidR="008C3A34" w:rsidRDefault="008C3A34">
      <w:r>
        <w:separator/>
      </w:r>
    </w:p>
  </w:endnote>
  <w:endnote w:type="continuationSeparator" w:id="0">
    <w:p w14:paraId="239D696C" w14:textId="77777777" w:rsidR="008C3A34" w:rsidRDefault="008C3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4FD85" w14:textId="77777777" w:rsidR="00733875" w:rsidRDefault="00000000">
    <w:pPr>
      <w:pBdr>
        <w:top w:val="single" w:sz="2" w:space="4" w:color="D5E8F0"/>
      </w:pBdr>
      <w:spacing w:before="60"/>
      <w:jc w:val="center"/>
    </w:pPr>
    <w:r>
      <w:rPr>
        <w:color w:val="C8CDD6"/>
        <w:sz w:val="16"/>
        <w:szCs w:val="16"/>
      </w:rPr>
      <w:t>Analista de Dados  |  Modelagem Relacional  |  PostgreSQL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A09D7" w14:textId="77777777" w:rsidR="008C3A34" w:rsidRDefault="008C3A34">
      <w:r>
        <w:separator/>
      </w:r>
    </w:p>
  </w:footnote>
  <w:footnote w:type="continuationSeparator" w:id="0">
    <w:p w14:paraId="207A3250" w14:textId="77777777" w:rsidR="008C3A34" w:rsidRDefault="008C3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75FBC" w14:textId="62706671" w:rsidR="00616271" w:rsidRPr="00616271" w:rsidRDefault="00000000">
    <w:pPr>
      <w:pBdr>
        <w:bottom w:val="single" w:sz="4" w:space="4" w:color="D5E8F0"/>
      </w:pBdr>
      <w:rPr>
        <w:color w:val="2E75B6"/>
        <w:sz w:val="18"/>
        <w:szCs w:val="18"/>
      </w:rPr>
    </w:pPr>
    <w:r>
      <w:rPr>
        <w:color w:val="2E75B6"/>
        <w:sz w:val="18"/>
        <w:szCs w:val="18"/>
      </w:rPr>
      <w:t>TechStyle Ecommerce  |  Data Modeling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C0636"/>
    <w:multiLevelType w:val="hybridMultilevel"/>
    <w:tmpl w:val="5BC28188"/>
    <w:lvl w:ilvl="0" w:tplc="9DF8E2CE">
      <w:start w:val="1"/>
      <w:numFmt w:val="bullet"/>
      <w:lvlText w:val="●"/>
      <w:lvlJc w:val="left"/>
      <w:pPr>
        <w:ind w:left="720" w:hanging="360"/>
      </w:pPr>
    </w:lvl>
    <w:lvl w:ilvl="1" w:tplc="86C6E01A">
      <w:start w:val="1"/>
      <w:numFmt w:val="bullet"/>
      <w:lvlText w:val="○"/>
      <w:lvlJc w:val="left"/>
      <w:pPr>
        <w:ind w:left="1440" w:hanging="360"/>
      </w:pPr>
    </w:lvl>
    <w:lvl w:ilvl="2" w:tplc="E0E688EC">
      <w:start w:val="1"/>
      <w:numFmt w:val="bullet"/>
      <w:lvlText w:val="■"/>
      <w:lvlJc w:val="left"/>
      <w:pPr>
        <w:ind w:left="2160" w:hanging="360"/>
      </w:pPr>
    </w:lvl>
    <w:lvl w:ilvl="3" w:tplc="525862EE">
      <w:start w:val="1"/>
      <w:numFmt w:val="bullet"/>
      <w:lvlText w:val="●"/>
      <w:lvlJc w:val="left"/>
      <w:pPr>
        <w:ind w:left="2880" w:hanging="360"/>
      </w:pPr>
    </w:lvl>
    <w:lvl w:ilvl="4" w:tplc="B5D40316">
      <w:start w:val="1"/>
      <w:numFmt w:val="bullet"/>
      <w:lvlText w:val="○"/>
      <w:lvlJc w:val="left"/>
      <w:pPr>
        <w:ind w:left="3600" w:hanging="360"/>
      </w:pPr>
    </w:lvl>
    <w:lvl w:ilvl="5" w:tplc="C8561FFC">
      <w:start w:val="1"/>
      <w:numFmt w:val="bullet"/>
      <w:lvlText w:val="■"/>
      <w:lvlJc w:val="left"/>
      <w:pPr>
        <w:ind w:left="4320" w:hanging="360"/>
      </w:pPr>
    </w:lvl>
    <w:lvl w:ilvl="6" w:tplc="47669D46">
      <w:start w:val="1"/>
      <w:numFmt w:val="bullet"/>
      <w:lvlText w:val="●"/>
      <w:lvlJc w:val="left"/>
      <w:pPr>
        <w:ind w:left="5040" w:hanging="360"/>
      </w:pPr>
    </w:lvl>
    <w:lvl w:ilvl="7" w:tplc="14A42222">
      <w:start w:val="1"/>
      <w:numFmt w:val="bullet"/>
      <w:lvlText w:val="●"/>
      <w:lvlJc w:val="left"/>
      <w:pPr>
        <w:ind w:left="5760" w:hanging="360"/>
      </w:pPr>
    </w:lvl>
    <w:lvl w:ilvl="8" w:tplc="CF00CF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3C62A4"/>
    <w:multiLevelType w:val="hybridMultilevel"/>
    <w:tmpl w:val="00CE1842"/>
    <w:lvl w:ilvl="0" w:tplc="DDBC0F54">
      <w:start w:val="1"/>
      <w:numFmt w:val="bullet"/>
      <w:lvlText w:val="•"/>
      <w:lvlJc w:val="left"/>
      <w:pPr>
        <w:ind w:left="600" w:hanging="300"/>
      </w:pPr>
    </w:lvl>
    <w:lvl w:ilvl="1" w:tplc="5B5075E8">
      <w:numFmt w:val="decimal"/>
      <w:lvlText w:val=""/>
      <w:lvlJc w:val="left"/>
    </w:lvl>
    <w:lvl w:ilvl="2" w:tplc="CB948F8E">
      <w:numFmt w:val="decimal"/>
      <w:lvlText w:val=""/>
      <w:lvlJc w:val="left"/>
    </w:lvl>
    <w:lvl w:ilvl="3" w:tplc="B00C2D34">
      <w:numFmt w:val="decimal"/>
      <w:lvlText w:val=""/>
      <w:lvlJc w:val="left"/>
    </w:lvl>
    <w:lvl w:ilvl="4" w:tplc="6AD271A2">
      <w:numFmt w:val="decimal"/>
      <w:lvlText w:val=""/>
      <w:lvlJc w:val="left"/>
    </w:lvl>
    <w:lvl w:ilvl="5" w:tplc="CB40FE0A">
      <w:numFmt w:val="decimal"/>
      <w:lvlText w:val=""/>
      <w:lvlJc w:val="left"/>
    </w:lvl>
    <w:lvl w:ilvl="6" w:tplc="69EE6B36">
      <w:numFmt w:val="decimal"/>
      <w:lvlText w:val=""/>
      <w:lvlJc w:val="left"/>
    </w:lvl>
    <w:lvl w:ilvl="7" w:tplc="85E6594E">
      <w:numFmt w:val="decimal"/>
      <w:lvlText w:val=""/>
      <w:lvlJc w:val="left"/>
    </w:lvl>
    <w:lvl w:ilvl="8" w:tplc="5EE2A122">
      <w:numFmt w:val="decimal"/>
      <w:lvlText w:val=""/>
      <w:lvlJc w:val="left"/>
    </w:lvl>
  </w:abstractNum>
  <w:abstractNum w:abstractNumId="2" w15:restartNumberingAfterBreak="0">
    <w:nsid w:val="72A87948"/>
    <w:multiLevelType w:val="hybridMultilevel"/>
    <w:tmpl w:val="0DE2EAA4"/>
    <w:lvl w:ilvl="0" w:tplc="59CC3940">
      <w:start w:val="1"/>
      <w:numFmt w:val="decimal"/>
      <w:lvlText w:val="%1."/>
      <w:lvlJc w:val="left"/>
      <w:pPr>
        <w:ind w:left="600" w:hanging="300"/>
      </w:pPr>
    </w:lvl>
    <w:lvl w:ilvl="1" w:tplc="AAB8F314">
      <w:numFmt w:val="decimal"/>
      <w:lvlText w:val=""/>
      <w:lvlJc w:val="left"/>
    </w:lvl>
    <w:lvl w:ilvl="2" w:tplc="103C29DE">
      <w:numFmt w:val="decimal"/>
      <w:lvlText w:val=""/>
      <w:lvlJc w:val="left"/>
    </w:lvl>
    <w:lvl w:ilvl="3" w:tplc="83D4EF3E">
      <w:numFmt w:val="decimal"/>
      <w:lvlText w:val=""/>
      <w:lvlJc w:val="left"/>
    </w:lvl>
    <w:lvl w:ilvl="4" w:tplc="B340288C">
      <w:numFmt w:val="decimal"/>
      <w:lvlText w:val=""/>
      <w:lvlJc w:val="left"/>
    </w:lvl>
    <w:lvl w:ilvl="5" w:tplc="EBACDBBC">
      <w:numFmt w:val="decimal"/>
      <w:lvlText w:val=""/>
      <w:lvlJc w:val="left"/>
    </w:lvl>
    <w:lvl w:ilvl="6" w:tplc="4B1CFB2E">
      <w:numFmt w:val="decimal"/>
      <w:lvlText w:val=""/>
      <w:lvlJc w:val="left"/>
    </w:lvl>
    <w:lvl w:ilvl="7" w:tplc="C630D236">
      <w:numFmt w:val="decimal"/>
      <w:lvlText w:val=""/>
      <w:lvlJc w:val="left"/>
    </w:lvl>
    <w:lvl w:ilvl="8" w:tplc="1188D308">
      <w:numFmt w:val="decimal"/>
      <w:lvlText w:val=""/>
      <w:lvlJc w:val="left"/>
    </w:lvl>
  </w:abstractNum>
  <w:num w:numId="1" w16cid:durableId="834347688">
    <w:abstractNumId w:val="0"/>
    <w:lvlOverride w:ilvl="0">
      <w:startOverride w:val="1"/>
    </w:lvlOverride>
  </w:num>
  <w:num w:numId="2" w16cid:durableId="15108733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875"/>
    <w:rsid w:val="0020088F"/>
    <w:rsid w:val="00395DDB"/>
    <w:rsid w:val="003A66D0"/>
    <w:rsid w:val="005F74BC"/>
    <w:rsid w:val="00616271"/>
    <w:rsid w:val="00716060"/>
    <w:rsid w:val="00733875"/>
    <w:rsid w:val="008C3A34"/>
    <w:rsid w:val="009E5713"/>
    <w:rsid w:val="00F3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3CE529"/>
  <w15:docId w15:val="{9239AE77-BC07-394F-9E5F-36512C7B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A3A5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162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6271"/>
  </w:style>
  <w:style w:type="paragraph" w:styleId="Footer">
    <w:name w:val="footer"/>
    <w:basedOn w:val="Normal"/>
    <w:link w:val="FooterChar"/>
    <w:uiPriority w:val="99"/>
    <w:unhideWhenUsed/>
    <w:rsid w:val="006162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6271"/>
  </w:style>
  <w:style w:type="character" w:styleId="UnresolvedMention">
    <w:name w:val="Unresolved Mention"/>
    <w:basedOn w:val="DefaultParagraphFont"/>
    <w:uiPriority w:val="99"/>
    <w:semiHidden/>
    <w:unhideWhenUsed/>
    <w:rsid w:val="006162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62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diagram.io/d/TechStyle-69d6e7e88089629684504b9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24</Pages>
  <Words>4213</Words>
  <Characters>26631</Characters>
  <Application>Microsoft Office Word</Application>
  <DocSecurity>0</DocSecurity>
  <Lines>1017</Lines>
  <Paragraphs>756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Murilo Botti Oliveira</cp:lastModifiedBy>
  <cp:revision>3</cp:revision>
  <dcterms:created xsi:type="dcterms:W3CDTF">2026-04-09T20:16:00Z</dcterms:created>
  <dcterms:modified xsi:type="dcterms:W3CDTF">2026-04-10T13:14:00Z</dcterms:modified>
</cp:coreProperties>
</file>