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EF88C" w14:textId="77777777" w:rsidR="00302317" w:rsidRDefault="00302317" w:rsidP="00302317">
      <w:pPr>
        <w:pStyle w:val="Ttulo1"/>
        <w:rPr>
          <w:color w:val="00B050"/>
        </w:rPr>
      </w:pPr>
      <w:r>
        <w:t xml:space="preserve">AO JUÍZO DA ... VARA CÍVEL DA COMARCA DA CIDADE DE </w:t>
      </w:r>
      <w:r w:rsidRPr="000C7BD2">
        <w:t>{{CIDADE_AUTOR}}</w:t>
      </w:r>
      <w:r>
        <w:t xml:space="preserve"> ESTADO DE </w:t>
      </w:r>
      <w:r w:rsidRPr="000C7BD2">
        <w:t>{{ESTADO_AUTOR}}</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6E7C4F4F"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7167BA">
        <w:rPr>
          <w:color w:val="00B050"/>
        </w:rPr>
        <w:t>C</w:t>
      </w:r>
      <w:r w:rsidR="00534C62" w:rsidRPr="00534C62">
        <w:rPr>
          <w:color w:val="00B050"/>
        </w:rPr>
        <w:t>O_BANCO}}</w:t>
      </w:r>
      <w:r w:rsidR="002D5373">
        <w:t>,</w:t>
      </w:r>
      <w:r>
        <w:t xml:space="preserve"> pelos fatos e fundamentos a seguir expostos:</w:t>
      </w:r>
    </w:p>
    <w:p w14:paraId="4F992504" w14:textId="77777777" w:rsidR="00725609" w:rsidRDefault="00725609"/>
    <w:p w14:paraId="411ABFC5" w14:textId="1A73CD8F" w:rsidR="00162D08" w:rsidRDefault="00162D08" w:rsidP="00162D08"/>
    <w:p w14:paraId="67A1A669" w14:textId="3F7A0494" w:rsidR="00D6631F" w:rsidRDefault="00D6631F" w:rsidP="00162D08"/>
    <w:p w14:paraId="470E73F6" w14:textId="77777777" w:rsidR="00D6631F" w:rsidRDefault="00D6631F" w:rsidP="00162D08"/>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(ii) inexistência de contato real com o autor da ação; (iii) inexistência de documentos que comprovem minimamente os fatos alegados; (iv)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2D0E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5A43E1" w:rsidRPr="00BF75EB">
        <w:rPr>
          <w:color w:val="00B050"/>
          <w:sz w:val="22"/>
          <w:szCs w:val="22"/>
        </w:rPr>
        <w:t>{{</w:t>
      </w:r>
      <w:r w:rsidR="005A43E1" w:rsidRPr="00FD4F4A">
        <w:rPr>
          <w:color w:val="00B050"/>
          <w:sz w:val="22"/>
          <w:szCs w:val="22"/>
        </w:rPr>
        <w:t>pessoal_consignados</w:t>
      </w:r>
      <w:r w:rsidR="005A43E1" w:rsidRPr="00BF75EB">
        <w:rPr>
          <w:color w:val="00B050"/>
          <w:sz w:val="22"/>
          <w:szCs w:val="22"/>
        </w:rPr>
        <w:t>}}</w:t>
      </w:r>
      <w:r w:rsidR="005A43E1">
        <w:rPr>
          <w:color w:val="00B050"/>
          <w:sz w:val="22"/>
          <w:szCs w:val="22"/>
        </w:rPr>
        <w:t xml:space="preserve">, </w:t>
      </w:r>
      <w:r w:rsidRPr="003D6458">
        <w:rPr>
          <w:sz w:val="22"/>
          <w:szCs w:val="22"/>
        </w:rPr>
        <w:t>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053638CC" w:rsidR="00162D08" w:rsidRDefault="00162D08" w:rsidP="00162D0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(ii) eventual propositura de ação de produção antecipada de provas para obtenção dos contratos; e (iii) propositura de ação revisional de contrato bancário para o banco em específico.</w:t>
      </w:r>
    </w:p>
    <w:p w14:paraId="4F8CF7F0" w14:textId="77777777" w:rsidR="00D17463" w:rsidRPr="00490C19" w:rsidRDefault="00D17463" w:rsidP="00D1746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6E1080EF" w14:textId="77777777" w:rsidR="00D17463" w:rsidRPr="001832C8" w:rsidRDefault="00D17463" w:rsidP="00D1746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0C2DAE86" w14:textId="77777777" w:rsidR="00D17463" w:rsidRPr="003D6458" w:rsidRDefault="00D17463" w:rsidP="00162D08">
      <w:pPr>
        <w:ind w:left="2268" w:firstLine="0"/>
      </w:pP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 xml:space="preserve">No intuito de demonstrar com máxima transparência sua condição de hipossuficiência e evitar qualquer questionamento quanto à legitimidade do pedido — sobretudo frente ao cenário atual de combate </w:t>
      </w:r>
      <w:r w:rsidRPr="000B2C40">
        <w:lastRenderedPageBreak/>
        <w:t>à litigância predatória — foram adotadas medidas criteriosas para embasar o presente pleito de forma individualizada, concreta e documentalmente robusta</w:t>
      </w:r>
      <w:r>
        <w:t>, conforme pormenorizado abaixo:</w:t>
      </w:r>
    </w:p>
    <w:p w14:paraId="37359DBB" w14:textId="52B7B6B0"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w:t>
      </w:r>
      <w:r w:rsidR="005B2F5E">
        <w:t>benefícios</w:t>
      </w:r>
      <w:r w:rsidR="00F549D7" w:rsidRPr="00F549D7">
        <w:rPr>
          <w:color w:val="00B050"/>
        </w:rPr>
        <w:t>}}</w:t>
      </w:r>
      <w:r w:rsidRPr="000B2C40">
        <w:t xml:space="preserve">, no valor de R$ {{renda_mensal}},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{{valor_liquido}}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1786BF0A" w14:textId="77777777" w:rsidR="005B2F5E" w:rsidRPr="00C01513" w:rsidRDefault="005B2F5E" w:rsidP="005B2F5E">
      <w:pPr>
        <w:ind w:firstLine="0"/>
      </w:pPr>
      <w:r w:rsidRPr="00C01513">
        <w:t>{{conjunto_probatorio}}</w:t>
      </w:r>
    </w:p>
    <w:p w14:paraId="2A045BDE" w14:textId="77777777" w:rsidR="00162D08" w:rsidRPr="000B2C40" w:rsidRDefault="00162D08" w:rsidP="00162D08">
      <w:pPr>
        <w:ind w:firstLine="0"/>
      </w:pPr>
    </w:p>
    <w:p w14:paraId="1B5113A4" w14:textId="77777777" w:rsidR="00D17463" w:rsidRDefault="00D17463" w:rsidP="00D17463">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106B41B0" w14:textId="77777777" w:rsidR="00D17463" w:rsidRDefault="00D17463" w:rsidP="00D17463">
      <w:r w:rsidRPr="008365C9">
        <w:lastRenderedPageBreak/>
        <w:t>Dessa forma, resta evidenciado que a representação processual não implica qualquer ônus econômico imediato ou desproporcional ao demandante, tampouco afasta a condição de hipossuficiência demonstrada.</w:t>
      </w:r>
    </w:p>
    <w:p w14:paraId="7DC3BEDF" w14:textId="77777777" w:rsidR="00D17463" w:rsidRDefault="00D17463" w:rsidP="00D17463">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291AB363" w:rsidR="00725609" w:rsidRDefault="00162D08" w:rsidP="00162D08">
      <w:r>
        <w:t>Conforme mencionado alhures, a</w:t>
      </w:r>
      <w:r w:rsidR="00BE6FE1">
        <w:t xml:space="preserve"> parte requerente recebe </w:t>
      </w:r>
      <w:r w:rsidR="00A01089" w:rsidRPr="00A01089">
        <w:rPr>
          <w:color w:val="00B050"/>
        </w:rPr>
        <w:t>{{</w:t>
      </w:r>
      <w:r w:rsidR="00AE77EB" w:rsidRPr="00827F58">
        <w:rPr>
          <w:color w:val="000000" w:themeColor="text1"/>
        </w:rPr>
        <w:t>beneficios</w:t>
      </w:r>
      <w:r w:rsidR="00A01089" w:rsidRPr="00A01089">
        <w:rPr>
          <w:color w:val="00B050"/>
        </w:rPr>
        <w:t>}}</w:t>
      </w:r>
      <w:r w:rsidR="00BE6FE1">
        <w:t xml:space="preserve"> que corresponde ao valor de </w:t>
      </w:r>
      <w:r w:rsidR="00073B5F">
        <w:t>R$</w:t>
      </w:r>
      <w:r w:rsidR="00B7278C" w:rsidRPr="00971694">
        <w:t>{{renda_mensal}}</w:t>
      </w:r>
      <w:r w:rsidR="00BE6FE1">
        <w:t>, conforme comprovado em documentação anexa.</w:t>
      </w:r>
    </w:p>
    <w:p w14:paraId="2197FB51" w14:textId="1DB509D9"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9A5FF1" w:rsidRPr="00A01089">
        <w:rPr>
          <w:color w:val="00B050"/>
        </w:rPr>
        <w:t>{{</w:t>
      </w:r>
      <w:r w:rsidR="009A5FF1" w:rsidRPr="00827F58">
        <w:rPr>
          <w:color w:val="000000" w:themeColor="text1"/>
        </w:rPr>
        <w:t>beneficios</w:t>
      </w:r>
      <w:r w:rsidR="009A5FF1" w:rsidRPr="00A01089">
        <w:rPr>
          <w:color w:val="00B050"/>
        </w:rPr>
        <w:t>}}</w:t>
      </w:r>
      <w:r w:rsidR="009A5FF1">
        <w:t xml:space="preserve"> </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{{valor_liquido}}</w:t>
      </w:r>
      <w:r w:rsidR="003E5A1A">
        <w:t xml:space="preserve"> </w:t>
      </w:r>
      <w:r w:rsidR="00BE6FE1">
        <w:t>mensais para sua subsistência.</w:t>
      </w:r>
    </w:p>
    <w:p w14:paraId="5E911CD4" w14:textId="77777777" w:rsidR="00725609" w:rsidRDefault="00BE6FE1">
      <w:r>
        <w:lastRenderedPageBreak/>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r w:rsidR="00162D08" w:rsidRPr="00A01089">
        <w:rPr>
          <w:b/>
          <w:color w:val="00B050"/>
          <w:sz w:val="24"/>
          <w:szCs w:val="24"/>
        </w:rPr>
        <w:t>N°</w:t>
      </w:r>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r w:rsidRPr="00B91F38">
        <w:t>}}</w:t>
      </w:r>
      <w:r>
        <w:t>%</w:t>
      </w:r>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r w:rsidRPr="001311F0">
        <w:t>a.m</w:t>
      </w:r>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lastRenderedPageBreak/>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r w:rsidR="00162D08" w:rsidRPr="00A01089">
        <w:rPr>
          <w:b/>
          <w:color w:val="00B050"/>
          <w:sz w:val="24"/>
          <w:szCs w:val="24"/>
        </w:rPr>
        <w:t>N°</w:t>
      </w:r>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r w:rsidRPr="00B91F38">
        <w:t>}}</w:t>
      </w:r>
      <w:r>
        <w:t>%</w:t>
      </w:r>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r w:rsidRPr="001311F0">
        <w:t>a.m</w:t>
      </w:r>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in verbis:</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tem considerado abusivas taxas superiores a uma vez e meia (voto proferido pelo Min. Ari Pargendler no REsp n. 271.214-RS, Rel.p.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Tal discrepância de valores é evidência clara de abusividade na fixação das taxas de juros cobradas pela requerida, o que viola o princípio da 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É o que restou decidido no julgamento dos EAREsp 600663/RS, EAREsp 622897/RS, EAREsp 664888/RS, EAREsp 676608/RS e, especialmente, no EREsp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in re ipsa</w:t>
      </w:r>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r w:rsidR="00510C54" w:rsidRPr="001F251A">
        <w:t>renda_mensal</w:t>
      </w:r>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{{valor_liquido}}</w:t>
      </w:r>
      <w:r w:rsidR="00BE6FE1" w:rsidRPr="001F251A">
        <w:t xml:space="preserve"> por mês, cerca de </w:t>
      </w:r>
      <w:r w:rsidR="005F7DEC" w:rsidRPr="001F251A">
        <w:t>{</w:t>
      </w:r>
      <w:r w:rsidR="00420BDF" w:rsidRPr="001F251A">
        <w:t>{diario}}</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hipervulneráveis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15ABF21A" w14:textId="77777777" w:rsidR="00C24D0B" w:rsidRDefault="00A25FFC" w:rsidP="00A25FFC">
      <w:pPr>
        <w:ind w:firstLine="0"/>
        <w:jc w:val="center"/>
      </w:pPr>
      <w:r>
        <w:rPr>
          <w:color w:val="00B050"/>
        </w:rPr>
        <w:t>{{CIDADE_AUTOR}}</w:t>
      </w:r>
      <w:r>
        <w:t>/</w:t>
      </w:r>
      <w:r w:rsidRPr="000C7BD2">
        <w:t>{{ESTADO_AUTOR}}</w:t>
      </w:r>
    </w:p>
    <w:p w14:paraId="02B2BB46" w14:textId="2D75A79D" w:rsidR="00A25FFC" w:rsidRPr="009B6381" w:rsidRDefault="00A25FFC" w:rsidP="00A25FFC">
      <w:pPr>
        <w:ind w:firstLine="0"/>
        <w:jc w:val="center"/>
        <w:rPr>
          <w:color w:val="00B050"/>
        </w:rPr>
      </w:pPr>
      <w:r w:rsidRPr="0061367B">
        <w:rPr>
          <w:color w:val="00B050"/>
        </w:rPr>
        <w:t>{{DATA}}</w:t>
      </w:r>
    </w:p>
    <w:p w14:paraId="611D8BB6" w14:textId="77777777" w:rsidR="00725609" w:rsidRDefault="00BE6FE1">
      <w:pPr>
        <w:ind w:firstLine="0"/>
        <w:jc w:val="center"/>
        <w:rPr>
          <w:b/>
        </w:rPr>
      </w:pPr>
      <w:r>
        <w:rPr>
          <w:b/>
        </w:rPr>
        <w:t>Guilherme Esteves dos Santos Moraes</w:t>
      </w:r>
    </w:p>
    <w:p w14:paraId="4B902069" w14:textId="77777777" w:rsidR="002235BD" w:rsidRPr="00FD4F4A" w:rsidRDefault="002235BD" w:rsidP="002235BD">
      <w:pPr>
        <w:ind w:firstLine="0"/>
        <w:jc w:val="center"/>
        <w:rPr>
          <w:color w:val="00B050"/>
          <w:u w:val="single"/>
        </w:rPr>
      </w:pPr>
      <w:r>
        <w:lastRenderedPageBreak/>
        <w:t>OAB/</w:t>
      </w:r>
      <w:r w:rsidRPr="00534C62">
        <w:rPr>
          <w:color w:val="00B050"/>
        </w:rPr>
        <w:t>{</w:t>
      </w:r>
      <w:r>
        <w:rPr>
          <w:color w:val="00B050"/>
        </w:rPr>
        <w:t>{</w:t>
      </w:r>
      <w:r w:rsidRPr="00A70858">
        <w:rPr>
          <w:color w:val="00B050"/>
        </w:rPr>
        <w:t>estado_oab</w:t>
      </w:r>
      <w:r w:rsidRPr="00534C62">
        <w:rPr>
          <w:color w:val="00B050"/>
        </w:rPr>
        <w:t>}</w:t>
      </w:r>
      <w:r>
        <w:rPr>
          <w:color w:val="00B050"/>
        </w:rPr>
        <w:t>}</w:t>
      </w:r>
      <w:r w:rsidRPr="00534C62">
        <w:rPr>
          <w:color w:val="00B050"/>
        </w:rPr>
        <w:t xml:space="preserve"> {{</w:t>
      </w:r>
      <w:r w:rsidRPr="00A70858">
        <w:rPr>
          <w:color w:val="00B050"/>
        </w:rPr>
        <w:t>numero_oab</w:t>
      </w:r>
      <w:r w:rsidRPr="00534C62">
        <w:rPr>
          <w:color w:val="00B050"/>
        </w:rPr>
        <w:t>}}</w:t>
      </w:r>
    </w:p>
    <w:p w14:paraId="4585A0E8" w14:textId="5E4400C5" w:rsidR="00725609" w:rsidRDefault="00725609">
      <w:pPr>
        <w:ind w:firstLine="0"/>
        <w:jc w:val="center"/>
      </w:pP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DE3E1" w14:textId="77777777" w:rsidR="00D52D32" w:rsidRDefault="00D52D32">
      <w:pPr>
        <w:spacing w:after="0" w:line="240" w:lineRule="auto"/>
      </w:pPr>
      <w:r>
        <w:separator/>
      </w:r>
    </w:p>
  </w:endnote>
  <w:endnote w:type="continuationSeparator" w:id="0">
    <w:p w14:paraId="4B8B6B00" w14:textId="77777777" w:rsidR="00D52D32" w:rsidRDefault="00D52D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65A7" w14:textId="77777777" w:rsidR="00D52D32" w:rsidRDefault="00D52D32">
      <w:pPr>
        <w:spacing w:after="0" w:line="240" w:lineRule="auto"/>
      </w:pPr>
      <w:r>
        <w:separator/>
      </w:r>
    </w:p>
  </w:footnote>
  <w:footnote w:type="continuationSeparator" w:id="0">
    <w:p w14:paraId="7924CB1D" w14:textId="77777777" w:rsidR="00D52D32" w:rsidRDefault="00D52D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912965">
    <w:abstractNumId w:val="6"/>
  </w:num>
  <w:num w:numId="2" w16cid:durableId="82537038">
    <w:abstractNumId w:val="5"/>
  </w:num>
  <w:num w:numId="3" w16cid:durableId="351960685">
    <w:abstractNumId w:val="0"/>
  </w:num>
  <w:num w:numId="4" w16cid:durableId="1472290619">
    <w:abstractNumId w:val="3"/>
  </w:num>
  <w:num w:numId="5" w16cid:durableId="1243490935">
    <w:abstractNumId w:val="1"/>
  </w:num>
  <w:num w:numId="6" w16cid:durableId="905455107">
    <w:abstractNumId w:val="2"/>
  </w:num>
  <w:num w:numId="7" w16cid:durableId="1995405108">
    <w:abstractNumId w:val="4"/>
  </w:num>
  <w:num w:numId="8" w16cid:durableId="18956588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522E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235BD"/>
    <w:rsid w:val="002328AE"/>
    <w:rsid w:val="002728C5"/>
    <w:rsid w:val="002866D1"/>
    <w:rsid w:val="00296328"/>
    <w:rsid w:val="002A5EF3"/>
    <w:rsid w:val="002C4980"/>
    <w:rsid w:val="002D5373"/>
    <w:rsid w:val="002E0D40"/>
    <w:rsid w:val="002F0599"/>
    <w:rsid w:val="00302317"/>
    <w:rsid w:val="00324715"/>
    <w:rsid w:val="0034402E"/>
    <w:rsid w:val="0037397C"/>
    <w:rsid w:val="0037668E"/>
    <w:rsid w:val="0037676D"/>
    <w:rsid w:val="00381DA5"/>
    <w:rsid w:val="003828A9"/>
    <w:rsid w:val="003953E5"/>
    <w:rsid w:val="00397E14"/>
    <w:rsid w:val="003B544A"/>
    <w:rsid w:val="003C5F27"/>
    <w:rsid w:val="003E09BD"/>
    <w:rsid w:val="003E4E07"/>
    <w:rsid w:val="003E5A1A"/>
    <w:rsid w:val="003F03DD"/>
    <w:rsid w:val="003F225E"/>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A43E1"/>
    <w:rsid w:val="005B2F5E"/>
    <w:rsid w:val="005F47CA"/>
    <w:rsid w:val="005F7DEC"/>
    <w:rsid w:val="00603A3F"/>
    <w:rsid w:val="00607D82"/>
    <w:rsid w:val="0061367B"/>
    <w:rsid w:val="00616799"/>
    <w:rsid w:val="00630E18"/>
    <w:rsid w:val="00641774"/>
    <w:rsid w:val="006441B4"/>
    <w:rsid w:val="00644B92"/>
    <w:rsid w:val="00646806"/>
    <w:rsid w:val="00650E32"/>
    <w:rsid w:val="0067323B"/>
    <w:rsid w:val="006848FE"/>
    <w:rsid w:val="00695352"/>
    <w:rsid w:val="006A0458"/>
    <w:rsid w:val="006A7919"/>
    <w:rsid w:val="006C5E11"/>
    <w:rsid w:val="006E39E8"/>
    <w:rsid w:val="006E5CC8"/>
    <w:rsid w:val="006F5984"/>
    <w:rsid w:val="0070143E"/>
    <w:rsid w:val="007052B7"/>
    <w:rsid w:val="00707C01"/>
    <w:rsid w:val="007167BA"/>
    <w:rsid w:val="00725609"/>
    <w:rsid w:val="007263F5"/>
    <w:rsid w:val="007310AD"/>
    <w:rsid w:val="00766C67"/>
    <w:rsid w:val="00774881"/>
    <w:rsid w:val="00783BB3"/>
    <w:rsid w:val="0079014F"/>
    <w:rsid w:val="007A3732"/>
    <w:rsid w:val="007A78D2"/>
    <w:rsid w:val="007B5B55"/>
    <w:rsid w:val="007C7045"/>
    <w:rsid w:val="007D1291"/>
    <w:rsid w:val="007E5A1C"/>
    <w:rsid w:val="007E64ED"/>
    <w:rsid w:val="007F155A"/>
    <w:rsid w:val="007F2A26"/>
    <w:rsid w:val="007F7392"/>
    <w:rsid w:val="00810F45"/>
    <w:rsid w:val="00811782"/>
    <w:rsid w:val="0081691A"/>
    <w:rsid w:val="008325FB"/>
    <w:rsid w:val="00837E68"/>
    <w:rsid w:val="0084639C"/>
    <w:rsid w:val="00850FEA"/>
    <w:rsid w:val="008574D9"/>
    <w:rsid w:val="00873CF4"/>
    <w:rsid w:val="008762C8"/>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A5FF1"/>
    <w:rsid w:val="009D4780"/>
    <w:rsid w:val="009F30B7"/>
    <w:rsid w:val="009F5019"/>
    <w:rsid w:val="00A00B06"/>
    <w:rsid w:val="00A01089"/>
    <w:rsid w:val="00A0271E"/>
    <w:rsid w:val="00A120FA"/>
    <w:rsid w:val="00A126ED"/>
    <w:rsid w:val="00A25FFC"/>
    <w:rsid w:val="00A53733"/>
    <w:rsid w:val="00A62F53"/>
    <w:rsid w:val="00A90828"/>
    <w:rsid w:val="00A947EA"/>
    <w:rsid w:val="00AC3B37"/>
    <w:rsid w:val="00AD1876"/>
    <w:rsid w:val="00AE77EB"/>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24D0B"/>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17463"/>
    <w:rsid w:val="00D269C4"/>
    <w:rsid w:val="00D35E64"/>
    <w:rsid w:val="00D52D32"/>
    <w:rsid w:val="00D61ED7"/>
    <w:rsid w:val="00D647E0"/>
    <w:rsid w:val="00D6631F"/>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616F7"/>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31</Pages>
  <Words>5540</Words>
  <Characters>29917</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14</cp:revision>
  <dcterms:created xsi:type="dcterms:W3CDTF">2025-08-20T13:05:00Z</dcterms:created>
  <dcterms:modified xsi:type="dcterms:W3CDTF">2025-10-02T19:04:00Z</dcterms:modified>
</cp:coreProperties>
</file>