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852D1" w14:textId="46FAC097" w:rsidR="00C72785" w:rsidRDefault="007D3E07">
      <w:pPr>
        <w:spacing w:after="0" w:line="276" w:lineRule="auto"/>
        <w:ind w:left="-851" w:right="-1085"/>
        <w:jc w:val="center"/>
        <w:rPr>
          <w:b/>
          <w:sz w:val="20"/>
          <w:szCs w:val="20"/>
        </w:rPr>
      </w:pPr>
      <w:r>
        <w:rPr>
          <w:b/>
          <w:color w:val="000000"/>
          <w:sz w:val="20"/>
          <w:szCs w:val="20"/>
        </w:rPr>
        <w:t xml:space="preserve">CONTRATO DE HONORÁRIOS POR PRESTAÇÃO DE SERVIÇO PARA O AJUIZAMENTO E ACOMPANHAMENTO DE AÇÃO REVISIONAL DE CONTRATO DE EMPRÉSTIMO PESSOAL NÃO CONSIGNADO, EM FACE DO </w:t>
      </w:r>
      <w:r w:rsidR="00264CF7" w:rsidRPr="00264CF7">
        <w:rPr>
          <w:b/>
          <w:color w:val="FF0000"/>
          <w:sz w:val="20"/>
          <w:szCs w:val="20"/>
        </w:rPr>
        <w:t>{{banco}}</w:t>
      </w:r>
      <w:r>
        <w:rPr>
          <w:b/>
          <w:color w:val="000000"/>
          <w:sz w:val="20"/>
          <w:szCs w:val="20"/>
        </w:rPr>
        <w:t>.</w:t>
      </w:r>
    </w:p>
    <w:p w14:paraId="432DFA56" w14:textId="77777777" w:rsidR="00C72785" w:rsidRDefault="007D3E07">
      <w:pPr>
        <w:spacing w:after="0" w:line="276" w:lineRule="auto"/>
        <w:ind w:left="-851" w:right="-1085"/>
        <w:jc w:val="both"/>
        <w:rPr>
          <w:b/>
          <w:color w:val="000000"/>
          <w:sz w:val="20"/>
          <w:szCs w:val="20"/>
        </w:rPr>
      </w:pPr>
      <w:r>
        <w:rPr>
          <w:color w:val="000000"/>
          <w:sz w:val="20"/>
          <w:szCs w:val="20"/>
        </w:rPr>
        <w:t>    </w:t>
      </w:r>
    </w:p>
    <w:p w14:paraId="55E989FC" w14:textId="5C0EA61E" w:rsidR="00C72785" w:rsidRDefault="007D3E07">
      <w:pPr>
        <w:spacing w:after="0" w:line="276" w:lineRule="auto"/>
        <w:ind w:left="-993" w:right="-1085"/>
        <w:jc w:val="both"/>
        <w:rPr>
          <w:sz w:val="20"/>
          <w:szCs w:val="20"/>
        </w:rPr>
      </w:pPr>
      <w:r>
        <w:rPr>
          <w:b/>
          <w:color w:val="000000"/>
          <w:sz w:val="20"/>
          <w:szCs w:val="20"/>
        </w:rPr>
        <w:t xml:space="preserve">CONTRATANTE: </w:t>
      </w:r>
      <w:r w:rsidR="00264CF7">
        <w:rPr>
          <w:b/>
          <w:color w:val="FF0000"/>
          <w:sz w:val="20"/>
          <w:szCs w:val="20"/>
        </w:rPr>
        <w:t>{{nome}}</w:t>
      </w:r>
      <w:r w:rsidR="00264CF7">
        <w:rPr>
          <w:sz w:val="20"/>
          <w:szCs w:val="20"/>
        </w:rPr>
        <w:t xml:space="preserve">, </w:t>
      </w:r>
      <w:r w:rsidR="00264CF7">
        <w:rPr>
          <w:color w:val="FF0000"/>
          <w:sz w:val="20"/>
          <w:szCs w:val="20"/>
        </w:rPr>
        <w:t>{{cidadania</w:t>
      </w:r>
      <w:proofErr w:type="gramStart"/>
      <w:r w:rsidR="00264CF7">
        <w:rPr>
          <w:color w:val="FF0000"/>
          <w:sz w:val="20"/>
          <w:szCs w:val="20"/>
        </w:rPr>
        <w:t>}}</w:t>
      </w:r>
      <w:r w:rsidR="00264CF7">
        <w:rPr>
          <w:sz w:val="20"/>
          <w:szCs w:val="20"/>
        </w:rPr>
        <w:t>(</w:t>
      </w:r>
      <w:proofErr w:type="gramEnd"/>
      <w:r w:rsidR="00264CF7">
        <w:rPr>
          <w:sz w:val="20"/>
          <w:szCs w:val="20"/>
        </w:rPr>
        <w:t xml:space="preserve">a), </w:t>
      </w:r>
      <w:r w:rsidR="00606C66" w:rsidRPr="00606C66">
        <w:rPr>
          <w:color w:val="FF0000"/>
          <w:sz w:val="20"/>
          <w:szCs w:val="20"/>
        </w:rPr>
        <w:t>{{estado_civil}}</w:t>
      </w:r>
      <w:r w:rsidR="00264CF7">
        <w:rPr>
          <w:color w:val="222222"/>
          <w:sz w:val="20"/>
          <w:szCs w:val="20"/>
        </w:rPr>
        <w:t xml:space="preserve">, portador(a) do CPF nº </w:t>
      </w:r>
      <w:r w:rsidR="00264CF7">
        <w:rPr>
          <w:color w:val="FF0000"/>
          <w:sz w:val="20"/>
          <w:szCs w:val="20"/>
        </w:rPr>
        <w:t>{{CPF}}</w:t>
      </w:r>
      <w:r w:rsidR="00264CF7">
        <w:rPr>
          <w:color w:val="222222"/>
          <w:sz w:val="20"/>
          <w:szCs w:val="20"/>
        </w:rPr>
        <w:t>, residente e domiciliado(a) na</w:t>
      </w:r>
      <w:r w:rsidR="00264CF7">
        <w:rPr>
          <w:sz w:val="20"/>
          <w:szCs w:val="20"/>
        </w:rPr>
        <w:t xml:space="preserve"> </w:t>
      </w:r>
      <w:r w:rsidR="00264CF7">
        <w:rPr>
          <w:color w:val="FF0000"/>
          <w:sz w:val="20"/>
          <w:szCs w:val="20"/>
        </w:rPr>
        <w:t>{{rua}}</w:t>
      </w:r>
      <w:r w:rsidR="00264CF7">
        <w:rPr>
          <w:sz w:val="20"/>
          <w:szCs w:val="20"/>
        </w:rPr>
        <w:t xml:space="preserve">, </w:t>
      </w:r>
      <w:r w:rsidR="00264CF7">
        <w:rPr>
          <w:color w:val="FF0000"/>
          <w:sz w:val="20"/>
          <w:szCs w:val="20"/>
        </w:rPr>
        <w:t>{{</w:t>
      </w:r>
      <w:proofErr w:type="gramStart"/>
      <w:r w:rsidR="00264CF7">
        <w:rPr>
          <w:color w:val="FF0000"/>
          <w:sz w:val="20"/>
          <w:szCs w:val="20"/>
        </w:rPr>
        <w:t>numero</w:t>
      </w:r>
      <w:proofErr w:type="gramEnd"/>
      <w:r w:rsidR="00264CF7">
        <w:rPr>
          <w:color w:val="FF0000"/>
          <w:sz w:val="20"/>
          <w:szCs w:val="20"/>
        </w:rPr>
        <w:t>}}</w:t>
      </w:r>
      <w:r w:rsidR="00264CF7">
        <w:rPr>
          <w:sz w:val="20"/>
          <w:szCs w:val="20"/>
        </w:rPr>
        <w:t xml:space="preserve">, </w:t>
      </w:r>
      <w:r w:rsidR="00264CF7">
        <w:rPr>
          <w:color w:val="FF0000"/>
          <w:sz w:val="20"/>
          <w:szCs w:val="20"/>
        </w:rPr>
        <w:t>{{complemento1}}</w:t>
      </w:r>
      <w:r w:rsidR="00877D26">
        <w:rPr>
          <w:sz w:val="20"/>
          <w:szCs w:val="20"/>
        </w:rPr>
        <w:t xml:space="preserve">, </w:t>
      </w:r>
      <w:r w:rsidR="00264CF7">
        <w:rPr>
          <w:sz w:val="20"/>
          <w:szCs w:val="20"/>
        </w:rPr>
        <w:t xml:space="preserve">bairro </w:t>
      </w:r>
      <w:r w:rsidR="00264CF7">
        <w:rPr>
          <w:color w:val="FF0000"/>
          <w:sz w:val="20"/>
          <w:szCs w:val="20"/>
        </w:rPr>
        <w:t>{{bairro}}</w:t>
      </w:r>
      <w:r w:rsidR="00264CF7">
        <w:rPr>
          <w:sz w:val="20"/>
          <w:szCs w:val="20"/>
        </w:rPr>
        <w:t xml:space="preserve">, na cidade </w:t>
      </w:r>
      <w:r w:rsidR="00264CF7">
        <w:rPr>
          <w:color w:val="FF0000"/>
          <w:sz w:val="20"/>
          <w:szCs w:val="20"/>
        </w:rPr>
        <w:t>{{cidade</w:t>
      </w:r>
      <w:proofErr w:type="gramStart"/>
      <w:r w:rsidR="00264CF7">
        <w:rPr>
          <w:color w:val="FF0000"/>
          <w:sz w:val="20"/>
          <w:szCs w:val="20"/>
        </w:rPr>
        <w:t>}}</w:t>
      </w:r>
      <w:r w:rsidR="00264CF7">
        <w:rPr>
          <w:sz w:val="20"/>
          <w:szCs w:val="20"/>
        </w:rPr>
        <w:t>/</w:t>
      </w:r>
      <w:proofErr w:type="gramEnd"/>
      <w:r w:rsidR="00264CF7">
        <w:rPr>
          <w:color w:val="FF0000"/>
          <w:sz w:val="20"/>
          <w:szCs w:val="20"/>
        </w:rPr>
        <w:t>{{estado}}</w:t>
      </w:r>
      <w:r w:rsidR="00264CF7">
        <w:rPr>
          <w:sz w:val="20"/>
          <w:szCs w:val="20"/>
        </w:rPr>
        <w:t xml:space="preserve">, CEP </w:t>
      </w:r>
      <w:r w:rsidR="00264CF7">
        <w:rPr>
          <w:color w:val="FF0000"/>
          <w:sz w:val="20"/>
          <w:szCs w:val="20"/>
        </w:rPr>
        <w:t>{{CEP}}</w:t>
      </w:r>
      <w:r w:rsidR="00264CF7">
        <w:rPr>
          <w:sz w:val="20"/>
          <w:szCs w:val="20"/>
        </w:rPr>
        <w:t xml:space="preserve">, </w:t>
      </w:r>
      <w:r w:rsidR="00264CF7">
        <w:rPr>
          <w:color w:val="FF0000"/>
          <w:sz w:val="20"/>
          <w:szCs w:val="20"/>
        </w:rPr>
        <w:t>{{email}}</w:t>
      </w:r>
      <w:r>
        <w:rPr>
          <w:color w:val="222222"/>
          <w:sz w:val="20"/>
          <w:szCs w:val="20"/>
        </w:rPr>
        <w:t>.</w:t>
      </w:r>
    </w:p>
    <w:p w14:paraId="7B5F7317" w14:textId="77777777" w:rsidR="00C72785" w:rsidRDefault="00C72785">
      <w:pPr>
        <w:spacing w:after="0" w:line="276" w:lineRule="auto"/>
        <w:ind w:left="-993" w:right="-1085"/>
        <w:jc w:val="both"/>
        <w:rPr>
          <w:sz w:val="20"/>
          <w:szCs w:val="20"/>
        </w:rPr>
      </w:pPr>
    </w:p>
    <w:p w14:paraId="17CF44CD" w14:textId="77777777" w:rsidR="00C72785" w:rsidRDefault="007D3E07">
      <w:pPr>
        <w:spacing w:after="0" w:line="276" w:lineRule="auto"/>
        <w:ind w:left="-993" w:right="-1085"/>
        <w:jc w:val="both"/>
        <w:rPr>
          <w:b/>
          <w:color w:val="222222"/>
          <w:sz w:val="20"/>
          <w:szCs w:val="20"/>
        </w:rPr>
      </w:pPr>
      <w:r>
        <w:rPr>
          <w:b/>
          <w:color w:val="000000"/>
          <w:sz w:val="20"/>
          <w:szCs w:val="20"/>
        </w:rPr>
        <w:t>CONTRATADO:</w:t>
      </w:r>
      <w:r>
        <w:rPr>
          <w:color w:val="000000"/>
          <w:sz w:val="20"/>
          <w:szCs w:val="20"/>
        </w:rPr>
        <w:t xml:space="preserve"> </w:t>
      </w:r>
      <w:r>
        <w:rPr>
          <w:b/>
          <w:color w:val="222222"/>
          <w:sz w:val="20"/>
          <w:szCs w:val="20"/>
        </w:rPr>
        <w:t xml:space="preserve">GUILHERME ESTEVES DOS SANTOS MORAES, </w:t>
      </w:r>
      <w:r>
        <w:rPr>
          <w:color w:val="222222"/>
          <w:sz w:val="20"/>
          <w:szCs w:val="20"/>
        </w:rPr>
        <w:t>brasileiro, solteiro, advogado, portador de CPF n°457.270.018-46,  inscrito na Ordem dos Advogados do Brasil, secção do estado de São Paulo sob o № 487.943, e na seccional do estado de Minas Gerais sob o Nº 238.241, com endereço eletrônico guilhermeesmoraesadv@gmail.com e</w:t>
      </w:r>
      <w:r>
        <w:rPr>
          <w:b/>
          <w:color w:val="222222"/>
          <w:sz w:val="20"/>
          <w:szCs w:val="20"/>
        </w:rPr>
        <w:t xml:space="preserve"> CÍCERO VOGELAAR GIRARDI, </w:t>
      </w:r>
      <w:r>
        <w:rPr>
          <w:color w:val="222222"/>
          <w:sz w:val="20"/>
          <w:szCs w:val="20"/>
        </w:rPr>
        <w:t xml:space="preserve">brasileiro, solteiro, advogado, portador do CPF n° 421.333.878-97, inscrito na Ordem dos Advogados do Brasil, secção de São Paulo, sob o N°476.857, ambos do escritório </w:t>
      </w:r>
      <w:r>
        <w:rPr>
          <w:b/>
          <w:color w:val="222222"/>
          <w:sz w:val="20"/>
          <w:szCs w:val="20"/>
        </w:rPr>
        <w:t>GIRARDI &amp; MORAES ADVOGADOS</w:t>
      </w:r>
      <w:r>
        <w:rPr>
          <w:color w:val="222222"/>
          <w:sz w:val="20"/>
          <w:szCs w:val="20"/>
        </w:rPr>
        <w:t>, sociedade de advogados inscrita sob o CNPJ n° 55.164.457/0001-23,  localizada à Rua José Martins de Barros, n° 636, Bairro Santa Cruz, na cidade de Batatais/SP, CEP 14.305-026.</w:t>
      </w:r>
    </w:p>
    <w:p w14:paraId="058F214D" w14:textId="77777777" w:rsidR="00C72785" w:rsidRDefault="00C72785">
      <w:pPr>
        <w:spacing w:after="0" w:line="276" w:lineRule="auto"/>
        <w:ind w:left="-993" w:right="-1085"/>
        <w:jc w:val="both"/>
        <w:rPr>
          <w:sz w:val="20"/>
          <w:szCs w:val="20"/>
        </w:rPr>
      </w:pPr>
    </w:p>
    <w:p w14:paraId="5EFD3C9F" w14:textId="77777777" w:rsidR="00C72785" w:rsidRDefault="007D3E07">
      <w:pPr>
        <w:spacing w:after="0" w:line="276" w:lineRule="auto"/>
        <w:ind w:left="-993" w:right="-1085"/>
        <w:jc w:val="both"/>
        <w:rPr>
          <w:b/>
          <w:color w:val="000000"/>
          <w:sz w:val="20"/>
          <w:szCs w:val="20"/>
        </w:rPr>
      </w:pPr>
      <w:r>
        <w:rPr>
          <w:b/>
          <w:color w:val="000000"/>
          <w:sz w:val="20"/>
          <w:szCs w:val="20"/>
        </w:rPr>
        <w:t>CLÁUSULA 1ª - DO OBJETO DO CONTRATO</w:t>
      </w:r>
    </w:p>
    <w:p w14:paraId="340B7BB3" w14:textId="77777777" w:rsidR="00C72785" w:rsidRDefault="00C72785">
      <w:pPr>
        <w:spacing w:after="0" w:line="276" w:lineRule="auto"/>
        <w:ind w:left="-993" w:right="-1085"/>
        <w:jc w:val="both"/>
        <w:rPr>
          <w:sz w:val="20"/>
          <w:szCs w:val="20"/>
        </w:rPr>
      </w:pPr>
    </w:p>
    <w:p w14:paraId="379556FF" w14:textId="6C529ABA" w:rsidR="00C72785" w:rsidRDefault="007D3E07">
      <w:pPr>
        <w:spacing w:after="0" w:line="276" w:lineRule="auto"/>
        <w:ind w:left="-993" w:right="-1085"/>
        <w:jc w:val="both"/>
        <w:rPr>
          <w:sz w:val="20"/>
          <w:szCs w:val="20"/>
        </w:rPr>
      </w:pPr>
      <w:r>
        <w:rPr>
          <w:color w:val="000000"/>
          <w:sz w:val="20"/>
          <w:szCs w:val="20"/>
        </w:rPr>
        <w:t xml:space="preserve">O presente contrato tem por objeto a prestação de serviços advocatícios </w:t>
      </w:r>
      <w:r>
        <w:rPr>
          <w:b/>
          <w:color w:val="000000"/>
          <w:sz w:val="20"/>
          <w:szCs w:val="20"/>
        </w:rPr>
        <w:t xml:space="preserve">exclusivamente para o ajuizamento e acompanhamento de ação revisional de contrato de empréstimo pessoal não consignado, em face do </w:t>
      </w:r>
      <w:r w:rsidR="00264CF7" w:rsidRPr="00264CF7">
        <w:rPr>
          <w:b/>
          <w:color w:val="FF0000"/>
          <w:sz w:val="20"/>
          <w:szCs w:val="20"/>
        </w:rPr>
        <w:t>{{banco}}</w:t>
      </w:r>
      <w:r>
        <w:rPr>
          <w:b/>
          <w:color w:val="000000"/>
          <w:sz w:val="20"/>
          <w:szCs w:val="20"/>
        </w:rPr>
        <w:t xml:space="preserve">, inscrito no CNPJ sob o nº </w:t>
      </w:r>
      <w:r w:rsidR="00264CF7" w:rsidRPr="00264CF7">
        <w:rPr>
          <w:b/>
          <w:color w:val="FF0000"/>
          <w:sz w:val="20"/>
          <w:szCs w:val="20"/>
        </w:rPr>
        <w:t>{{</w:t>
      </w:r>
      <w:r w:rsidR="00584C67" w:rsidRPr="00584C67">
        <w:rPr>
          <w:b/>
          <w:color w:val="FF0000"/>
          <w:sz w:val="20"/>
          <w:szCs w:val="20"/>
        </w:rPr>
        <w:t>cnpj_banco</w:t>
      </w:r>
      <w:r w:rsidR="00264CF7" w:rsidRPr="00264CF7">
        <w:rPr>
          <w:b/>
          <w:color w:val="FF0000"/>
          <w:sz w:val="20"/>
          <w:szCs w:val="20"/>
        </w:rPr>
        <w:t>}}</w:t>
      </w:r>
      <w:r>
        <w:rPr>
          <w:color w:val="000000"/>
          <w:sz w:val="20"/>
          <w:szCs w:val="20"/>
        </w:rPr>
        <w:t xml:space="preserve">, visando à análise e eventual </w:t>
      </w:r>
      <w:r>
        <w:rPr>
          <w:b/>
          <w:color w:val="000000"/>
          <w:sz w:val="20"/>
          <w:szCs w:val="20"/>
        </w:rPr>
        <w:t>revisão judicial da taxa de juros aplicadas aos contratos de empréstimo não consignados entabulados pelas partes</w:t>
      </w:r>
      <w:r>
        <w:rPr>
          <w:color w:val="000000"/>
          <w:sz w:val="20"/>
          <w:szCs w:val="20"/>
        </w:rPr>
        <w:t>, com atuação em todas as instâncias necessárias, tanto no âmbito judicial quanto, se cabível, no extrajudicial, visando a realização de tentativa prévia de resolução.</w:t>
      </w:r>
    </w:p>
    <w:p w14:paraId="77374DB9" w14:textId="77777777" w:rsidR="00C72785" w:rsidRDefault="007D3E07">
      <w:pPr>
        <w:spacing w:after="0" w:line="276" w:lineRule="auto"/>
        <w:ind w:left="-993" w:right="-1085"/>
        <w:jc w:val="both"/>
        <w:rPr>
          <w:b/>
          <w:color w:val="000000"/>
          <w:sz w:val="20"/>
          <w:szCs w:val="20"/>
        </w:rPr>
      </w:pPr>
      <w:r>
        <w:rPr>
          <w:color w:val="000000"/>
          <w:sz w:val="20"/>
          <w:szCs w:val="20"/>
        </w:rPr>
        <w:br/>
      </w:r>
      <w:r>
        <w:rPr>
          <w:b/>
          <w:color w:val="000000"/>
          <w:sz w:val="20"/>
          <w:szCs w:val="20"/>
        </w:rPr>
        <w:t>CLÁUSULA 2ª - DO ATENDIMENTO EFETUADO</w:t>
      </w:r>
    </w:p>
    <w:p w14:paraId="1FADB14A" w14:textId="77777777" w:rsidR="00C72785" w:rsidRDefault="00C72785">
      <w:pPr>
        <w:spacing w:after="0" w:line="276" w:lineRule="auto"/>
        <w:ind w:left="-993" w:right="-1085"/>
        <w:jc w:val="both"/>
        <w:rPr>
          <w:sz w:val="20"/>
          <w:szCs w:val="20"/>
        </w:rPr>
      </w:pPr>
    </w:p>
    <w:p w14:paraId="657719C1" w14:textId="77777777" w:rsidR="00C72785" w:rsidRDefault="007D3E07">
      <w:pPr>
        <w:spacing w:after="0" w:line="276" w:lineRule="auto"/>
        <w:ind w:left="-993" w:right="-1085"/>
        <w:jc w:val="both"/>
        <w:rPr>
          <w:color w:val="000000"/>
          <w:sz w:val="20"/>
          <w:szCs w:val="20"/>
        </w:rPr>
      </w:pPr>
      <w:r>
        <w:rPr>
          <w:color w:val="000000"/>
          <w:sz w:val="20"/>
          <w:szCs w:val="20"/>
        </w:rPr>
        <w:t>O(A) CONTRATANTE declara, sob as penas da lei, que efetuou contato espontâneo com o CONTRATADO após ter acesso a conteúdo de natureza informativa veiculado em conformidade com o Provimento nº 205/2021 da Ordem dos Advogados do Brasil, oportunidade em que foi atendido(a) de forma personalizada, por meio remoto e/ou digital, conforme sua conveniência.</w:t>
      </w:r>
    </w:p>
    <w:p w14:paraId="2523F1F5" w14:textId="77777777" w:rsidR="00C72785" w:rsidRDefault="00C72785">
      <w:pPr>
        <w:spacing w:after="0" w:line="276" w:lineRule="auto"/>
        <w:ind w:left="-993" w:right="-1085"/>
        <w:jc w:val="both"/>
        <w:rPr>
          <w:color w:val="000000"/>
          <w:sz w:val="20"/>
          <w:szCs w:val="20"/>
        </w:rPr>
      </w:pPr>
    </w:p>
    <w:p w14:paraId="6F060C9B" w14:textId="77777777" w:rsidR="00C72785" w:rsidRDefault="007D3E07">
      <w:pPr>
        <w:spacing w:after="0" w:line="276" w:lineRule="auto"/>
        <w:ind w:left="-993" w:right="-1085"/>
        <w:jc w:val="both"/>
        <w:rPr>
          <w:color w:val="000000"/>
          <w:sz w:val="20"/>
          <w:szCs w:val="20"/>
        </w:rPr>
      </w:pPr>
      <w:r>
        <w:rPr>
          <w:color w:val="000000"/>
          <w:sz w:val="20"/>
          <w:szCs w:val="20"/>
        </w:rPr>
        <w:t>Durante o atendimento, o(a) CONTRATANTE foi devidamente orientado(a) sobre a possibilidade jurídica da revisão da taxa de juros praticada em contratos de empréstimo pessoal não consignado, especialmente quando tais encargos se apresentam em patamar significativamente superior à média de mercado divulgada pelo Banco Central do Brasil.</w:t>
      </w:r>
    </w:p>
    <w:p w14:paraId="561E96E2" w14:textId="77777777" w:rsidR="00C72785" w:rsidRDefault="00C72785">
      <w:pPr>
        <w:spacing w:after="0" w:line="276" w:lineRule="auto"/>
        <w:ind w:left="-993" w:right="-1085"/>
        <w:jc w:val="both"/>
        <w:rPr>
          <w:color w:val="000000"/>
          <w:sz w:val="20"/>
          <w:szCs w:val="20"/>
        </w:rPr>
      </w:pPr>
    </w:p>
    <w:p w14:paraId="6E8F509D" w14:textId="77777777" w:rsidR="00C72785" w:rsidRDefault="007D3E07">
      <w:pPr>
        <w:spacing w:after="0" w:line="276" w:lineRule="auto"/>
        <w:ind w:left="-993" w:right="-1085"/>
        <w:jc w:val="both"/>
        <w:rPr>
          <w:color w:val="000000"/>
          <w:sz w:val="20"/>
          <w:szCs w:val="20"/>
        </w:rPr>
      </w:pPr>
      <w:r>
        <w:rPr>
          <w:color w:val="000000"/>
          <w:sz w:val="20"/>
          <w:szCs w:val="20"/>
        </w:rPr>
        <w:t>Em continuidade ao atendimento, o(a) CONTRATANTE forneceu documentos bancários e pessoais relacionados ao contrato objeto da presente demanda, os quais foram analisados previamente pelo CONTRATADO, que avaliou a viabilidade da ação com base em elementos objetivos (taxa de juros aplicada em comparação para a taxa média para a mesma época e natureza).</w:t>
      </w:r>
    </w:p>
    <w:p w14:paraId="0B148230" w14:textId="77777777" w:rsidR="00C72785" w:rsidRDefault="007D3E07">
      <w:pPr>
        <w:spacing w:after="0" w:line="276" w:lineRule="auto"/>
        <w:ind w:left="-993" w:right="-1085"/>
        <w:jc w:val="both"/>
        <w:rPr>
          <w:b/>
          <w:color w:val="000000"/>
          <w:sz w:val="20"/>
          <w:szCs w:val="20"/>
        </w:rPr>
      </w:pPr>
      <w:r>
        <w:rPr>
          <w:color w:val="000000"/>
          <w:sz w:val="20"/>
          <w:szCs w:val="20"/>
        </w:rPr>
        <w:t>    </w:t>
      </w:r>
      <w:r>
        <w:rPr>
          <w:color w:val="000000"/>
          <w:sz w:val="20"/>
          <w:szCs w:val="20"/>
        </w:rPr>
        <w:br/>
      </w:r>
      <w:r>
        <w:rPr>
          <w:b/>
          <w:color w:val="000000"/>
          <w:sz w:val="20"/>
          <w:szCs w:val="20"/>
        </w:rPr>
        <w:t>CLÁUSULA 3ª - DA BOA-FÉ, FINALIDADE LEGÍTIMA E RESPONSABILIDADE ÉTICA</w:t>
      </w:r>
    </w:p>
    <w:p w14:paraId="2CD31553" w14:textId="77777777" w:rsidR="00C72785" w:rsidRDefault="00C72785">
      <w:pPr>
        <w:spacing w:after="0" w:line="276" w:lineRule="auto"/>
        <w:ind w:left="-993" w:right="-1085"/>
        <w:jc w:val="both"/>
        <w:rPr>
          <w:color w:val="000000"/>
          <w:sz w:val="20"/>
          <w:szCs w:val="20"/>
        </w:rPr>
      </w:pPr>
    </w:p>
    <w:p w14:paraId="38E5D93C" w14:textId="77777777" w:rsidR="00C72785" w:rsidRDefault="007D3E07">
      <w:pPr>
        <w:spacing w:after="0" w:line="276" w:lineRule="auto"/>
        <w:ind w:left="-993" w:right="-1085"/>
        <w:jc w:val="both"/>
        <w:rPr>
          <w:sz w:val="20"/>
          <w:szCs w:val="20"/>
        </w:rPr>
      </w:pPr>
      <w:r>
        <w:rPr>
          <w:sz w:val="20"/>
          <w:szCs w:val="20"/>
        </w:rPr>
        <w:t>As partes firmam o presente contrato com base na boa-fé objetiva, comprometendo-se a atuar com responsabilidade, ética e respeito ao ordenamento jurídico.</w:t>
      </w:r>
    </w:p>
    <w:p w14:paraId="64CBA298" w14:textId="77777777" w:rsidR="00C72785" w:rsidRDefault="00C72785">
      <w:pPr>
        <w:spacing w:after="0" w:line="276" w:lineRule="auto"/>
        <w:ind w:left="-993" w:right="-1085"/>
        <w:jc w:val="both"/>
        <w:rPr>
          <w:sz w:val="20"/>
          <w:szCs w:val="20"/>
        </w:rPr>
      </w:pPr>
    </w:p>
    <w:p w14:paraId="73298C37" w14:textId="77777777" w:rsidR="00C72785" w:rsidRDefault="007D3E07">
      <w:pPr>
        <w:spacing w:after="0" w:line="276" w:lineRule="auto"/>
        <w:ind w:left="-993" w:right="-1085"/>
        <w:jc w:val="both"/>
        <w:rPr>
          <w:sz w:val="20"/>
          <w:szCs w:val="20"/>
        </w:rPr>
      </w:pPr>
      <w:r>
        <w:rPr>
          <w:sz w:val="20"/>
          <w:szCs w:val="20"/>
        </w:rPr>
        <w:t>O(A) CONTRATANTE declara que busca a tutela jurisdicional com fundamento em sua situação concreta, após receber a devida orientação jurídica, não havendo qualquer intuito de obtenção indevida de vantagem, tampouco de sobrecarregar o Poder Judiciário.</w:t>
      </w:r>
    </w:p>
    <w:p w14:paraId="1BF50282" w14:textId="77777777" w:rsidR="00C72785" w:rsidRDefault="00C72785">
      <w:pPr>
        <w:spacing w:after="0" w:line="276" w:lineRule="auto"/>
        <w:ind w:left="-993" w:right="-1085"/>
        <w:jc w:val="both"/>
        <w:rPr>
          <w:sz w:val="20"/>
          <w:szCs w:val="20"/>
        </w:rPr>
      </w:pPr>
    </w:p>
    <w:p w14:paraId="216DF7B1" w14:textId="77777777" w:rsidR="00C72785" w:rsidRDefault="007D3E07">
      <w:pPr>
        <w:spacing w:after="0" w:line="276" w:lineRule="auto"/>
        <w:ind w:left="-993" w:right="-1085"/>
        <w:jc w:val="both"/>
        <w:rPr>
          <w:b/>
          <w:color w:val="000000"/>
          <w:sz w:val="20"/>
          <w:szCs w:val="20"/>
        </w:rPr>
      </w:pPr>
      <w:r>
        <w:rPr>
          <w:sz w:val="20"/>
          <w:szCs w:val="20"/>
        </w:rPr>
        <w:t>O CONTRATADO, por sua vez, compromete-se a atuar de forma diligente e responsável, promovendo o ajuizamento da demanda somente diante da existência de elementos jurídicos e fáticos mínimos que justifiquem e possibilitem a ação revisional.</w:t>
      </w:r>
      <w:r>
        <w:rPr>
          <w:b/>
          <w:color w:val="000000"/>
          <w:sz w:val="20"/>
          <w:szCs w:val="20"/>
        </w:rPr>
        <w:t xml:space="preserve"> </w:t>
      </w:r>
    </w:p>
    <w:p w14:paraId="12C3F933" w14:textId="77777777" w:rsidR="00C72785" w:rsidRDefault="00C72785">
      <w:pPr>
        <w:spacing w:after="0" w:line="276" w:lineRule="auto"/>
        <w:ind w:left="-993" w:right="-1085"/>
        <w:jc w:val="both"/>
        <w:rPr>
          <w:b/>
          <w:color w:val="000000"/>
          <w:sz w:val="20"/>
          <w:szCs w:val="20"/>
        </w:rPr>
      </w:pPr>
    </w:p>
    <w:p w14:paraId="033BE057" w14:textId="77777777" w:rsidR="00C72785" w:rsidRDefault="007D3E07">
      <w:pPr>
        <w:spacing w:after="0" w:line="276" w:lineRule="auto"/>
        <w:ind w:left="-993" w:right="-1085"/>
        <w:jc w:val="both"/>
        <w:rPr>
          <w:b/>
          <w:color w:val="000000"/>
          <w:sz w:val="20"/>
          <w:szCs w:val="20"/>
        </w:rPr>
      </w:pPr>
      <w:r>
        <w:rPr>
          <w:b/>
          <w:color w:val="000000"/>
          <w:sz w:val="20"/>
          <w:szCs w:val="20"/>
        </w:rPr>
        <w:t>CLÁUSULA 4ª - DOS HONORÁRIOS ADVOCATÍCIOS CONTRATUAIS</w:t>
      </w:r>
    </w:p>
    <w:p w14:paraId="2B1A0FAC" w14:textId="77777777" w:rsidR="00C72785" w:rsidRDefault="00C72785">
      <w:pPr>
        <w:spacing w:after="0" w:line="276" w:lineRule="auto"/>
        <w:ind w:left="-993" w:right="-1085"/>
        <w:jc w:val="both"/>
        <w:rPr>
          <w:sz w:val="20"/>
          <w:szCs w:val="20"/>
        </w:rPr>
      </w:pPr>
    </w:p>
    <w:p w14:paraId="21D7F774" w14:textId="77777777" w:rsidR="00C72785" w:rsidRDefault="007D3E07">
      <w:pPr>
        <w:spacing w:after="0" w:line="276" w:lineRule="auto"/>
        <w:ind w:left="-993" w:right="-1085"/>
        <w:jc w:val="both"/>
        <w:rPr>
          <w:sz w:val="20"/>
          <w:szCs w:val="20"/>
        </w:rPr>
      </w:pPr>
      <w:r>
        <w:rPr>
          <w:b/>
          <w:color w:val="000000"/>
          <w:sz w:val="20"/>
          <w:szCs w:val="20"/>
        </w:rPr>
        <w:t xml:space="preserve"> </w:t>
      </w:r>
      <w:r>
        <w:rPr>
          <w:color w:val="000000"/>
          <w:sz w:val="20"/>
          <w:szCs w:val="20"/>
        </w:rPr>
        <w:t>A título de honorários contratuais, fica ajustado entre as partes que o CONTRATADO fará jus ao recebimento de 30% (trinta por cento) sobre o proveito econômico obtido na ação, compreendendo-se como tal:</w:t>
      </w:r>
    </w:p>
    <w:p w14:paraId="753CEFEF" w14:textId="77777777" w:rsidR="00C72785" w:rsidRDefault="007D3E07">
      <w:pPr>
        <w:spacing w:after="0" w:line="276" w:lineRule="auto"/>
        <w:ind w:left="-993" w:right="-1085"/>
        <w:jc w:val="both"/>
        <w:rPr>
          <w:color w:val="000000"/>
          <w:sz w:val="20"/>
          <w:szCs w:val="20"/>
        </w:rPr>
      </w:pPr>
      <w:r>
        <w:rPr>
          <w:color w:val="000000"/>
          <w:sz w:val="20"/>
          <w:szCs w:val="20"/>
        </w:rPr>
        <w:t>a) qualquer valor restituído ao(à) CONTRATANTE em decorrência de sentença, acordo judicial ou extrajudicial;</w:t>
      </w:r>
    </w:p>
    <w:p w14:paraId="3DCD9903" w14:textId="77777777" w:rsidR="00C72785" w:rsidRDefault="007D3E07">
      <w:pPr>
        <w:spacing w:after="0" w:line="276" w:lineRule="auto"/>
        <w:ind w:left="-993" w:right="-1085"/>
        <w:jc w:val="both"/>
        <w:rPr>
          <w:color w:val="000000"/>
          <w:sz w:val="20"/>
          <w:szCs w:val="20"/>
        </w:rPr>
      </w:pPr>
      <w:r>
        <w:rPr>
          <w:color w:val="000000"/>
          <w:sz w:val="20"/>
          <w:szCs w:val="20"/>
        </w:rPr>
        <w:t>b) o valor correspondente à redução do débito inicialmente exigido no contrato objeto da ação; ou</w:t>
      </w:r>
    </w:p>
    <w:p w14:paraId="1373E53B" w14:textId="77777777" w:rsidR="00C72785" w:rsidRDefault="007D3E07">
      <w:pPr>
        <w:spacing w:after="0" w:line="276" w:lineRule="auto"/>
        <w:ind w:left="-993" w:right="-1085"/>
        <w:jc w:val="both"/>
        <w:rPr>
          <w:color w:val="000000"/>
          <w:sz w:val="20"/>
          <w:szCs w:val="20"/>
        </w:rPr>
      </w:pPr>
      <w:r>
        <w:rPr>
          <w:color w:val="000000"/>
          <w:sz w:val="20"/>
          <w:szCs w:val="20"/>
        </w:rPr>
        <w:t>c) qualquer forma de compensação econômica direta ou indireta decorrente do ajuizamento da demanda.</w:t>
      </w:r>
    </w:p>
    <w:p w14:paraId="602DB371" w14:textId="77777777" w:rsidR="00C72785" w:rsidRDefault="00C72785">
      <w:pPr>
        <w:spacing w:after="0" w:line="276" w:lineRule="auto"/>
        <w:ind w:left="-993" w:right="-1085"/>
        <w:jc w:val="both"/>
        <w:rPr>
          <w:color w:val="000000"/>
          <w:sz w:val="20"/>
          <w:szCs w:val="20"/>
        </w:rPr>
      </w:pPr>
    </w:p>
    <w:p w14:paraId="5449D9EE" w14:textId="77777777" w:rsidR="00C72785" w:rsidRDefault="007D3E07">
      <w:pPr>
        <w:spacing w:after="0" w:line="276" w:lineRule="auto"/>
        <w:ind w:left="-993" w:right="-1085"/>
        <w:jc w:val="both"/>
        <w:rPr>
          <w:color w:val="000000"/>
          <w:sz w:val="20"/>
          <w:szCs w:val="20"/>
        </w:rPr>
      </w:pPr>
      <w:r>
        <w:rPr>
          <w:color w:val="000000"/>
          <w:sz w:val="20"/>
          <w:szCs w:val="20"/>
        </w:rPr>
        <w:t>O percentual contratado incidirá inclusive sobre valores bloqueados ou compensados judicialmente, bem como sobre acordos que venham a ser firmados com a parte ré, independentemente da forma de pagamento.</w:t>
      </w:r>
    </w:p>
    <w:p w14:paraId="303A5E2C" w14:textId="77777777" w:rsidR="00C72785" w:rsidRDefault="00C72785">
      <w:pPr>
        <w:spacing w:after="0" w:line="276" w:lineRule="auto"/>
        <w:ind w:left="-993" w:right="-1085"/>
        <w:jc w:val="both"/>
        <w:rPr>
          <w:color w:val="000000"/>
          <w:sz w:val="20"/>
          <w:szCs w:val="20"/>
        </w:rPr>
      </w:pPr>
    </w:p>
    <w:p w14:paraId="4A3B883D" w14:textId="77777777" w:rsidR="00C72785" w:rsidRDefault="007D3E07">
      <w:pPr>
        <w:spacing w:after="0" w:line="276" w:lineRule="auto"/>
        <w:ind w:left="-993" w:right="-1085"/>
        <w:jc w:val="both"/>
        <w:rPr>
          <w:b/>
          <w:color w:val="000000"/>
          <w:sz w:val="20"/>
          <w:szCs w:val="20"/>
        </w:rPr>
      </w:pPr>
      <w:r>
        <w:rPr>
          <w:b/>
          <w:color w:val="000000"/>
          <w:sz w:val="20"/>
          <w:szCs w:val="20"/>
        </w:rPr>
        <w:t>O(A) CONTRATANTE declara ter ciência de que não realizou qualquer pagamento prévio de honorários advocatícios para a propositura da ação (honorários iniciais), estando o pagamento integralmente condicionado ao êxito da demanda. Tal forma de contratação visa não onerar a parte autora, considerando sua situação de vulnerabilidade financeira.</w:t>
      </w:r>
    </w:p>
    <w:p w14:paraId="68E66639" w14:textId="77777777" w:rsidR="00C72785" w:rsidRDefault="00C72785">
      <w:pPr>
        <w:spacing w:after="0" w:line="276" w:lineRule="auto"/>
        <w:ind w:left="-993" w:right="-1085"/>
        <w:jc w:val="both"/>
        <w:rPr>
          <w:b/>
          <w:color w:val="000000"/>
          <w:sz w:val="20"/>
          <w:szCs w:val="20"/>
        </w:rPr>
      </w:pPr>
    </w:p>
    <w:p w14:paraId="69EC7F48" w14:textId="77777777" w:rsidR="00C72785" w:rsidRDefault="007D3E07">
      <w:pPr>
        <w:spacing w:after="0" w:line="276" w:lineRule="auto"/>
        <w:ind w:left="-993" w:right="-1085"/>
        <w:jc w:val="both"/>
        <w:rPr>
          <w:b/>
          <w:color w:val="000000"/>
          <w:sz w:val="20"/>
          <w:szCs w:val="20"/>
        </w:rPr>
      </w:pPr>
      <w:r>
        <w:rPr>
          <w:b/>
          <w:color w:val="000000"/>
          <w:sz w:val="20"/>
          <w:szCs w:val="20"/>
        </w:rPr>
        <w:t>CLÁUSULA 5ª - DO DEVER DE COMUNICAÇÃO E ATUALIZAÇÃO DE DADOS</w:t>
      </w:r>
    </w:p>
    <w:p w14:paraId="30DBE08C" w14:textId="77777777" w:rsidR="00C72785" w:rsidRDefault="007D3E07">
      <w:pPr>
        <w:spacing w:after="0" w:line="276" w:lineRule="auto"/>
        <w:ind w:left="-993" w:right="-1085"/>
        <w:jc w:val="both"/>
        <w:rPr>
          <w:color w:val="000000"/>
          <w:sz w:val="20"/>
          <w:szCs w:val="20"/>
        </w:rPr>
      </w:pPr>
      <w:r>
        <w:rPr>
          <w:color w:val="000000"/>
          <w:sz w:val="20"/>
          <w:szCs w:val="20"/>
        </w:rPr>
        <w:t>O(A) CONTRATANTE se compromete a manter seus dados de contato atualizados junto ao CONTRATADO, inclusive número de telefone, e-mail e endereço residencial.</w:t>
      </w:r>
    </w:p>
    <w:p w14:paraId="7E422A34" w14:textId="77777777" w:rsidR="00C72785" w:rsidRDefault="00C72785">
      <w:pPr>
        <w:spacing w:after="0" w:line="276" w:lineRule="auto"/>
        <w:ind w:left="-993" w:right="-1085"/>
        <w:jc w:val="both"/>
        <w:rPr>
          <w:color w:val="000000"/>
          <w:sz w:val="20"/>
          <w:szCs w:val="20"/>
        </w:rPr>
      </w:pPr>
    </w:p>
    <w:p w14:paraId="4B5A1ACE" w14:textId="77777777" w:rsidR="00C72785" w:rsidRDefault="007D3E07">
      <w:pPr>
        <w:spacing w:after="0" w:line="276" w:lineRule="auto"/>
        <w:ind w:left="-993" w:right="-1085"/>
        <w:jc w:val="both"/>
        <w:rPr>
          <w:color w:val="000000"/>
          <w:sz w:val="20"/>
          <w:szCs w:val="20"/>
        </w:rPr>
      </w:pPr>
      <w:r>
        <w:rPr>
          <w:color w:val="000000"/>
          <w:sz w:val="20"/>
          <w:szCs w:val="20"/>
        </w:rPr>
        <w:t>Eventual prejuízo decorrente da ausência de comunicação de mudança de endereço ou de outro meio de contato será de exclusiva responsabilidade do(a) CONTRATANTE, não podendo o CONTRATADO ser responsabilizado por perda de prazos, ausências em audiências ou qualquer outro ônus decorrente da impossibilidade de comunicação.</w:t>
      </w:r>
    </w:p>
    <w:p w14:paraId="5AC32BDF" w14:textId="77777777" w:rsidR="00C72785" w:rsidRDefault="00C72785">
      <w:pPr>
        <w:spacing w:after="0" w:line="276" w:lineRule="auto"/>
        <w:ind w:left="-993" w:right="-1085"/>
        <w:jc w:val="both"/>
        <w:rPr>
          <w:color w:val="000000"/>
          <w:sz w:val="20"/>
          <w:szCs w:val="20"/>
        </w:rPr>
      </w:pPr>
    </w:p>
    <w:p w14:paraId="0C76FE74" w14:textId="77777777" w:rsidR="00C72785" w:rsidRDefault="007D3E07">
      <w:pPr>
        <w:spacing w:after="0" w:line="276" w:lineRule="auto"/>
        <w:ind w:left="-993" w:right="-1085"/>
        <w:jc w:val="both"/>
        <w:rPr>
          <w:b/>
          <w:color w:val="000000"/>
          <w:sz w:val="20"/>
          <w:szCs w:val="20"/>
        </w:rPr>
      </w:pPr>
      <w:r>
        <w:rPr>
          <w:b/>
          <w:color w:val="000000"/>
          <w:sz w:val="20"/>
          <w:szCs w:val="20"/>
        </w:rPr>
        <w:t>CLÁUSULA 6ª - DA RESCISÃO CONTRATUAL</w:t>
      </w:r>
    </w:p>
    <w:p w14:paraId="4C0C65F5" w14:textId="77777777" w:rsidR="00C72785" w:rsidRDefault="00C72785">
      <w:pPr>
        <w:spacing w:after="0" w:line="276" w:lineRule="auto"/>
        <w:ind w:left="-993" w:right="-1085"/>
        <w:jc w:val="both"/>
        <w:rPr>
          <w:b/>
          <w:color w:val="000000"/>
          <w:sz w:val="20"/>
          <w:szCs w:val="20"/>
        </w:rPr>
      </w:pPr>
    </w:p>
    <w:p w14:paraId="12B03C3A" w14:textId="77777777" w:rsidR="00C72785" w:rsidRDefault="007D3E07">
      <w:pPr>
        <w:spacing w:after="0" w:line="276" w:lineRule="auto"/>
        <w:ind w:left="-993" w:right="-1085"/>
        <w:jc w:val="both"/>
        <w:rPr>
          <w:b/>
          <w:color w:val="000000"/>
          <w:sz w:val="20"/>
          <w:szCs w:val="20"/>
        </w:rPr>
      </w:pPr>
      <w:r>
        <w:rPr>
          <w:color w:val="000000"/>
          <w:sz w:val="20"/>
          <w:szCs w:val="20"/>
        </w:rPr>
        <w:t>O presente contrato poderá ser rescindido a qualquer tempo, por qualquer das partes, mediante comunicação expressa por escrito.</w:t>
      </w:r>
    </w:p>
    <w:p w14:paraId="0E0336D8" w14:textId="77777777" w:rsidR="00C72785" w:rsidRDefault="007D3E07">
      <w:pPr>
        <w:spacing w:after="0" w:line="276" w:lineRule="auto"/>
        <w:ind w:left="-993" w:right="-1085"/>
        <w:jc w:val="both"/>
        <w:rPr>
          <w:color w:val="000000"/>
          <w:sz w:val="20"/>
          <w:szCs w:val="20"/>
        </w:rPr>
      </w:pPr>
      <w:r>
        <w:rPr>
          <w:color w:val="000000"/>
          <w:sz w:val="20"/>
          <w:szCs w:val="20"/>
        </w:rPr>
        <w:t>Na hipótese de o(a) CONTRATANTE constituir novo advogado(a) para atuar no mesmo feito, sem que haja justa causa imputável ao CONTRATADO, este fará jus ao recebimento dos honorários previstos na Cláusula 5ª, considerando-se como devidos pela integralidade do trabalho contratado, independentemente do estágio em que se encontre a demanda.</w:t>
      </w:r>
    </w:p>
    <w:p w14:paraId="2C5BB1AB" w14:textId="77777777" w:rsidR="00C72785" w:rsidRDefault="00C72785">
      <w:pPr>
        <w:spacing w:after="0" w:line="276" w:lineRule="auto"/>
        <w:ind w:left="-993" w:right="-1085"/>
        <w:jc w:val="both"/>
        <w:rPr>
          <w:color w:val="000000"/>
          <w:sz w:val="20"/>
          <w:szCs w:val="20"/>
        </w:rPr>
      </w:pPr>
    </w:p>
    <w:p w14:paraId="54BBC59C" w14:textId="77777777" w:rsidR="00C72785" w:rsidRDefault="007D3E07">
      <w:pPr>
        <w:spacing w:after="0" w:line="276" w:lineRule="auto"/>
        <w:ind w:left="-993" w:right="-1085"/>
        <w:jc w:val="both"/>
        <w:rPr>
          <w:color w:val="000000"/>
          <w:sz w:val="20"/>
          <w:szCs w:val="20"/>
        </w:rPr>
      </w:pPr>
      <w:r>
        <w:rPr>
          <w:color w:val="000000"/>
          <w:sz w:val="20"/>
          <w:szCs w:val="20"/>
        </w:rPr>
        <w:t>Caso a rescisão ocorra por iniciativa do CONTRATADO, este deverá apresentar justificativa ética ou técnica, comprometendo-se a prestar as informações e documentos necessários à continuidade da demanda por outro profissional.</w:t>
      </w:r>
    </w:p>
    <w:p w14:paraId="4298DF5E" w14:textId="77777777" w:rsidR="00C72785" w:rsidRDefault="00C72785">
      <w:pPr>
        <w:spacing w:after="0" w:line="276" w:lineRule="auto"/>
        <w:ind w:left="-993" w:right="-1085"/>
        <w:jc w:val="both"/>
        <w:rPr>
          <w:color w:val="000000"/>
          <w:sz w:val="20"/>
          <w:szCs w:val="20"/>
        </w:rPr>
      </w:pPr>
    </w:p>
    <w:p w14:paraId="7DBDEFFD" w14:textId="77777777" w:rsidR="00C72785" w:rsidRDefault="007D3E07">
      <w:pPr>
        <w:spacing w:after="0" w:line="276" w:lineRule="auto"/>
        <w:ind w:left="-993" w:right="-1085"/>
        <w:jc w:val="both"/>
        <w:rPr>
          <w:b/>
          <w:color w:val="000000"/>
          <w:sz w:val="20"/>
          <w:szCs w:val="20"/>
        </w:rPr>
      </w:pPr>
      <w:r>
        <w:rPr>
          <w:b/>
          <w:color w:val="000000"/>
          <w:sz w:val="20"/>
          <w:szCs w:val="20"/>
        </w:rPr>
        <w:t>CLÁUSULA 7ª - DO FORO E DA FORMA DE ASSINATURA</w:t>
      </w:r>
    </w:p>
    <w:p w14:paraId="7AACAAC0" w14:textId="77777777" w:rsidR="00C72785" w:rsidRDefault="00C72785">
      <w:pPr>
        <w:spacing w:after="0" w:line="276" w:lineRule="auto"/>
        <w:ind w:left="-993" w:right="-1085"/>
        <w:jc w:val="both"/>
        <w:rPr>
          <w:b/>
          <w:color w:val="000000"/>
          <w:sz w:val="20"/>
          <w:szCs w:val="20"/>
        </w:rPr>
      </w:pPr>
    </w:p>
    <w:p w14:paraId="4D1F930B" w14:textId="77777777" w:rsidR="00C72785" w:rsidRDefault="007D3E07">
      <w:pPr>
        <w:spacing w:after="0" w:line="276" w:lineRule="auto"/>
        <w:ind w:left="-993" w:right="-1085"/>
        <w:jc w:val="both"/>
        <w:rPr>
          <w:color w:val="000000"/>
          <w:sz w:val="20"/>
          <w:szCs w:val="20"/>
        </w:rPr>
      </w:pPr>
      <w:r>
        <w:rPr>
          <w:color w:val="000000"/>
          <w:sz w:val="20"/>
          <w:szCs w:val="20"/>
        </w:rPr>
        <w:t xml:space="preserve">Para dirimir quaisquer controvérsias oriundas do presente contrato, as partes elegem o foro da Comarca de Batatais/SP, com renúncia a qualquer outro, por mais privilegiado que seja. </w:t>
      </w:r>
    </w:p>
    <w:p w14:paraId="4F58DA3F" w14:textId="77777777" w:rsidR="00C72785" w:rsidRDefault="00C72785">
      <w:pPr>
        <w:spacing w:after="0" w:line="276" w:lineRule="auto"/>
        <w:ind w:left="-993" w:right="-1085"/>
        <w:jc w:val="both"/>
        <w:rPr>
          <w:color w:val="000000"/>
          <w:sz w:val="20"/>
          <w:szCs w:val="20"/>
        </w:rPr>
      </w:pPr>
    </w:p>
    <w:p w14:paraId="1EB98725" w14:textId="77777777" w:rsidR="00C72785" w:rsidRDefault="007D3E07">
      <w:pPr>
        <w:spacing w:after="0" w:line="276" w:lineRule="auto"/>
        <w:ind w:left="-993" w:right="-1085"/>
        <w:jc w:val="both"/>
        <w:rPr>
          <w:color w:val="000000"/>
          <w:sz w:val="20"/>
          <w:szCs w:val="20"/>
        </w:rPr>
      </w:pPr>
      <w:r>
        <w:rPr>
          <w:color w:val="000000"/>
          <w:sz w:val="20"/>
          <w:szCs w:val="20"/>
        </w:rPr>
        <w:lastRenderedPageBreak/>
        <w:t>Por fim, partes reconhecem como válidas as assinaturas apostas por meio eletrônico, digital ou plataforma de aceite com registro de IP, bem como por escrito.</w:t>
      </w:r>
    </w:p>
    <w:p w14:paraId="4E824B44" w14:textId="77777777" w:rsidR="00C72785" w:rsidRDefault="00C72785">
      <w:pPr>
        <w:spacing w:after="0" w:line="276" w:lineRule="auto"/>
        <w:ind w:left="-993" w:right="-1085"/>
        <w:jc w:val="both"/>
        <w:rPr>
          <w:color w:val="000000"/>
          <w:sz w:val="20"/>
          <w:szCs w:val="20"/>
        </w:rPr>
      </w:pPr>
    </w:p>
    <w:p w14:paraId="778E4BB6" w14:textId="77777777" w:rsidR="00C72785" w:rsidRDefault="00C72785">
      <w:pPr>
        <w:spacing w:after="0" w:line="276" w:lineRule="auto"/>
        <w:ind w:left="-993" w:right="-1085"/>
        <w:jc w:val="both"/>
        <w:rPr>
          <w:color w:val="000000"/>
          <w:sz w:val="20"/>
          <w:szCs w:val="20"/>
        </w:rPr>
      </w:pPr>
    </w:p>
    <w:p w14:paraId="28FB876B" w14:textId="77777777" w:rsidR="00C72785" w:rsidRDefault="007D3E07">
      <w:pPr>
        <w:spacing w:after="0" w:line="276" w:lineRule="auto"/>
        <w:ind w:left="-993" w:right="-1085"/>
        <w:jc w:val="both"/>
        <w:rPr>
          <w:b/>
          <w:color w:val="000000"/>
          <w:sz w:val="20"/>
          <w:szCs w:val="20"/>
        </w:rPr>
      </w:pPr>
      <w:r>
        <w:rPr>
          <w:b/>
          <w:color w:val="000000"/>
          <w:sz w:val="20"/>
          <w:szCs w:val="20"/>
        </w:rPr>
        <w:t>Por todo o exposto, firmam o presente contrato de prestação de serviço.</w:t>
      </w:r>
    </w:p>
    <w:p w14:paraId="5486E8EA" w14:textId="77777777" w:rsidR="00C72785" w:rsidRDefault="00C72785">
      <w:pPr>
        <w:spacing w:line="360" w:lineRule="auto"/>
        <w:jc w:val="center"/>
        <w:rPr>
          <w:sz w:val="20"/>
          <w:szCs w:val="20"/>
        </w:rPr>
      </w:pPr>
      <w:bookmarkStart w:id="0" w:name="_heading=h.opsyxufoxev5" w:colFirst="0" w:colLast="0"/>
      <w:bookmarkEnd w:id="0"/>
    </w:p>
    <w:p w14:paraId="56A23911" w14:textId="77777777" w:rsidR="00C72785" w:rsidRDefault="007D3E07">
      <w:pPr>
        <w:spacing w:after="0" w:line="240" w:lineRule="auto"/>
        <w:ind w:left="-993" w:right="-1085"/>
        <w:jc w:val="center"/>
        <w:rPr>
          <w:sz w:val="20"/>
          <w:szCs w:val="20"/>
        </w:rPr>
      </w:pPr>
      <w:r>
        <w:rPr>
          <w:b/>
          <w:color w:val="000000"/>
          <w:sz w:val="20"/>
          <w:szCs w:val="20"/>
        </w:rPr>
        <w:t>____________________________________________________________________________</w:t>
      </w:r>
    </w:p>
    <w:p w14:paraId="287415C6" w14:textId="40E3B830" w:rsidR="00264CF7" w:rsidRPr="00606C66" w:rsidRDefault="00264CF7" w:rsidP="00264CF7">
      <w:pPr>
        <w:spacing w:line="360" w:lineRule="auto"/>
        <w:jc w:val="center"/>
        <w:rPr>
          <w:b/>
          <w:color w:val="FF0000"/>
          <w:sz w:val="20"/>
          <w:szCs w:val="20"/>
        </w:rPr>
      </w:pPr>
      <w:r>
        <w:rPr>
          <w:b/>
          <w:color w:val="FF0000"/>
          <w:sz w:val="20"/>
          <w:szCs w:val="20"/>
        </w:rPr>
        <w:t>{{nome</w:t>
      </w:r>
      <w:r w:rsidR="00E73DCA" w:rsidRPr="00606C66">
        <w:rPr>
          <w:b/>
          <w:color w:val="FF0000"/>
          <w:sz w:val="20"/>
          <w:szCs w:val="20"/>
        </w:rPr>
        <w:t>}}</w:t>
      </w:r>
    </w:p>
    <w:p w14:paraId="0874032E" w14:textId="77777777" w:rsidR="00C72785" w:rsidRDefault="00C72785">
      <w:pPr>
        <w:spacing w:line="360" w:lineRule="auto"/>
        <w:jc w:val="center"/>
        <w:rPr>
          <w:b/>
          <w:color w:val="222222"/>
          <w:sz w:val="20"/>
          <w:szCs w:val="20"/>
        </w:rPr>
      </w:pPr>
    </w:p>
    <w:p w14:paraId="65AAC2AB" w14:textId="77777777" w:rsidR="00C72785" w:rsidRDefault="007D3E07">
      <w:pPr>
        <w:spacing w:after="0" w:line="240" w:lineRule="auto"/>
        <w:ind w:left="-993" w:right="-1085"/>
        <w:jc w:val="center"/>
        <w:rPr>
          <w:b/>
          <w:sz w:val="20"/>
          <w:szCs w:val="20"/>
        </w:rPr>
      </w:pPr>
      <w:r>
        <w:rPr>
          <w:b/>
          <w:color w:val="000000"/>
          <w:sz w:val="20"/>
          <w:szCs w:val="20"/>
        </w:rPr>
        <w:t>____________________________________________________________________________</w:t>
      </w:r>
    </w:p>
    <w:p w14:paraId="62FAF47C" w14:textId="77777777" w:rsidR="00C72785" w:rsidRDefault="007D3E07">
      <w:pPr>
        <w:spacing w:after="0" w:line="240" w:lineRule="auto"/>
        <w:ind w:left="-993" w:right="-1085"/>
        <w:jc w:val="center"/>
        <w:rPr>
          <w:b/>
          <w:color w:val="000000"/>
          <w:sz w:val="20"/>
          <w:szCs w:val="20"/>
        </w:rPr>
      </w:pPr>
      <w:r>
        <w:rPr>
          <w:b/>
          <w:color w:val="000000"/>
          <w:sz w:val="20"/>
          <w:szCs w:val="20"/>
        </w:rPr>
        <w:t>GUILHERME ESTEVES DOS SANTOS MORAES</w:t>
      </w:r>
    </w:p>
    <w:p w14:paraId="50821522" w14:textId="77777777" w:rsidR="00C72785" w:rsidRDefault="00C72785">
      <w:pPr>
        <w:spacing w:after="0" w:line="240" w:lineRule="auto"/>
        <w:ind w:left="-993" w:right="-1085"/>
        <w:jc w:val="center"/>
        <w:rPr>
          <w:b/>
          <w:color w:val="000000"/>
          <w:sz w:val="20"/>
          <w:szCs w:val="20"/>
        </w:rPr>
      </w:pPr>
    </w:p>
    <w:p w14:paraId="29719C42" w14:textId="77777777" w:rsidR="00C72785" w:rsidRDefault="00C72785">
      <w:pPr>
        <w:spacing w:after="0" w:line="240" w:lineRule="auto"/>
        <w:ind w:left="-993" w:right="-1085"/>
        <w:jc w:val="center"/>
        <w:rPr>
          <w:b/>
          <w:color w:val="000000"/>
          <w:sz w:val="20"/>
          <w:szCs w:val="20"/>
        </w:rPr>
      </w:pPr>
    </w:p>
    <w:p w14:paraId="068460D4" w14:textId="77777777" w:rsidR="00C72785" w:rsidRDefault="00C72785">
      <w:pPr>
        <w:spacing w:after="0" w:line="240" w:lineRule="auto"/>
        <w:ind w:left="-993" w:right="-1085"/>
        <w:rPr>
          <w:b/>
          <w:sz w:val="20"/>
          <w:szCs w:val="20"/>
        </w:rPr>
      </w:pPr>
    </w:p>
    <w:p w14:paraId="1F83581E" w14:textId="77777777" w:rsidR="00C72785" w:rsidRDefault="007D3E07">
      <w:pPr>
        <w:spacing w:after="0" w:line="240" w:lineRule="auto"/>
        <w:ind w:left="-993" w:right="-1085"/>
        <w:jc w:val="center"/>
        <w:rPr>
          <w:b/>
          <w:sz w:val="20"/>
          <w:szCs w:val="20"/>
        </w:rPr>
      </w:pPr>
      <w:r>
        <w:rPr>
          <w:b/>
          <w:color w:val="000000"/>
          <w:sz w:val="20"/>
          <w:szCs w:val="20"/>
        </w:rPr>
        <w:t>____________________________________________________________________________</w:t>
      </w:r>
    </w:p>
    <w:p w14:paraId="0CD84C18" w14:textId="77777777" w:rsidR="00C72785" w:rsidRDefault="007D3E07">
      <w:pPr>
        <w:spacing w:after="0" w:line="240" w:lineRule="auto"/>
        <w:ind w:left="-993" w:right="-1085"/>
        <w:jc w:val="center"/>
        <w:rPr>
          <w:b/>
          <w:color w:val="000000"/>
          <w:sz w:val="20"/>
          <w:szCs w:val="20"/>
        </w:rPr>
      </w:pPr>
      <w:r>
        <w:rPr>
          <w:b/>
          <w:color w:val="000000"/>
          <w:sz w:val="20"/>
          <w:szCs w:val="20"/>
        </w:rPr>
        <w:t>CÍCERO VOGELAAR GIRARDI</w:t>
      </w:r>
    </w:p>
    <w:p w14:paraId="60EBFC59" w14:textId="77777777" w:rsidR="00C72785" w:rsidRDefault="00C72785">
      <w:pPr>
        <w:spacing w:after="0" w:line="240" w:lineRule="auto"/>
        <w:rPr>
          <w:b/>
          <w:sz w:val="20"/>
          <w:szCs w:val="20"/>
        </w:rPr>
      </w:pPr>
    </w:p>
    <w:p w14:paraId="583CD50C" w14:textId="77777777" w:rsidR="00C72785" w:rsidRDefault="00C72785">
      <w:pPr>
        <w:spacing w:after="0" w:line="240" w:lineRule="auto"/>
        <w:jc w:val="both"/>
        <w:rPr>
          <w:b/>
          <w:sz w:val="20"/>
          <w:szCs w:val="20"/>
        </w:rPr>
      </w:pPr>
    </w:p>
    <w:sectPr w:rsidR="00C72785">
      <w:headerReference w:type="even" r:id="rId7"/>
      <w:headerReference w:type="default" r:id="rId8"/>
      <w:footerReference w:type="even" r:id="rId9"/>
      <w:footerReference w:type="default" r:id="rId10"/>
      <w:headerReference w:type="first" r:id="rId11"/>
      <w:footerReference w:type="first" r:id="rId12"/>
      <w:pgSz w:w="11906" w:h="16838"/>
      <w:pgMar w:top="1418" w:right="1701"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5094" w14:textId="77777777" w:rsidR="008924B7" w:rsidRDefault="008924B7">
      <w:pPr>
        <w:spacing w:after="0" w:line="240" w:lineRule="auto"/>
      </w:pPr>
      <w:r>
        <w:separator/>
      </w:r>
    </w:p>
  </w:endnote>
  <w:endnote w:type="continuationSeparator" w:id="0">
    <w:p w14:paraId="7357007F" w14:textId="77777777" w:rsidR="008924B7" w:rsidRDefault="00892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848B" w14:textId="77777777" w:rsidR="00C72785" w:rsidRDefault="00C72785">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D475" w14:textId="77777777" w:rsidR="00C72785" w:rsidRDefault="00C72785">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F239" w14:textId="77777777" w:rsidR="00C72785" w:rsidRDefault="00C7278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B47D4" w14:textId="77777777" w:rsidR="008924B7" w:rsidRDefault="008924B7">
      <w:pPr>
        <w:spacing w:after="0" w:line="240" w:lineRule="auto"/>
      </w:pPr>
      <w:r>
        <w:separator/>
      </w:r>
    </w:p>
  </w:footnote>
  <w:footnote w:type="continuationSeparator" w:id="0">
    <w:p w14:paraId="3DFA3F61" w14:textId="77777777" w:rsidR="008924B7" w:rsidRDefault="00892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8C534" w14:textId="77777777" w:rsidR="00C72785" w:rsidRDefault="00C72785">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791B7" w14:textId="77777777" w:rsidR="00C72785" w:rsidRDefault="007D3E07">
    <w:pPr>
      <w:pBdr>
        <w:top w:val="nil"/>
        <w:left w:val="nil"/>
        <w:bottom w:val="nil"/>
        <w:right w:val="nil"/>
        <w:between w:val="nil"/>
      </w:pBdr>
      <w:tabs>
        <w:tab w:val="center" w:pos="4252"/>
        <w:tab w:val="right" w:pos="8504"/>
      </w:tabs>
      <w:spacing w:after="0" w:line="240" w:lineRule="auto"/>
      <w:ind w:right="-1135" w:hanging="1133"/>
      <w:jc w:val="center"/>
      <w:rPr>
        <w:color w:val="000000"/>
      </w:rPr>
    </w:pPr>
    <w:r>
      <w:rPr>
        <w:color w:val="000000"/>
      </w:rPr>
      <w:t xml:space="preserve">  </w:t>
    </w:r>
    <w:r>
      <w:rPr>
        <w:noProof/>
      </w:rPr>
      <w:drawing>
        <wp:inline distT="114300" distB="114300" distL="114300" distR="114300" wp14:anchorId="18D76C0A" wp14:editId="1B586FB6">
          <wp:extent cx="1735610" cy="170135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5610" cy="170135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3302" w14:textId="77777777" w:rsidR="00C72785" w:rsidRDefault="00C72785">
    <w:pPr>
      <w:pBdr>
        <w:top w:val="nil"/>
        <w:left w:val="nil"/>
        <w:bottom w:val="nil"/>
        <w:right w:val="nil"/>
        <w:between w:val="nil"/>
      </w:pBd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785"/>
    <w:rsid w:val="00156E7D"/>
    <w:rsid w:val="00264CF7"/>
    <w:rsid w:val="00264EBB"/>
    <w:rsid w:val="002C75E5"/>
    <w:rsid w:val="0033760F"/>
    <w:rsid w:val="00584C67"/>
    <w:rsid w:val="005D36A6"/>
    <w:rsid w:val="005E5359"/>
    <w:rsid w:val="00606C66"/>
    <w:rsid w:val="006E2522"/>
    <w:rsid w:val="007A179E"/>
    <w:rsid w:val="007D0754"/>
    <w:rsid w:val="007D3E07"/>
    <w:rsid w:val="00877D26"/>
    <w:rsid w:val="008924B7"/>
    <w:rsid w:val="00AE7B27"/>
    <w:rsid w:val="00B27071"/>
    <w:rsid w:val="00B93750"/>
    <w:rsid w:val="00BA2200"/>
    <w:rsid w:val="00C72785"/>
    <w:rsid w:val="00CC4AF9"/>
    <w:rsid w:val="00E73DCA"/>
    <w:rsid w:val="00EC39FC"/>
    <w:rsid w:val="00FA42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C4FB"/>
  <w15:docId w15:val="{34968F5C-52A3-4BA1-B46F-EADB9105F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spacing w:line="240" w:lineRule="auto"/>
      <w:outlineLvl w:val="0"/>
    </w:pPr>
    <w:rPr>
      <w:rFonts w:ascii="Times New Roman" w:eastAsia="Times New Roman" w:hAnsi="Times New Roman" w:cs="Times New Roman"/>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NormalWeb">
    <w:name w:val="Normal (Web)"/>
    <w:basedOn w:val="Normal"/>
    <w:uiPriority w:val="99"/>
    <w:semiHidden/>
    <w:unhideWhenUsed/>
    <w:rsid w:val="00A55FF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epargpadro"/>
    <w:uiPriority w:val="99"/>
    <w:unhideWhenUsed/>
    <w:rsid w:val="00A55FF0"/>
    <w:rPr>
      <w:color w:val="0000FF"/>
      <w:u w:val="single"/>
    </w:rPr>
  </w:style>
  <w:style w:type="character" w:customStyle="1" w:styleId="apple-tab-span">
    <w:name w:val="apple-tab-span"/>
    <w:basedOn w:val="Fontepargpadro"/>
    <w:rsid w:val="00A55FF0"/>
  </w:style>
  <w:style w:type="paragraph" w:styleId="Cabealho">
    <w:name w:val="header"/>
    <w:basedOn w:val="Normal"/>
    <w:link w:val="CabealhoChar"/>
    <w:uiPriority w:val="99"/>
    <w:unhideWhenUsed/>
    <w:rsid w:val="006061C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061CA"/>
  </w:style>
  <w:style w:type="paragraph" w:styleId="Rodap">
    <w:name w:val="footer"/>
    <w:basedOn w:val="Normal"/>
    <w:link w:val="RodapChar"/>
    <w:uiPriority w:val="99"/>
    <w:unhideWhenUsed/>
    <w:rsid w:val="006061CA"/>
    <w:pPr>
      <w:tabs>
        <w:tab w:val="center" w:pos="4252"/>
        <w:tab w:val="right" w:pos="8504"/>
      </w:tabs>
      <w:spacing w:after="0" w:line="240" w:lineRule="auto"/>
    </w:pPr>
  </w:style>
  <w:style w:type="character" w:customStyle="1" w:styleId="RodapChar">
    <w:name w:val="Rodapé Char"/>
    <w:basedOn w:val="Fontepargpadro"/>
    <w:link w:val="Rodap"/>
    <w:uiPriority w:val="99"/>
    <w:rsid w:val="006061CA"/>
  </w:style>
  <w:style w:type="character" w:customStyle="1" w:styleId="Ttulo1Char">
    <w:name w:val="Título 1 Char"/>
    <w:basedOn w:val="Fontepargpadro"/>
    <w:uiPriority w:val="9"/>
    <w:rsid w:val="008F4874"/>
    <w:rPr>
      <w:rFonts w:ascii="Times New Roman" w:eastAsia="Times New Roman" w:hAnsi="Times New Roman" w:cs="Times New Roman"/>
      <w:b/>
      <w:bCs/>
      <w:kern w:val="36"/>
      <w:sz w:val="48"/>
      <w:szCs w:val="48"/>
      <w:lang w:eastAsia="pt-BR"/>
    </w:rPr>
  </w:style>
  <w:style w:type="paragraph" w:styleId="Textodebalo">
    <w:name w:val="Balloon Text"/>
    <w:basedOn w:val="Normal"/>
    <w:link w:val="TextodebaloChar"/>
    <w:uiPriority w:val="99"/>
    <w:semiHidden/>
    <w:unhideWhenUsed/>
    <w:rsid w:val="007425D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425D7"/>
    <w:rPr>
      <w:rFonts w:ascii="Tahoma" w:hAnsi="Tahoma" w:cs="Tahoma"/>
      <w:sz w:val="16"/>
      <w:szCs w:val="1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8216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ohoS6U25E3QWTm1LR9k1HD6VGg==">CgMxLjAyDmgub3BzeXh1Zm94ZXY1OAByITFXMk5fQ2xsQnNzQXRxQ0xyeXVDd2NoaktOLS1SZkJwUg==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1047</Words>
  <Characters>5656</Characters>
  <Application>Microsoft Office Word</Application>
  <DocSecurity>0</DocSecurity>
  <Lines>47</Lines>
  <Paragraphs>13</Paragraphs>
  <ScaleCrop>false</ScaleCrop>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Murilo Matos</cp:lastModifiedBy>
  <cp:revision>9</cp:revision>
  <dcterms:created xsi:type="dcterms:W3CDTF">2025-07-27T19:21:00Z</dcterms:created>
  <dcterms:modified xsi:type="dcterms:W3CDTF">2025-08-18T16:53:00Z</dcterms:modified>
</cp:coreProperties>
</file>