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9BF7" w14:textId="77777777" w:rsidR="00CB137D" w:rsidRDefault="000A4F67">
      <w:pPr>
        <w:jc w:val="center"/>
        <w:rPr>
          <w:b/>
          <w:color w:val="222222"/>
          <w:sz w:val="20"/>
          <w:szCs w:val="20"/>
        </w:rPr>
      </w:pPr>
      <w:r>
        <w:rPr>
          <w:b/>
          <w:color w:val="222222"/>
          <w:sz w:val="20"/>
          <w:szCs w:val="20"/>
        </w:rPr>
        <w:t>DECLARAÇÃO DE ISENÇÃO DE IMPOSTO DE RENDA</w:t>
      </w:r>
    </w:p>
    <w:p w14:paraId="750E0920" w14:textId="77777777" w:rsidR="00CB137D" w:rsidRDefault="00CB137D">
      <w:pPr>
        <w:rPr>
          <w:b/>
          <w:color w:val="222222"/>
          <w:sz w:val="20"/>
          <w:szCs w:val="20"/>
        </w:rPr>
      </w:pPr>
    </w:p>
    <w:p w14:paraId="36810BE2" w14:textId="5AD61C58" w:rsidR="00CB137D" w:rsidRDefault="000A4F67">
      <w:pPr>
        <w:spacing w:line="360" w:lineRule="auto"/>
        <w:jc w:val="both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 xml:space="preserve">Eu, </w:t>
      </w:r>
      <w:r w:rsidR="00B71FF1">
        <w:rPr>
          <w:b/>
          <w:color w:val="FF0000"/>
          <w:sz w:val="20"/>
          <w:szCs w:val="20"/>
        </w:rPr>
        <w:t>{{nome}}</w:t>
      </w:r>
      <w:r w:rsidR="00B71FF1">
        <w:rPr>
          <w:sz w:val="20"/>
          <w:szCs w:val="20"/>
        </w:rPr>
        <w:t xml:space="preserve">, </w:t>
      </w:r>
      <w:r w:rsidR="00B71FF1">
        <w:rPr>
          <w:color w:val="FF0000"/>
          <w:sz w:val="20"/>
          <w:szCs w:val="20"/>
        </w:rPr>
        <w:t>{{cidadania}}</w:t>
      </w:r>
      <w:r w:rsidR="00B71FF1">
        <w:rPr>
          <w:sz w:val="20"/>
          <w:szCs w:val="20"/>
        </w:rPr>
        <w:t xml:space="preserve">(a), </w:t>
      </w:r>
      <w:r w:rsidR="00B71FF1">
        <w:rPr>
          <w:color w:val="FF0000"/>
          <w:sz w:val="20"/>
          <w:szCs w:val="20"/>
        </w:rPr>
        <w:t>{{estado_civil}}</w:t>
      </w:r>
      <w:r w:rsidR="00B71FF1">
        <w:rPr>
          <w:sz w:val="20"/>
          <w:szCs w:val="20"/>
        </w:rPr>
        <w:t>(a)</w:t>
      </w:r>
      <w:r w:rsidR="00B71FF1">
        <w:rPr>
          <w:color w:val="222222"/>
          <w:sz w:val="20"/>
          <w:szCs w:val="20"/>
        </w:rPr>
        <w:t xml:space="preserve">, portador(a) do CPF nº </w:t>
      </w:r>
      <w:r w:rsidR="00B71FF1">
        <w:rPr>
          <w:color w:val="FF0000"/>
          <w:sz w:val="20"/>
          <w:szCs w:val="20"/>
        </w:rPr>
        <w:t>{{CPF}}</w:t>
      </w:r>
      <w:r w:rsidR="00B71FF1">
        <w:rPr>
          <w:color w:val="222222"/>
          <w:sz w:val="20"/>
          <w:szCs w:val="20"/>
        </w:rPr>
        <w:t xml:space="preserve">, residente e domiciliado(a) na </w:t>
      </w:r>
      <w:r w:rsidR="00B71FF1">
        <w:rPr>
          <w:sz w:val="20"/>
          <w:szCs w:val="20"/>
        </w:rPr>
        <w:t xml:space="preserve">a </w:t>
      </w:r>
      <w:r w:rsidR="00B71FF1">
        <w:rPr>
          <w:color w:val="FF0000"/>
          <w:sz w:val="20"/>
          <w:szCs w:val="20"/>
        </w:rPr>
        <w:t>{{rua}}</w:t>
      </w:r>
      <w:r w:rsidR="00B71FF1">
        <w:rPr>
          <w:sz w:val="20"/>
          <w:szCs w:val="20"/>
        </w:rPr>
        <w:t xml:space="preserve">, </w:t>
      </w:r>
      <w:r w:rsidR="00B71FF1">
        <w:rPr>
          <w:color w:val="FF0000"/>
          <w:sz w:val="20"/>
          <w:szCs w:val="20"/>
        </w:rPr>
        <w:t>{{numero}}</w:t>
      </w:r>
      <w:r w:rsidR="00B71FF1">
        <w:rPr>
          <w:sz w:val="20"/>
          <w:szCs w:val="20"/>
        </w:rPr>
        <w:t xml:space="preserve">, </w:t>
      </w:r>
      <w:r w:rsidR="00B71FF1">
        <w:rPr>
          <w:color w:val="FF0000"/>
          <w:sz w:val="20"/>
          <w:szCs w:val="20"/>
        </w:rPr>
        <w:t>{{complemento1}}</w:t>
      </w:r>
      <w:r w:rsidR="00BA0A1B">
        <w:rPr>
          <w:sz w:val="20"/>
          <w:szCs w:val="20"/>
        </w:rPr>
        <w:t xml:space="preserve"> </w:t>
      </w:r>
      <w:r w:rsidR="00B71FF1">
        <w:rPr>
          <w:sz w:val="20"/>
          <w:szCs w:val="20"/>
        </w:rPr>
        <w:t xml:space="preserve">bairro </w:t>
      </w:r>
      <w:r w:rsidR="00B71FF1">
        <w:rPr>
          <w:color w:val="FF0000"/>
          <w:sz w:val="20"/>
          <w:szCs w:val="20"/>
        </w:rPr>
        <w:t>{{bairro}}</w:t>
      </w:r>
      <w:r w:rsidR="00B71FF1">
        <w:rPr>
          <w:sz w:val="20"/>
          <w:szCs w:val="20"/>
        </w:rPr>
        <w:t xml:space="preserve">, na cidade </w:t>
      </w:r>
      <w:r w:rsidR="00B71FF1">
        <w:rPr>
          <w:color w:val="FF0000"/>
          <w:sz w:val="20"/>
          <w:szCs w:val="20"/>
        </w:rPr>
        <w:t>{{cidade}}</w:t>
      </w:r>
      <w:r w:rsidR="00B71FF1">
        <w:rPr>
          <w:sz w:val="20"/>
          <w:szCs w:val="20"/>
        </w:rPr>
        <w:t>/</w:t>
      </w:r>
      <w:r w:rsidR="00B71FF1">
        <w:rPr>
          <w:color w:val="FF0000"/>
          <w:sz w:val="20"/>
          <w:szCs w:val="20"/>
        </w:rPr>
        <w:t>{{estado}}</w:t>
      </w:r>
      <w:r w:rsidR="00B71FF1">
        <w:rPr>
          <w:sz w:val="20"/>
          <w:szCs w:val="20"/>
        </w:rPr>
        <w:t xml:space="preserve">, CEP </w:t>
      </w:r>
      <w:r w:rsidR="00B71FF1">
        <w:rPr>
          <w:color w:val="FF0000"/>
          <w:sz w:val="20"/>
          <w:szCs w:val="20"/>
        </w:rPr>
        <w:t>{{CEP}}</w:t>
      </w:r>
      <w:r w:rsidR="00B71FF1">
        <w:rPr>
          <w:sz w:val="20"/>
          <w:szCs w:val="20"/>
        </w:rPr>
        <w:t xml:space="preserve">, com endereço eletrônico </w:t>
      </w:r>
      <w:r w:rsidR="00B71FF1">
        <w:rPr>
          <w:color w:val="FF0000"/>
          <w:sz w:val="20"/>
          <w:szCs w:val="20"/>
        </w:rPr>
        <w:t>{{email}}</w:t>
      </w:r>
      <w:r>
        <w:rPr>
          <w:color w:val="222222"/>
          <w:sz w:val="20"/>
          <w:szCs w:val="20"/>
        </w:rPr>
        <w:t xml:space="preserve">, </w:t>
      </w:r>
      <w:r>
        <w:rPr>
          <w:b/>
          <w:color w:val="222222"/>
          <w:sz w:val="20"/>
          <w:szCs w:val="20"/>
        </w:rPr>
        <w:t>DECLARO</w:t>
      </w:r>
      <w:r>
        <w:rPr>
          <w:color w:val="222222"/>
          <w:sz w:val="20"/>
          <w:szCs w:val="20"/>
        </w:rPr>
        <w:t>, para os devidos fins, que sou isento(a) de apresentação de Declaração de Ajuste Anual do Imposto de Renda Pessoa Física para o ano exercício de 2025, por não auferir rendimentos que me obriguem a tal, conforme legislação vigente.</w:t>
      </w:r>
    </w:p>
    <w:p w14:paraId="0FB1AF4D" w14:textId="77777777" w:rsidR="00CB137D" w:rsidRDefault="000A4F67">
      <w:pPr>
        <w:spacing w:line="360" w:lineRule="auto"/>
        <w:jc w:val="both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>Declaro, ainda, que as informações aqui prestadas são verdadeiras, estando ciente das penalidades legais no caso de declaração falsa.</w:t>
      </w:r>
    </w:p>
    <w:p w14:paraId="2E9EDA6A" w14:textId="77777777" w:rsidR="00CB137D" w:rsidRDefault="000A4F67">
      <w:pPr>
        <w:spacing w:line="360" w:lineRule="auto"/>
        <w:jc w:val="both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>Por ser expressão da verdade, firmo a presente.</w:t>
      </w:r>
    </w:p>
    <w:p w14:paraId="1F2DEC40" w14:textId="77777777" w:rsidR="00CB137D" w:rsidRDefault="00CB137D">
      <w:pPr>
        <w:spacing w:line="360" w:lineRule="auto"/>
        <w:jc w:val="both"/>
        <w:rPr>
          <w:b/>
          <w:color w:val="222222"/>
          <w:sz w:val="20"/>
          <w:szCs w:val="20"/>
        </w:rPr>
      </w:pPr>
    </w:p>
    <w:p w14:paraId="3FCD21A0" w14:textId="77777777" w:rsidR="00B71FF1" w:rsidRDefault="00B71FF1" w:rsidP="00B71FF1">
      <w:pPr>
        <w:jc w:val="center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>{{data_extenso}}</w:t>
      </w:r>
    </w:p>
    <w:p w14:paraId="3B8FD0D1" w14:textId="77777777" w:rsidR="00B71FF1" w:rsidRDefault="00B71FF1" w:rsidP="00B71FF1">
      <w:pPr>
        <w:jc w:val="center"/>
        <w:rPr>
          <w:b/>
          <w:color w:val="222222"/>
          <w:sz w:val="20"/>
          <w:szCs w:val="20"/>
        </w:rPr>
      </w:pPr>
    </w:p>
    <w:p w14:paraId="174AA5AA" w14:textId="77777777" w:rsidR="00B71FF1" w:rsidRDefault="00B71FF1" w:rsidP="00B71FF1">
      <w:pPr>
        <w:jc w:val="center"/>
        <w:rPr>
          <w:b/>
          <w:color w:val="222222"/>
          <w:sz w:val="20"/>
          <w:szCs w:val="20"/>
        </w:rPr>
      </w:pPr>
      <w:r>
        <w:rPr>
          <w:b/>
          <w:color w:val="222222"/>
          <w:sz w:val="20"/>
          <w:szCs w:val="20"/>
        </w:rPr>
        <w:t>_________________________________________________________</w:t>
      </w:r>
    </w:p>
    <w:p w14:paraId="25C22607" w14:textId="56B4B057" w:rsidR="00B71FF1" w:rsidRDefault="00B71FF1" w:rsidP="00B71FF1">
      <w:pPr>
        <w:spacing w:line="36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>{{nome</w:t>
      </w:r>
      <w:r w:rsidR="00BA0A1B">
        <w:rPr>
          <w:b/>
          <w:color w:val="FF0000"/>
          <w:sz w:val="20"/>
          <w:szCs w:val="20"/>
        </w:rPr>
        <w:t>}}</w:t>
      </w:r>
    </w:p>
    <w:p w14:paraId="2439A805" w14:textId="77777777" w:rsidR="00CB137D" w:rsidRDefault="00CB137D" w:rsidP="00B71FF1">
      <w:pPr>
        <w:jc w:val="center"/>
        <w:rPr>
          <w:b/>
          <w:color w:val="222222"/>
          <w:sz w:val="20"/>
          <w:szCs w:val="20"/>
        </w:rPr>
      </w:pPr>
    </w:p>
    <w:sectPr w:rsidR="00CB137D">
      <w:headerReference w:type="default" r:id="rId7"/>
      <w:footerReference w:type="default" r:id="rId8"/>
      <w:pgSz w:w="11906" w:h="16838"/>
      <w:pgMar w:top="1134" w:right="1418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26244" w14:textId="77777777" w:rsidR="00B208C2" w:rsidRDefault="00B208C2">
      <w:pPr>
        <w:spacing w:after="0" w:line="240" w:lineRule="auto"/>
      </w:pPr>
      <w:r>
        <w:separator/>
      </w:r>
    </w:p>
  </w:endnote>
  <w:endnote w:type="continuationSeparator" w:id="0">
    <w:p w14:paraId="19EC9028" w14:textId="77777777" w:rsidR="00B208C2" w:rsidRDefault="00B20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6CCD0" w14:textId="77777777" w:rsidR="00CB137D" w:rsidRDefault="000A4F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* Esclarecemos que a Receita Federal do Brasil não emite declaração de que o(a) cidadão(ã) está isento(a) de apresentar a Declaração do Imposto de Renda da Pessoa Física (DIRPF), pois a Instrução Normativa RFB nº 1548, de 25 de fevereiro de 2015, regula que, a partir do ano de 2008, deixa de existir a Declaração Anual de Isento. Ademais, a Lei nº 7.115/83 assegura que a isenção poderá ser comprovada mediante declaração escrita e assinada pelo próprio interessado. Mais informações podem ser obtidas na página da RFB na internet, no seguinte endereço eletrônico: http://receita.economia.gov.br/orientacao/tributaria/declaracoes-e-demonstrativos/dai-declaracao-anual-de-isento </w:t>
    </w:r>
  </w:p>
  <w:p w14:paraId="509BFC16" w14:textId="77777777" w:rsidR="00CB137D" w:rsidRDefault="00CB137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</w:p>
  <w:p w14:paraId="0B22BE7F" w14:textId="77777777" w:rsidR="00CB137D" w:rsidRDefault="000A4F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LEI Nº 7.115, DE 29 DE AGOSTO DE 1983. </w:t>
    </w:r>
  </w:p>
  <w:p w14:paraId="4EF2D432" w14:textId="77777777" w:rsidR="00CB137D" w:rsidRDefault="000A4F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Dispõe sobre prova documental nos casos que indica e dá outras providências. </w:t>
    </w:r>
  </w:p>
  <w:p w14:paraId="54C355A2" w14:textId="77777777" w:rsidR="00CB137D" w:rsidRDefault="000A4F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O PRESIDENTE DA REPÚBLICA, faço saber que o Congresso Nacional decreta e eu sanciono a seguinte Lei: </w:t>
    </w:r>
  </w:p>
  <w:p w14:paraId="64B90F07" w14:textId="77777777" w:rsidR="00CB137D" w:rsidRDefault="000A4F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Art. 1º - A declaração destinada a fazer prova de vida, residência, pobreza, dependência econômica, homonímia ou bons antecedentes, quando firmada pelo próprio interessado ou por procurador bastante, e sob as penas da Lei, presume-se verdadeira. Parágrafo único - O dispositivo neste artigo não se aplica para fins de prova em processo penal. </w:t>
    </w:r>
  </w:p>
  <w:p w14:paraId="2A825DF4" w14:textId="77777777" w:rsidR="00CB137D" w:rsidRDefault="000A4F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Art. 2º - Se comprovadamente falsa a declaração, sujeitar-se-á o declarante às sanções civis, administrativas e criminais previstas na legislação aplicável. </w:t>
    </w:r>
  </w:p>
  <w:p w14:paraId="665B2E62" w14:textId="77777777" w:rsidR="00CB137D" w:rsidRDefault="000A4F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Art. 3º - A declaração mencionará expressamente a responsabilidade do declarante. </w:t>
    </w:r>
  </w:p>
  <w:p w14:paraId="530F5026" w14:textId="77777777" w:rsidR="00CB137D" w:rsidRDefault="000A4F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Art. 4º - Esta Lei entra em vigor na data de sua publicação. </w:t>
    </w:r>
  </w:p>
  <w:p w14:paraId="0D82A6E3" w14:textId="77777777" w:rsidR="00CB137D" w:rsidRDefault="000A4F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>Art. 5º - Revogam-se as disposições em contrário.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D38A2" w14:textId="77777777" w:rsidR="00B208C2" w:rsidRDefault="00B208C2">
      <w:pPr>
        <w:spacing w:after="0" w:line="240" w:lineRule="auto"/>
      </w:pPr>
      <w:r>
        <w:separator/>
      </w:r>
    </w:p>
  </w:footnote>
  <w:footnote w:type="continuationSeparator" w:id="0">
    <w:p w14:paraId="5454C256" w14:textId="77777777" w:rsidR="00B208C2" w:rsidRDefault="00B208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EF04" w14:textId="77777777" w:rsidR="00CB137D" w:rsidRDefault="000A4F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inline distT="114300" distB="114300" distL="114300" distR="114300" wp14:anchorId="17092C3E" wp14:editId="55F2F4C1">
          <wp:extent cx="1735610" cy="1701355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5610" cy="1701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37D"/>
    <w:rsid w:val="000A4F67"/>
    <w:rsid w:val="003B71F0"/>
    <w:rsid w:val="00B208C2"/>
    <w:rsid w:val="00B71FF1"/>
    <w:rsid w:val="00BA0A1B"/>
    <w:rsid w:val="00CB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BE288"/>
  <w15:docId w15:val="{8EA91A6B-47D5-4955-AC07-3359F9422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16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B16351"/>
    <w:rPr>
      <w:color w:val="0000FF"/>
      <w:u w:val="single"/>
    </w:rPr>
  </w:style>
  <w:style w:type="character" w:styleId="TextodoEspaoReservado">
    <w:name w:val="Placeholder Text"/>
    <w:basedOn w:val="Fontepargpadro"/>
    <w:uiPriority w:val="99"/>
    <w:semiHidden/>
    <w:rsid w:val="00461EA6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6781A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F68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6821"/>
  </w:style>
  <w:style w:type="paragraph" w:styleId="Rodap">
    <w:name w:val="footer"/>
    <w:basedOn w:val="Normal"/>
    <w:link w:val="RodapChar"/>
    <w:uiPriority w:val="99"/>
    <w:unhideWhenUsed/>
    <w:rsid w:val="005F68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6821"/>
  </w:style>
  <w:style w:type="paragraph" w:styleId="PargrafodaLista">
    <w:name w:val="List Paragraph"/>
    <w:basedOn w:val="Normal"/>
    <w:uiPriority w:val="34"/>
    <w:qFormat/>
    <w:rsid w:val="004B5C85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vpnvOzxoqrjj5BpesDfzagKnyA==">CgMxLjA4AHIhMVh5UmNzTzQ4UkhKN2J5VWE5Z1l1XzJGZ09wZkZtc1pU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680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Moraes</dc:creator>
  <cp:lastModifiedBy>Murilo Matos</cp:lastModifiedBy>
  <cp:revision>3</cp:revision>
  <dcterms:created xsi:type="dcterms:W3CDTF">2025-01-08T17:29:00Z</dcterms:created>
  <dcterms:modified xsi:type="dcterms:W3CDTF">2025-08-18T11:43:00Z</dcterms:modified>
</cp:coreProperties>
</file>