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A1A1A"/>
          <w:spacing w:val="40"/>
          <w:sz w:val="40"/>
          <w:szCs w:val="40"/>
        </w:rPr>
        <w:t xml:space="preserve">MURILO REIS</w:t>
      </w:r>
    </w:p>
    <w:p>
      <w:pPr>
        <w:spacing w:after="90" w:before="40"/>
      </w:pPr>
      <w:r>
        <w:rPr>
          <w:color w:val="0B5CAD"/>
          <w:sz w:val="24"/>
          <w:szCs w:val="24"/>
        </w:rPr>
        <w:t xml:space="preserve">Data, AI &amp; Automation Specialist</w:t>
      </w:r>
    </w:p>
    <w:p>
      <w:pPr>
        <w:spacing w:after="20"/>
      </w:pPr>
      <w:r>
        <w:rPr>
          <w:color w:val="1A1A1A"/>
          <w:sz w:val="20"/>
          <w:szCs w:val="20"/>
        </w:rPr>
        <w:t xml:space="preserve">Cork, Ireland</w:t>
      </w:r>
      <w:r>
        <w:rPr>
          <w:color w:val="555555"/>
          <w:sz w:val="20"/>
          <w:szCs w:val="20"/>
        </w:rPr>
        <w:t xml:space="preserve">   •   </w:t>
      </w:r>
      <w:r>
        <w:rPr>
          <w:color w:val="1A1A1A"/>
          <w:sz w:val="20"/>
          <w:szCs w:val="20"/>
        </w:rPr>
        <w:t xml:space="preserve">+353 87 384 1528</w:t>
      </w:r>
      <w:r>
        <w:rPr>
          <w:color w:val="555555"/>
          <w:sz w:val="20"/>
          <w:szCs w:val="20"/>
        </w:rPr>
        <w:t xml:space="preserve">   •   </w:t>
      </w:r>
      <w:hyperlink w:history="1" r:id="rIdm7sdlbgb69ojowb06qetr">
        <w:r>
          <w:rPr>
            <w:color w:val="0B5CAD"/>
            <w:sz w:val="19"/>
            <w:szCs w:val="19"/>
            <w:u w:val="single"/>
          </w:rPr>
          <w:t xml:space="preserve">muriloarielreisz@gmail.com</w:t>
        </w:r>
      </w:hyperlink>
    </w:p>
    <w:p>
      <w:pPr>
        <w:pBdr>
          <w:bottom w:val="single" w:color="999999" w:sz="8" w:space="8"/>
        </w:pBdr>
        <w:spacing w:after="60"/>
      </w:pPr>
      <w:hyperlink w:history="1" r:id="rIdewej-6atwousjhewq9osm">
        <w:r>
          <w:rPr>
            <w:color w:val="0B5CAD"/>
            <w:sz w:val="19"/>
            <w:szCs w:val="19"/>
            <w:u w:val="single"/>
          </w:rPr>
          <w:t xml:space="preserve">linkedin.com/in/murilo-reis-data</w:t>
        </w:r>
      </w:hyperlink>
      <w:r>
        <w:rPr>
          <w:color w:val="555555"/>
          <w:sz w:val="20"/>
          <w:szCs w:val="20"/>
        </w:rPr>
        <w:t xml:space="preserve">   •   </w:t>
      </w:r>
      <w:hyperlink w:history="1" r:id="rId-g6kfbrojoaogj9dvdmua">
        <w:r>
          <w:rPr>
            <w:color w:val="0B5CAD"/>
            <w:sz w:val="19"/>
            <w:szCs w:val="19"/>
            <w:u w:val="single"/>
          </w:rPr>
          <w:t xml:space="preserve">github.com/MuriloReisz</w:t>
        </w:r>
      </w:hyperlink>
      <w:r>
        <w:rPr>
          <w:color w:val="555555"/>
          <w:sz w:val="20"/>
          <w:szCs w:val="20"/>
        </w:rPr>
        <w:t xml:space="preserve">   •   </w:t>
      </w:r>
      <w:hyperlink w:history="1" r:id="rId_j5oyuzjwoy7se22rirwt">
        <w:r>
          <w:rPr>
            <w:color w:val="0B5CAD"/>
            <w:sz w:val="19"/>
            <w:szCs w:val="19"/>
            <w:u w:val="single"/>
          </w:rPr>
          <w:t xml:space="preserve">muriloreisz.com</w:t>
        </w:r>
      </w:hyperlink>
      <w:r>
        <w:rPr>
          <w:color w:val="555555"/>
          <w:sz w:val="20"/>
          <w:szCs w:val="20"/>
        </w:rPr>
        <w:t xml:space="preserve">   •   </w:t>
      </w:r>
      <w:r>
        <w:rPr>
          <w:color w:val="555555"/>
          <w:sz w:val="19"/>
          <w:szCs w:val="19"/>
        </w:rPr>
        <w:t xml:space="preserve">EU Passport — no sponsorship required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PROFILE</w:t>
      </w:r>
    </w:p>
    <w:p>
      <w:pPr>
        <w:spacing w:after="80"/>
        <w:jc w:val="both"/>
      </w:pPr>
      <w:r>
        <w:rPr>
          <w:color w:val="1A1A1A"/>
          <w:sz w:val="20"/>
          <w:szCs w:val="20"/>
        </w:rPr>
        <w:t xml:space="preserve">Data and automation specialist with 4 years of experience turning messy operational data into systems people actually run on — dashboards, ETL pipelines, predictive models and AI-assisted automation. Currently co-founder of an AI and data consultancy delivering outcome-scoped engagements to Irish SMBs, following four years of delivery across multinational and freelance environments. Track record of removing manual effort at scale: up to 80% of process time returned to client teams, and terabytes of disparate source data consolidated into governed cloud warehouses. Fluent in five languages, with stakeholder management across multicultural, multi-regional teams.</w:t>
      </w:r>
    </w:p>
    <w:p>
      <w:pPr>
        <w:spacing w:after="20" w:before="40"/>
        <w:jc w:val="center"/>
      </w:pPr>
      <w:r>
        <w:rPr>
          <w:i/>
          <w:iCs/>
          <w:color w:val="555555"/>
          <w:sz w:val="19"/>
          <w:szCs w:val="19"/>
        </w:rPr>
        <w:t xml:space="preserve">AI-Assisted Automation   •   LLM &amp; RAG Systems   •   ETL &amp; Data Pipelines   •   BI Dashboarding   •   Predictive Analytics   •   Multilingual Stakeholder Management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9026"/>
        </w:tabs>
        <w:spacing w:after="0" w:before="170"/>
      </w:pPr>
      <w:r>
        <w:rPr>
          <w:b/>
          <w:bCs/>
          <w:color w:val="1A1A1A"/>
          <w:sz w:val="22"/>
          <w:szCs w:val="22"/>
        </w:rPr>
        <w:t xml:space="preserve">Co-Founder &amp; AI / Data Consultant</w:t>
      </w:r>
      <w:r>
        <w:rPr>
          <w:color w:val="1A1A1A"/>
          <w:sz w:val="21"/>
          <w:szCs w:val="21"/>
        </w:rPr>
        <w:t xml:space="preserve">  |  Cork AI Consulting — Cork, Ireland</w:t>
      </w:r>
      <w:r>
        <w:rPr>
          <w:color w:val="555555"/>
          <w:sz w:val="20"/>
          <w:szCs w:val="20"/>
        </w:rPr>
        <w:t xml:space="preserve">	Sep 2026 – Present</w:t>
      </w:r>
    </w:p>
    <w:p>
      <w:pPr>
        <w:keepNext/>
        <w:spacing w:after="40" w:before="20"/>
      </w:pPr>
      <w:r>
        <w:rPr>
          <w:i/>
          <w:iCs/>
          <w:color w:val="555555"/>
          <w:sz w:val="20"/>
          <w:szCs w:val="20"/>
        </w:rPr>
        <w:t xml:space="preserve">AI, data and automation delivery for small and mid-sized Irish businesses.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Co-founded the consultancy</w:t>
      </w:r>
      <w:r>
        <w:rPr>
          <w:color w:val="1A1A1A"/>
          <w:sz w:val="20"/>
          <w:szCs w:val="20"/>
        </w:rPr>
        <w:t xml:space="preserve"> and run every engagement end to end — discovery, build, validation and handover — scoping each one around a measurable business outcome (hours returned, cost avoided, turnaround reduced) agreed before any build starts.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Design and ship AI-assisted automation that is allowed to decline</w:t>
      </w:r>
      <w:r>
        <w:rPr>
          <w:color w:val="1A1A1A"/>
          <w:sz w:val="20"/>
          <w:szCs w:val="20"/>
        </w:rPr>
        <w:t xml:space="preserve">, using confidence floors, validation gates and a human escalation path, on the principle that a confident wrong answer costs a client more than no answer.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Deliver against a written guarantee</w:t>
      </w:r>
      <w:r>
        <w:rPr>
          <w:color w:val="1A1A1A"/>
          <w:sz w:val="20"/>
          <w:szCs w:val="20"/>
        </w:rPr>
        <w:t xml:space="preserve"> — the AI assessment finds a client five hours a week or it is free, with the fee credited in full against the subsequent build.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Hand over with documentation, version control and a named owner</w:t>
      </w:r>
      <w:r>
        <w:rPr>
          <w:color w:val="1A1A1A"/>
          <w:sz w:val="20"/>
          <w:szCs w:val="20"/>
        </w:rPr>
        <w:t xml:space="preserve">, so the client operates the system independently rather than depending on the consultancy to keep it running.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Stack: </w:t>
      </w:r>
      <w:r>
        <w:rPr>
          <w:color w:val="1A1A1A"/>
          <w:sz w:val="20"/>
          <w:szCs w:val="20"/>
        </w:rPr>
        <w:t xml:space="preserve">Python, Claude API, FastAPI, SQL, BigQuery, Cloud Run, Power BI.</w:t>
      </w:r>
    </w:p>
    <w:p>
      <w:pPr>
        <w:keepNext/>
        <w:keepLines/>
        <w:tabs>
          <w:tab w:val="right" w:pos="9026"/>
        </w:tabs>
        <w:spacing w:after="0" w:before="170"/>
      </w:pPr>
      <w:r>
        <w:rPr>
          <w:b/>
          <w:bCs/>
          <w:color w:val="1A1A1A"/>
          <w:sz w:val="22"/>
          <w:szCs w:val="22"/>
        </w:rPr>
        <w:t xml:space="preserve">Freelance Data &amp; Automation Engineer</w:t>
      </w:r>
      <w:r>
        <w:rPr>
          <w:color w:val="1A1A1A"/>
          <w:sz w:val="21"/>
          <w:szCs w:val="21"/>
        </w:rPr>
        <w:t xml:space="preserve">  |  Independent — Remote</w:t>
      </w:r>
      <w:r>
        <w:rPr>
          <w:color w:val="555555"/>
          <w:sz w:val="20"/>
          <w:szCs w:val="20"/>
        </w:rPr>
        <w:t xml:space="preserve">	Oct 2024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Reduced manual effort by up to 80%</w:t>
      </w:r>
      <w:r>
        <w:rPr>
          <w:color w:val="1A1A1A"/>
          <w:sz w:val="20"/>
          <w:szCs w:val="20"/>
        </w:rPr>
        <w:t xml:space="preserve"> for client teams by engineering custom automation in Python and RPA, taking complex multi-system processes from hours of manual handling to unattended scheduled runs.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Manage the full project lifecycle for multiple concurrent clients</w:t>
      </w:r>
      <w:r>
        <w:rPr>
          <w:color w:val="1A1A1A"/>
          <w:sz w:val="20"/>
          <w:szCs w:val="20"/>
        </w:rPr>
        <w:t xml:space="preserve"> — initial consultation and stakeholder engagement through to architecting and deploying end-to-end data and automation solutions.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Perform exploratory data analysis and statistical modelling</w:t>
      </w:r>
      <w:r>
        <w:rPr>
          <w:color w:val="1A1A1A"/>
          <w:sz w:val="20"/>
          <w:szCs w:val="20"/>
        </w:rPr>
        <w:t xml:space="preserve"> to define KPIs, surface trends and provide predictive insight for business forecasting.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Maintain code integrity across shared codebases</w:t>
      </w:r>
      <w:r>
        <w:rPr>
          <w:color w:val="1A1A1A"/>
          <w:sz w:val="20"/>
          <w:szCs w:val="20"/>
        </w:rPr>
        <w:t xml:space="preserve"> with Git, GitHub and GitLab, and document every delivery for client handover.</w:t>
      </w:r>
    </w:p>
    <w:p>
      <w:pPr>
        <w:keepNext/>
        <w:keepLines/>
        <w:tabs>
          <w:tab w:val="right" w:pos="9026"/>
        </w:tabs>
        <w:spacing w:after="0" w:before="170"/>
      </w:pPr>
      <w:r>
        <w:rPr>
          <w:b/>
          <w:bCs/>
          <w:color w:val="1A1A1A"/>
          <w:sz w:val="22"/>
          <w:szCs w:val="22"/>
        </w:rPr>
        <w:t xml:space="preserve">Data Analyst</w:t>
      </w:r>
      <w:r>
        <w:rPr>
          <w:color w:val="1A1A1A"/>
          <w:sz w:val="21"/>
          <w:szCs w:val="21"/>
        </w:rPr>
        <w:t xml:space="preserve">  |  Porto — São Paulo, Brazil</w:t>
      </w:r>
      <w:r>
        <w:rPr>
          <w:color w:val="555555"/>
          <w:sz w:val="20"/>
          <w:szCs w:val="20"/>
        </w:rPr>
        <w:t xml:space="preserve">	Nov 2022 – Oct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Engineered and maintained scalable ETL pipelines processing terabytes of data</w:t>
      </w:r>
      <w:r>
        <w:rPr>
          <w:color w:val="1A1A1A"/>
          <w:sz w:val="20"/>
          <w:szCs w:val="20"/>
        </w:rPr>
        <w:t xml:space="preserve"> from disparate sources into Google BigQuery, enforcing data integrity and governance policies.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Optimised warehouse performance</w:t>
      </w:r>
      <w:r>
        <w:rPr>
          <w:color w:val="1A1A1A"/>
          <w:sz w:val="20"/>
          <w:szCs w:val="20"/>
        </w:rPr>
        <w:t xml:space="preserve"> with complex SQL and stored procedures, cutting query times on heavy analytical workloads in BigQuery.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Delivered dynamic BI dashboards that guided strategic decisions</w:t>
      </w:r>
      <w:r>
        <w:rPr>
          <w:color w:val="1A1A1A"/>
          <w:sz w:val="20"/>
          <w:szCs w:val="20"/>
        </w:rPr>
        <w:t xml:space="preserve">, translating business requirements into technical solutions with stakeholders directly.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Drove process improvement with low-code and AI automation</w:t>
      </w:r>
      <w:r>
        <w:rPr>
          <w:color w:val="1A1A1A"/>
          <w:sz w:val="20"/>
          <w:szCs w:val="20"/>
        </w:rPr>
        <w:t xml:space="preserve"> — AppSheet applications and n8n workflows — and automated extraction from legacy systems via RPA and external sites via web scraping.</w:t>
      </w:r>
    </w:p>
    <w:p>
      <w:pPr>
        <w:keepNext/>
        <w:keepLines/>
        <w:tabs>
          <w:tab w:val="right" w:pos="9026"/>
        </w:tabs>
        <w:spacing w:after="0" w:before="170"/>
      </w:pPr>
      <w:r>
        <w:rPr>
          <w:b/>
          <w:bCs/>
          <w:color w:val="1A1A1A"/>
          <w:sz w:val="22"/>
          <w:szCs w:val="22"/>
        </w:rPr>
        <w:t xml:space="preserve">IT Assistant</w:t>
      </w:r>
      <w:r>
        <w:rPr>
          <w:color w:val="1A1A1A"/>
          <w:sz w:val="21"/>
          <w:szCs w:val="21"/>
        </w:rPr>
        <w:t xml:space="preserve">  |  Marcelo Tostes Advogados — São Paulo, Brazil</w:t>
      </w:r>
      <w:r>
        <w:rPr>
          <w:color w:val="555555"/>
          <w:sz w:val="20"/>
          <w:szCs w:val="20"/>
        </w:rPr>
        <w:t xml:space="preserve">	Dec 2021 – May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color w:val="1A1A1A"/>
          <w:sz w:val="20"/>
          <w:szCs w:val="20"/>
        </w:rPr>
        <w:t xml:space="preserve">First point of contact for all IT issues in a busy legal office, providing hardware and software support, system maintenance and network configuration to keep workstations stable and secure.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CERTIFICATIONS</w:t>
      </w:r>
    </w:p>
    <w:p>
      <w:pPr>
        <w:tabs>
          <w:tab w:val="right" w:pos="9026"/>
        </w:tabs>
        <w:spacing w:after="40" w:before="40"/>
      </w:pPr>
      <w:r>
        <w:rPr>
          <w:b/>
          <w:bCs/>
          <w:color w:val="1A1A1A"/>
          <w:sz w:val="20"/>
          <w:szCs w:val="20"/>
        </w:rPr>
        <w:t xml:space="preserve">Microsoft Certified: Power BI Data Analyst Associate (PL-300)</w:t>
      </w:r>
      <w:r>
        <w:rPr>
          <w:color w:val="1A1A1A"/>
          <w:sz w:val="20"/>
          <w:szCs w:val="20"/>
        </w:rPr>
        <w:t xml:space="preserve">  —  data modelling, DAX, and governed report design for production Power BI.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EDUCATION</w:t>
      </w:r>
    </w:p>
    <w:p>
      <w:pPr>
        <w:keepNext/>
        <w:keepLines/>
        <w:tabs>
          <w:tab w:val="right" w:pos="9026"/>
        </w:tabs>
        <w:spacing w:after="0" w:before="170"/>
      </w:pPr>
      <w:r>
        <w:rPr>
          <w:b/>
          <w:bCs/>
          <w:color w:val="1A1A1A"/>
          <w:sz w:val="22"/>
          <w:szCs w:val="22"/>
        </w:rPr>
        <w:t xml:space="preserve">Bachelor's Degree, Analysis &amp; Development of Systems</w:t>
      </w:r>
      <w:r>
        <w:rPr>
          <w:color w:val="1A1A1A"/>
          <w:sz w:val="21"/>
          <w:szCs w:val="21"/>
        </w:rPr>
        <w:t xml:space="preserve">  |  FIAP — São Paulo, Brazil</w:t>
      </w:r>
      <w:r>
        <w:rPr>
          <w:color w:val="555555"/>
          <w:sz w:val="20"/>
          <w:szCs w:val="20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Key modules: </w:t>
      </w:r>
      <w:r>
        <w:rPr>
          <w:color w:val="1A1A1A"/>
          <w:sz w:val="20"/>
          <w:szCs w:val="20"/>
        </w:rPr>
        <w:t xml:space="preserve">Database Applications &amp; Data Science, Relational Databases, DevOps &amp; Cloud Computing, Software Design, Disruptive Architectures (IoB &amp; AI), Linux Fundamentals.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  <w:color w:val="1A1A1A"/>
          <w:sz w:val="20"/>
          <w:szCs w:val="20"/>
        </w:rPr>
        <w:t xml:space="preserve">Final-year project — “Ocean Drones”, an autonomous marine data platform: </w:t>
      </w:r>
      <w:r>
        <w:rPr>
          <w:color w:val="1A1A1A"/>
          <w:sz w:val="20"/>
          <w:szCs w:val="20"/>
        </w:rPr>
        <w:t xml:space="preserve">full-stack application for deploying underwater drones on demand, with a pipeline cleaning real-time sensor data (pH, temperature) and imagery, and scikit-learn / TensorFlow models for biodiversity prediction and automated species classification.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TECHNICAL SKILLS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AI &amp; Machine Learning  </w:t>
      </w:r>
      <w:r>
        <w:rPr>
          <w:color w:val="1A1A1A"/>
          <w:sz w:val="20"/>
          <w:szCs w:val="20"/>
        </w:rPr>
        <w:t xml:space="preserve">Claude API, retrieval-augmented generation (RAG), LangChain, prompt &amp; evaluation design, scikit-learn, TensorFlow, time-series forecasting, model monitoring.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Languages &amp; Scripting  </w:t>
      </w:r>
      <w:r>
        <w:rPr>
          <w:color w:val="1A1A1A"/>
          <w:sz w:val="20"/>
          <w:szCs w:val="20"/>
        </w:rPr>
        <w:t xml:space="preserve">Python (Pandas, NumPy, Scikit-learn, TensorFlow, BeautifulSoup, Selenium, Playwright), SQL, DAX, Google Apps Script, VBA.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Automation &amp; RPA  </w:t>
      </w:r>
      <w:r>
        <w:rPr>
          <w:color w:val="1A1A1A"/>
          <w:sz w:val="20"/>
          <w:szCs w:val="20"/>
        </w:rPr>
        <w:t xml:space="preserve">Playwright, Selenium, PyAutoGUI, n8n, UiPath, Zapier, Google Apps Script.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Data Engineering  </w:t>
      </w:r>
      <w:r>
        <w:rPr>
          <w:color w:val="1A1A1A"/>
          <w:sz w:val="20"/>
          <w:szCs w:val="20"/>
        </w:rPr>
        <w:t xml:space="preserve">ETL design, data cleaning &amp; transformation, data modelling, data governance, warehousing, dbt, Airflow.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Databases &amp; Cloud  </w:t>
      </w:r>
      <w:r>
        <w:rPr>
          <w:color w:val="1A1A1A"/>
          <w:sz w:val="20"/>
          <w:szCs w:val="20"/>
        </w:rPr>
        <w:t xml:space="preserve">Google BigQuery, PostgreSQL, MySQL, Google Cloud Platform (Cloud Functions, Cloud Run, Dataflow), AWS (S3, EC2, Lambda, Redshift).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BI &amp; Visualisation  </w:t>
      </w:r>
      <w:r>
        <w:rPr>
          <w:color w:val="1A1A1A"/>
          <w:sz w:val="20"/>
          <w:szCs w:val="20"/>
        </w:rPr>
        <w:t xml:space="preserve">Tableau, Power BI, Looker Studio, advanced Excel (pivot tables, macros, data modelling), KPI definition, A/B testing.</w:t>
      </w:r>
    </w:p>
    <w:p>
      <w:pPr>
        <w:spacing w:after="40" w:before="40"/>
        <w:ind w:left="28"/>
      </w:pPr>
      <w:r>
        <w:rPr>
          <w:b/>
          <w:bCs/>
          <w:color w:val="1A1A1A"/>
          <w:sz w:val="20"/>
          <w:szCs w:val="20"/>
        </w:rPr>
        <w:t xml:space="preserve">Web &amp; Delivery  </w:t>
      </w:r>
      <w:r>
        <w:rPr>
          <w:color w:val="1A1A1A"/>
          <w:sz w:val="20"/>
          <w:szCs w:val="20"/>
        </w:rPr>
        <w:t xml:space="preserve">FastAPI, Flask, Git / GitHub / GitLab, Docker, CI/CD.</w:t>
      </w:r>
    </w:p>
    <w:p>
      <w:pPr>
        <w:keepNext/>
        <w:pBdr>
          <w:bottom w:val="single" w:color="BFBFBF" w:sz="6" w:space="4"/>
        </w:pBdr>
        <w:spacing w:after="120" w:before="260"/>
      </w:pPr>
      <w:r>
        <w:rPr>
          <w:b/>
          <w:bCs/>
          <w:color w:val="0B5CAD"/>
          <w:spacing w:val="30"/>
          <w:sz w:val="21"/>
          <w:szCs w:val="21"/>
        </w:rPr>
        <w:t xml:space="preserve">LANGUAGES</w:t>
      </w:r>
    </w:p>
    <w:p>
      <w:pPr>
        <w:spacing w:before="40"/>
      </w:pPr>
      <w:r>
        <w:rPr>
          <w:color w:val="1A1A1A"/>
          <w:sz w:val="20"/>
          <w:szCs w:val="20"/>
        </w:rPr>
        <w:t xml:space="preserve">Portuguese (Native)   •   English (C2, Proficient)   •   Spanish (C1, Advanced)   •   French (B2)   •   Italian (B2)</w:t>
      </w:r>
    </w:p>
    <w:sectPr>
      <w:pgSz w:w="11906" w:h="16838" w:orient="portrait"/>
      <w:pgMar w:top="680" w:right="780" w:bottom="62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31" w:hanging="230"/>
      </w:pPr>
      <w:rPr>
        <w:color w:val="0B5CA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7sdlbgb69ojowb06qetr" Type="http://schemas.openxmlformats.org/officeDocument/2006/relationships/hyperlink" Target="mailto:muriloarielreisz@gmail.com" TargetMode="External"/><Relationship Id="rIdewej-6atwousjhewq9osm" Type="http://schemas.openxmlformats.org/officeDocument/2006/relationships/hyperlink" Target="https://www.linkedin.com/in/murilo-reis-data/" TargetMode="External"/><Relationship Id="rId-g6kfbrojoaogj9dvdmua" Type="http://schemas.openxmlformats.org/officeDocument/2006/relationships/hyperlink" Target="https://github.com/MuriloReisz" TargetMode="External"/><Relationship Id="rId_j5oyuzjwoy7se22rirwt" Type="http://schemas.openxmlformats.org/officeDocument/2006/relationships/hyperlink" Target="https://muriloreisz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Murilo Reis — Data, AI &amp; Automation Specialist</dc:title>
  <dc:creator>Murilo Reis</dc:creator>
  <dc:description>Curriculum Vitae</dc:description>
  <cp:lastModifiedBy>Un-named</cp:lastModifiedBy>
  <cp:revision>1</cp:revision>
  <dcterms:created xsi:type="dcterms:W3CDTF">2026-09-22T16:22:43.544Z</dcterms:created>
  <dcterms:modified xsi:type="dcterms:W3CDTF">2026-09-22T16:22:43.545Z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