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53DD4" w14:textId="77777777" w:rsidR="00592156" w:rsidRDefault="00592156" w:rsidP="001C62E3">
      <w:pPr>
        <w:pStyle w:val="Ttulo1"/>
        <w:jc w:val="center"/>
      </w:pPr>
    </w:p>
    <w:p w14:paraId="09F92F9C" w14:textId="1F62932F" w:rsidR="00BC0317" w:rsidRPr="00BC0317" w:rsidRDefault="00BC0317" w:rsidP="001C62E3">
      <w:pPr>
        <w:pStyle w:val="Ttulo1"/>
        <w:jc w:val="center"/>
      </w:pPr>
      <w:r w:rsidRPr="00BC0317">
        <w:t>Augusto César Rocha da Costa - 01222007</w:t>
      </w:r>
    </w:p>
    <w:p w14:paraId="37A4293F" w14:textId="77777777" w:rsidR="00BC0317" w:rsidRPr="00BC0317" w:rsidRDefault="00BC0317" w:rsidP="001C62E3">
      <w:pPr>
        <w:pStyle w:val="Ttulo1"/>
        <w:jc w:val="center"/>
      </w:pPr>
      <w:r w:rsidRPr="00BC0317">
        <w:t>Deivid Sanches Mariani - 01222201</w:t>
      </w:r>
    </w:p>
    <w:p w14:paraId="2FCF2ADB" w14:textId="77777777" w:rsidR="00BC0317" w:rsidRPr="00BC0317" w:rsidRDefault="00BC0317" w:rsidP="001C62E3">
      <w:pPr>
        <w:pStyle w:val="Ttulo1"/>
        <w:jc w:val="center"/>
      </w:pPr>
      <w:r w:rsidRPr="00BC0317">
        <w:t>Giovanna Ribeiro Pereira Silva - 01222098</w:t>
      </w:r>
    </w:p>
    <w:p w14:paraId="39ABECA6" w14:textId="77777777" w:rsidR="00BC0317" w:rsidRPr="00BC0317" w:rsidRDefault="00BC0317" w:rsidP="001C62E3">
      <w:pPr>
        <w:pStyle w:val="Ttulo1"/>
        <w:jc w:val="center"/>
      </w:pPr>
      <w:r w:rsidRPr="00BC0317">
        <w:t>Murilo dos Santos Barbosa - 01222077</w:t>
      </w:r>
    </w:p>
    <w:p w14:paraId="13A27506" w14:textId="77777777" w:rsidR="00BC0317" w:rsidRPr="00BC0317" w:rsidRDefault="00BC0317" w:rsidP="001C62E3">
      <w:pPr>
        <w:pStyle w:val="Ttulo1"/>
        <w:jc w:val="center"/>
      </w:pPr>
      <w:r w:rsidRPr="00BC0317">
        <w:t>Nauana Coelho dos Santos - 01222144</w:t>
      </w:r>
    </w:p>
    <w:p w14:paraId="5A701D0D" w14:textId="77777777" w:rsidR="00BC0317" w:rsidRPr="00BC0317" w:rsidRDefault="00BC0317" w:rsidP="001C62E3">
      <w:pPr>
        <w:pStyle w:val="Ttulo1"/>
        <w:jc w:val="center"/>
      </w:pPr>
      <w:r w:rsidRPr="00BC0317">
        <w:t>Paulo Gabriel Alvares – 01222080</w:t>
      </w:r>
    </w:p>
    <w:p w14:paraId="1A176C91" w14:textId="77777777" w:rsidR="00BC0317" w:rsidRPr="00BC0317" w:rsidRDefault="00BC0317" w:rsidP="001C62E3">
      <w:pPr>
        <w:pStyle w:val="Ttulo1"/>
        <w:jc w:val="center"/>
      </w:pPr>
      <w:r w:rsidRPr="00BC0317">
        <w:t>Ruan Carlos Rodrigues - 01222101</w:t>
      </w:r>
    </w:p>
    <w:p w14:paraId="0FACBF49" w14:textId="04A6BCC6" w:rsidR="00BC0317" w:rsidRDefault="00BC0317" w:rsidP="001C62E3">
      <w:pPr>
        <w:pStyle w:val="Ttulo1"/>
        <w:jc w:val="center"/>
      </w:pPr>
      <w:r w:rsidRPr="00BC0317">
        <w:t xml:space="preserve">Vinicius Barbosa Silva </w:t>
      </w:r>
      <w:r w:rsidR="00422236">
        <w:t>–</w:t>
      </w:r>
      <w:r w:rsidRPr="00BC0317">
        <w:t xml:space="preserve"> 01222059</w:t>
      </w:r>
    </w:p>
    <w:p w14:paraId="63B3B94A" w14:textId="0BA49AC7" w:rsidR="00422236" w:rsidRDefault="00422236" w:rsidP="001C62E3">
      <w:pPr>
        <w:jc w:val="center"/>
      </w:pPr>
    </w:p>
    <w:p w14:paraId="44D26EA9" w14:textId="57EC23F7" w:rsidR="00422236" w:rsidRDefault="00422236" w:rsidP="001C62E3">
      <w:pPr>
        <w:jc w:val="center"/>
      </w:pPr>
    </w:p>
    <w:p w14:paraId="192C8D3B" w14:textId="5D32C362" w:rsidR="00422236" w:rsidRDefault="00422236" w:rsidP="001C62E3">
      <w:pPr>
        <w:jc w:val="center"/>
      </w:pPr>
    </w:p>
    <w:p w14:paraId="7F7E7438" w14:textId="313D7E95" w:rsidR="00422236" w:rsidRDefault="00422236" w:rsidP="001C62E3">
      <w:pPr>
        <w:jc w:val="center"/>
      </w:pPr>
    </w:p>
    <w:p w14:paraId="1F2DE5E2" w14:textId="3ED8DB14" w:rsidR="00422236" w:rsidRDefault="00422236" w:rsidP="001C62E3">
      <w:pPr>
        <w:jc w:val="center"/>
      </w:pPr>
    </w:p>
    <w:p w14:paraId="20596F26" w14:textId="2209D953" w:rsidR="00422236" w:rsidRDefault="00422236" w:rsidP="001C62E3">
      <w:pPr>
        <w:jc w:val="center"/>
      </w:pPr>
    </w:p>
    <w:p w14:paraId="04846E46" w14:textId="77777777" w:rsidR="00422236" w:rsidRDefault="00422236" w:rsidP="001C62E3">
      <w:pPr>
        <w:jc w:val="center"/>
      </w:pPr>
    </w:p>
    <w:p w14:paraId="702F1F08" w14:textId="77777777" w:rsidR="003401F2" w:rsidRPr="00BC0317" w:rsidRDefault="003401F2" w:rsidP="001C62E3">
      <w:pPr>
        <w:jc w:val="center"/>
      </w:pPr>
    </w:p>
    <w:p w14:paraId="4B387C24" w14:textId="74DCAD89" w:rsidR="00E647F2" w:rsidRPr="00E647F2" w:rsidRDefault="00422236" w:rsidP="00E647F2">
      <w:pPr>
        <w:pStyle w:val="Ttulo1"/>
        <w:jc w:val="center"/>
      </w:pPr>
      <w:proofErr w:type="spellStart"/>
      <w:r>
        <w:t>Alert</w:t>
      </w:r>
      <w:proofErr w:type="spellEnd"/>
      <w:r>
        <w:t xml:space="preserve"> Center</w:t>
      </w:r>
    </w:p>
    <w:p w14:paraId="0AEB28CA" w14:textId="77777777" w:rsidR="00671186" w:rsidRDefault="00671186" w:rsidP="00630E41">
      <w:pPr>
        <w:jc w:val="both"/>
      </w:pPr>
    </w:p>
    <w:p w14:paraId="2546E7B2" w14:textId="77777777" w:rsidR="003401F2" w:rsidRDefault="003401F2" w:rsidP="00630E41">
      <w:pPr>
        <w:jc w:val="both"/>
      </w:pPr>
    </w:p>
    <w:p w14:paraId="6367F6B6" w14:textId="77777777" w:rsidR="00671186" w:rsidRDefault="00671186" w:rsidP="00630E41">
      <w:pPr>
        <w:jc w:val="both"/>
      </w:pPr>
    </w:p>
    <w:p w14:paraId="465D5D80" w14:textId="77777777" w:rsidR="00671186" w:rsidRDefault="00671186" w:rsidP="00630E41">
      <w:pPr>
        <w:jc w:val="both"/>
      </w:pPr>
    </w:p>
    <w:p w14:paraId="4836F904" w14:textId="77777777" w:rsidR="00671186" w:rsidRDefault="00671186" w:rsidP="00630E41">
      <w:pPr>
        <w:jc w:val="both"/>
      </w:pPr>
    </w:p>
    <w:p w14:paraId="7FD74239" w14:textId="77777777" w:rsidR="00671186" w:rsidRDefault="00671186" w:rsidP="00630E41">
      <w:pPr>
        <w:jc w:val="both"/>
      </w:pPr>
    </w:p>
    <w:p w14:paraId="2D1C3D53" w14:textId="77777777" w:rsidR="00671186" w:rsidRDefault="00671186" w:rsidP="00630E41">
      <w:pPr>
        <w:jc w:val="both"/>
      </w:pPr>
    </w:p>
    <w:p w14:paraId="04290E56" w14:textId="36179C89" w:rsidR="00E647F2" w:rsidRDefault="00E647F2" w:rsidP="00630E41">
      <w:pPr>
        <w:jc w:val="both"/>
      </w:pPr>
    </w:p>
    <w:p w14:paraId="42DCFC73" w14:textId="32CDA8F6" w:rsidR="00E647F2" w:rsidRDefault="00E647F2" w:rsidP="00630E41">
      <w:pPr>
        <w:jc w:val="both"/>
      </w:pPr>
    </w:p>
    <w:p w14:paraId="16D7AF66" w14:textId="6B70A136" w:rsidR="00E647F2" w:rsidRDefault="00E647F2" w:rsidP="00630E41">
      <w:pPr>
        <w:jc w:val="both"/>
      </w:pPr>
    </w:p>
    <w:p w14:paraId="5AE5878E" w14:textId="328E4501" w:rsidR="00E647F2" w:rsidRDefault="00E647F2" w:rsidP="00630E41">
      <w:pPr>
        <w:jc w:val="both"/>
      </w:pPr>
    </w:p>
    <w:p w14:paraId="5947043C" w14:textId="77777777" w:rsidR="00E647F2" w:rsidRDefault="00E647F2" w:rsidP="00630E41">
      <w:pPr>
        <w:jc w:val="both"/>
      </w:pPr>
    </w:p>
    <w:p w14:paraId="3220C3C1" w14:textId="2E02960F" w:rsidR="00422236" w:rsidRDefault="00422236" w:rsidP="00630E41">
      <w:pPr>
        <w:jc w:val="both"/>
      </w:pPr>
    </w:p>
    <w:p w14:paraId="34439A36" w14:textId="207FDE83" w:rsidR="00422236" w:rsidRDefault="00422236" w:rsidP="00630E41">
      <w:pPr>
        <w:jc w:val="both"/>
      </w:pPr>
    </w:p>
    <w:p w14:paraId="19057389" w14:textId="1FE7CC46" w:rsidR="00E647F2" w:rsidRDefault="00E647F2" w:rsidP="00E647F2">
      <w:pPr>
        <w:pStyle w:val="Ttulo1"/>
        <w:jc w:val="center"/>
      </w:pPr>
      <w:r>
        <w:t>São Paulo</w:t>
      </w:r>
    </w:p>
    <w:p w14:paraId="1F29ED57" w14:textId="71F8C9F1" w:rsidR="00E647F2" w:rsidRPr="00E647F2" w:rsidRDefault="00E647F2" w:rsidP="00E647F2">
      <w:pPr>
        <w:pStyle w:val="Ttulo1"/>
        <w:jc w:val="center"/>
      </w:pPr>
      <w:r>
        <w:t>08/09/2022</w:t>
      </w:r>
    </w:p>
    <w:p w14:paraId="648819B6" w14:textId="544F37F4" w:rsidR="00422236" w:rsidRDefault="00422236" w:rsidP="00630E41">
      <w:pPr>
        <w:jc w:val="both"/>
      </w:pPr>
    </w:p>
    <w:p w14:paraId="061B7BDB" w14:textId="68162AF7" w:rsidR="00CD2AAC" w:rsidRPr="00CD2AAC" w:rsidRDefault="00DD6161" w:rsidP="00A43819">
      <w:pPr>
        <w:pStyle w:val="Ttulo1"/>
        <w:jc w:val="center"/>
      </w:pPr>
      <w:r>
        <w:lastRenderedPageBreak/>
        <w:t>Contexto d</w:t>
      </w:r>
      <w:r w:rsidR="00306CE5">
        <w:t>e</w:t>
      </w:r>
      <w:r>
        <w:t xml:space="preserve"> </w:t>
      </w:r>
      <w:r w:rsidR="00306CE5">
        <w:t>n</w:t>
      </w:r>
      <w:r>
        <w:t>egócio</w:t>
      </w:r>
    </w:p>
    <w:p w14:paraId="676B462A" w14:textId="2F2F9A87" w:rsidR="00CD2AAC" w:rsidRDefault="00CD2AAC" w:rsidP="00630E41">
      <w:pPr>
        <w:jc w:val="both"/>
      </w:pPr>
    </w:p>
    <w:p w14:paraId="5047F233" w14:textId="65784B0B" w:rsidR="005469F3" w:rsidRPr="00936A1A" w:rsidRDefault="005469F3" w:rsidP="00630E41">
      <w:pPr>
        <w:jc w:val="both"/>
        <w:rPr>
          <w:rFonts w:ascii="Arial" w:hAnsi="Arial" w:cs="Arial"/>
          <w:sz w:val="24"/>
          <w:szCs w:val="24"/>
        </w:rPr>
      </w:pPr>
      <w:r w:rsidRPr="00936A1A">
        <w:rPr>
          <w:sz w:val="24"/>
          <w:szCs w:val="24"/>
        </w:rPr>
        <w:tab/>
      </w:r>
      <w:r w:rsidRPr="00936A1A">
        <w:rPr>
          <w:rFonts w:ascii="Arial" w:hAnsi="Arial" w:cs="Arial"/>
          <w:color w:val="auto"/>
          <w:sz w:val="24"/>
          <w:szCs w:val="24"/>
        </w:rPr>
        <w:t xml:space="preserve">Um data center é um espaço que comporta uma série de computadores, </w:t>
      </w:r>
      <w:r w:rsidR="00E0593F">
        <w:rPr>
          <w:rFonts w:ascii="Arial" w:hAnsi="Arial" w:cs="Arial"/>
          <w:color w:val="auto"/>
          <w:sz w:val="24"/>
          <w:szCs w:val="24"/>
        </w:rPr>
        <w:t xml:space="preserve">exclusivamente </w:t>
      </w:r>
      <w:r w:rsidR="001B7364">
        <w:rPr>
          <w:rFonts w:ascii="Arial" w:hAnsi="Arial" w:cs="Arial"/>
          <w:color w:val="auto"/>
          <w:sz w:val="24"/>
          <w:szCs w:val="24"/>
        </w:rPr>
        <w:t>servidores</w:t>
      </w:r>
      <w:r w:rsidRPr="00936A1A">
        <w:rPr>
          <w:rFonts w:ascii="Arial" w:hAnsi="Arial" w:cs="Arial"/>
          <w:color w:val="auto"/>
          <w:sz w:val="24"/>
          <w:szCs w:val="24"/>
        </w:rPr>
        <w:t xml:space="preserve">, para o armazenamento de dados em grande escala. </w:t>
      </w:r>
      <w:r w:rsidR="001B7364">
        <w:rPr>
          <w:rFonts w:ascii="Arial" w:hAnsi="Arial" w:cs="Arial"/>
          <w:color w:val="auto"/>
          <w:sz w:val="24"/>
          <w:szCs w:val="24"/>
        </w:rPr>
        <w:t>A</w:t>
      </w:r>
      <w:r w:rsidR="00C57B7C" w:rsidRPr="00936A1A">
        <w:rPr>
          <w:rFonts w:ascii="Arial" w:hAnsi="Arial" w:cs="Arial"/>
          <w:color w:val="auto"/>
          <w:sz w:val="24"/>
          <w:szCs w:val="24"/>
        </w:rPr>
        <w:t xml:space="preserve"> manutenção desses data centers deve ser constante, devido a carga de tempo que</w:t>
      </w:r>
      <w:r w:rsidR="004E6974">
        <w:rPr>
          <w:rFonts w:ascii="Arial" w:hAnsi="Arial" w:cs="Arial"/>
          <w:color w:val="auto"/>
          <w:sz w:val="24"/>
          <w:szCs w:val="24"/>
        </w:rPr>
        <w:t xml:space="preserve"> permanece</w:t>
      </w:r>
      <w:r w:rsidR="00C57B7C" w:rsidRPr="00936A1A">
        <w:rPr>
          <w:rFonts w:ascii="Arial" w:hAnsi="Arial" w:cs="Arial"/>
          <w:color w:val="auto"/>
          <w:sz w:val="24"/>
          <w:szCs w:val="24"/>
        </w:rPr>
        <w:t xml:space="preserve"> em operação, consequentemente exigindo muito de seus componentes mecânicos. A parada de um data center por um </w:t>
      </w:r>
      <w:r w:rsidR="00936A1A" w:rsidRPr="00936A1A">
        <w:rPr>
          <w:rFonts w:ascii="Arial" w:hAnsi="Arial" w:cs="Arial"/>
          <w:color w:val="auto"/>
          <w:sz w:val="24"/>
          <w:szCs w:val="24"/>
        </w:rPr>
        <w:t>período</w:t>
      </w:r>
      <w:r w:rsidR="00C57B7C" w:rsidRPr="00936A1A">
        <w:rPr>
          <w:rFonts w:ascii="Arial" w:hAnsi="Arial" w:cs="Arial"/>
          <w:color w:val="auto"/>
          <w:sz w:val="24"/>
          <w:szCs w:val="24"/>
        </w:rPr>
        <w:t xml:space="preserve">, é conhecida como “downtime”, e gera muitos prejuízos aos data centers, sendo que um minuto </w:t>
      </w:r>
      <w:r w:rsidR="00936A1A" w:rsidRPr="00936A1A">
        <w:rPr>
          <w:rFonts w:ascii="Arial" w:hAnsi="Arial" w:cs="Arial"/>
          <w:color w:val="auto"/>
          <w:sz w:val="24"/>
          <w:szCs w:val="24"/>
        </w:rPr>
        <w:t xml:space="preserve">causa em média um prejuízo de US$ 5,600, levando a perda de meio milhão de dólares em uma hora e meia. </w:t>
      </w:r>
    </w:p>
    <w:p w14:paraId="5EE02897" w14:textId="79C2633C" w:rsidR="00E23B34" w:rsidRDefault="00E23B34" w:rsidP="00630E41">
      <w:pPr>
        <w:ind w:firstLine="708"/>
        <w:jc w:val="both"/>
        <w:rPr>
          <w:rFonts w:ascii="Arial" w:hAnsi="Arial" w:cs="Arial"/>
          <w:color w:val="auto"/>
          <w:sz w:val="24"/>
          <w:szCs w:val="24"/>
        </w:rPr>
      </w:pPr>
      <w:r w:rsidRPr="00E165C0">
        <w:rPr>
          <w:rFonts w:ascii="Arial" w:hAnsi="Arial" w:cs="Arial"/>
          <w:color w:val="auto"/>
          <w:sz w:val="24"/>
          <w:szCs w:val="24"/>
        </w:rPr>
        <w:t xml:space="preserve">Alguns dos principais problemas </w:t>
      </w:r>
      <w:r w:rsidR="005469F3">
        <w:rPr>
          <w:rFonts w:ascii="Arial" w:hAnsi="Arial" w:cs="Arial"/>
          <w:color w:val="auto"/>
          <w:sz w:val="24"/>
          <w:szCs w:val="24"/>
        </w:rPr>
        <w:t>de</w:t>
      </w:r>
      <w:r w:rsidRPr="00E165C0">
        <w:rPr>
          <w:rFonts w:ascii="Arial" w:hAnsi="Arial" w:cs="Arial"/>
          <w:color w:val="auto"/>
          <w:sz w:val="24"/>
          <w:szCs w:val="24"/>
        </w:rPr>
        <w:t xml:space="preserve"> um data center, são sempre as falhas, sejam elas de componentes, humanas, de software, de desempenho, estruturais ou catástrofes. A maioria delas tem uma relação com a temperatura, no geral quando ela está elevada demais. Ademais podemos observar que existe um grande problema no controle ou monitoramento da temperatura</w:t>
      </w:r>
      <w:r w:rsidR="0062182D">
        <w:rPr>
          <w:rFonts w:ascii="Arial" w:hAnsi="Arial" w:cs="Arial"/>
          <w:color w:val="auto"/>
          <w:sz w:val="24"/>
          <w:szCs w:val="24"/>
        </w:rPr>
        <w:t>,</w:t>
      </w:r>
      <w:r w:rsidRPr="00E165C0">
        <w:rPr>
          <w:rFonts w:ascii="Arial" w:hAnsi="Arial" w:cs="Arial"/>
          <w:color w:val="auto"/>
          <w:sz w:val="24"/>
          <w:szCs w:val="24"/>
        </w:rPr>
        <w:t xml:space="preserve"> tanto natural, relacionado a diversos fatores como o aquecimento global</w:t>
      </w:r>
      <w:r w:rsidR="00081C79">
        <w:rPr>
          <w:rFonts w:ascii="Arial" w:hAnsi="Arial" w:cs="Arial"/>
          <w:color w:val="auto"/>
          <w:sz w:val="24"/>
          <w:szCs w:val="24"/>
        </w:rPr>
        <w:t>,</w:t>
      </w:r>
      <w:r w:rsidRPr="00E165C0">
        <w:rPr>
          <w:rFonts w:ascii="Arial" w:hAnsi="Arial" w:cs="Arial"/>
          <w:color w:val="auto"/>
          <w:sz w:val="24"/>
          <w:szCs w:val="24"/>
        </w:rPr>
        <w:t xml:space="preserve"> e instabilidade de temperatura</w:t>
      </w:r>
      <w:r w:rsidR="00AB2F00">
        <w:rPr>
          <w:rFonts w:ascii="Arial" w:hAnsi="Arial" w:cs="Arial"/>
          <w:color w:val="auto"/>
          <w:sz w:val="24"/>
          <w:szCs w:val="24"/>
        </w:rPr>
        <w:t>,</w:t>
      </w:r>
      <w:r w:rsidRPr="00E165C0">
        <w:rPr>
          <w:rFonts w:ascii="Arial" w:hAnsi="Arial" w:cs="Arial"/>
          <w:color w:val="auto"/>
          <w:sz w:val="24"/>
          <w:szCs w:val="24"/>
        </w:rPr>
        <w:t xml:space="preserve"> devido a variedade geográfica e estações do ano, ou mesmo controle de temperatura local quando se trata de ar-condicionado em ambientes fechados. A temperatura se torna um problema em especial para data centers onde ela é o principal foco de todos os problemas e soluções do ambiente. Um data center usa de um sistema alternado de corredores para se organizar, sendo um corredor frio fazendo o resfriamento dos data centers alocados nele, e um corredor quente que é por onde ocorre a liberação de calor. Esse sistema ocorre 24 horas por dia, portanto a necessidade de uma vigilância constante se mostra necessária, para </w:t>
      </w:r>
      <w:r w:rsidR="000A14EC">
        <w:rPr>
          <w:rFonts w:ascii="Arial" w:hAnsi="Arial" w:cs="Arial"/>
          <w:color w:val="auto"/>
          <w:sz w:val="24"/>
          <w:szCs w:val="24"/>
        </w:rPr>
        <w:t xml:space="preserve">minimizar os </w:t>
      </w:r>
      <w:r w:rsidRPr="00E165C0">
        <w:rPr>
          <w:rFonts w:ascii="Arial" w:hAnsi="Arial" w:cs="Arial"/>
          <w:color w:val="auto"/>
          <w:sz w:val="24"/>
          <w:szCs w:val="24"/>
        </w:rPr>
        <w:t xml:space="preserve">erros, já que uma alternância média na temperatura já pode exigir mais de um componente doque o desejado, causando uma catástrofe. </w:t>
      </w:r>
    </w:p>
    <w:p w14:paraId="5275007E" w14:textId="5513B30B" w:rsidR="00CD2AAC" w:rsidRDefault="00895895" w:rsidP="00630E41">
      <w:pPr>
        <w:ind w:firstLine="708"/>
        <w:jc w:val="both"/>
        <w:rPr>
          <w:rFonts w:ascii="Arial" w:hAnsi="Arial" w:cs="Arial"/>
          <w:color w:val="auto"/>
          <w:sz w:val="24"/>
          <w:szCs w:val="24"/>
        </w:rPr>
      </w:pPr>
      <w:r>
        <w:rPr>
          <w:rFonts w:ascii="Arial" w:hAnsi="Arial" w:cs="Arial"/>
          <w:color w:val="auto"/>
          <w:sz w:val="24"/>
          <w:szCs w:val="24"/>
        </w:rPr>
        <w:t>Um dado alarmante é a negligência de empresas devido ao uso exagerado dos componentes, tendo até um nome para tal modo de operação, chamado de “</w:t>
      </w:r>
      <w:r w:rsidRPr="00895895">
        <w:rPr>
          <w:rFonts w:ascii="Arial" w:hAnsi="Arial" w:cs="Arial"/>
          <w:color w:val="auto"/>
          <w:sz w:val="24"/>
          <w:szCs w:val="24"/>
          <w:shd w:val="clear" w:color="auto" w:fill="FFFFFF"/>
        </w:rPr>
        <w:t>run to failure</w:t>
      </w:r>
      <w:r>
        <w:rPr>
          <w:rFonts w:ascii="Arial" w:hAnsi="Arial" w:cs="Arial"/>
          <w:color w:val="auto"/>
          <w:sz w:val="24"/>
          <w:szCs w:val="24"/>
          <w:shd w:val="clear" w:color="auto" w:fill="FFFFFF"/>
        </w:rPr>
        <w:t>”, ou “usar até falhar”, isso pela exigência e necessidade cada vez mais presente do mundo digital. Não é atoa que segundo a Reportlink, o aumento dos data centers é tão exponencial quanto o aumento da tecnologia. Usando o Brasil como parâmetro</w:t>
      </w:r>
      <w:r w:rsidR="00451DFE">
        <w:rPr>
          <w:rFonts w:ascii="Arial" w:hAnsi="Arial" w:cs="Arial"/>
          <w:color w:val="auto"/>
          <w:sz w:val="24"/>
          <w:szCs w:val="24"/>
          <w:shd w:val="clear" w:color="auto" w:fill="FFFFFF"/>
        </w:rPr>
        <w:t>, nos últimos 10 anos, o Brasil teve um aumento de 44 instalações, de 17 diferentes finalidades.</w:t>
      </w:r>
      <w:r>
        <w:rPr>
          <w:rFonts w:ascii="Arial" w:hAnsi="Arial" w:cs="Arial"/>
          <w:color w:val="auto"/>
          <w:sz w:val="24"/>
          <w:szCs w:val="24"/>
          <w:shd w:val="clear" w:color="auto" w:fill="FFFFFF"/>
        </w:rPr>
        <w:t xml:space="preserve"> </w:t>
      </w:r>
      <w:r w:rsidR="00E23B34" w:rsidRPr="00E165C0">
        <w:rPr>
          <w:rFonts w:ascii="Arial" w:hAnsi="Arial" w:cs="Arial"/>
          <w:color w:val="auto"/>
          <w:sz w:val="24"/>
          <w:szCs w:val="24"/>
        </w:rPr>
        <w:t>No melhor dos casos a perda de um data center pode ocorrer por uma monitoria ruim que depois converte na perda de dados</w:t>
      </w:r>
      <w:r w:rsidR="00355194">
        <w:rPr>
          <w:rFonts w:ascii="Arial" w:hAnsi="Arial" w:cs="Arial"/>
          <w:color w:val="auto"/>
          <w:sz w:val="24"/>
          <w:szCs w:val="24"/>
        </w:rPr>
        <w:t>,</w:t>
      </w:r>
      <w:r w:rsidR="00E23B34" w:rsidRPr="00E165C0">
        <w:rPr>
          <w:rFonts w:ascii="Arial" w:hAnsi="Arial" w:cs="Arial"/>
          <w:color w:val="auto"/>
          <w:sz w:val="24"/>
          <w:szCs w:val="24"/>
        </w:rPr>
        <w:t xml:space="preserve"> com a falha de algum componente, trazendo consequências financeiras e até jurídicas. Já no pior dos casos, uma falha de controle na temperatura por qualquer um dos motivos já citados pode ocasionar na explosão de uma parte ou de até todo o data center</w:t>
      </w:r>
      <w:r w:rsidR="00B56B46">
        <w:rPr>
          <w:rFonts w:ascii="Arial" w:hAnsi="Arial" w:cs="Arial"/>
          <w:color w:val="auto"/>
          <w:sz w:val="24"/>
          <w:szCs w:val="24"/>
        </w:rPr>
        <w:t>, por</w:t>
      </w:r>
      <w:r w:rsidR="00E23B34" w:rsidRPr="00E165C0">
        <w:rPr>
          <w:rFonts w:ascii="Arial" w:hAnsi="Arial" w:cs="Arial"/>
          <w:color w:val="auto"/>
          <w:sz w:val="24"/>
          <w:szCs w:val="24"/>
        </w:rPr>
        <w:t xml:space="preserve"> exemplo</w:t>
      </w:r>
      <w:r w:rsidR="00B56B46">
        <w:rPr>
          <w:rFonts w:ascii="Arial" w:hAnsi="Arial" w:cs="Arial"/>
          <w:color w:val="auto"/>
          <w:sz w:val="24"/>
          <w:szCs w:val="24"/>
        </w:rPr>
        <w:t>,</w:t>
      </w:r>
      <w:r w:rsidR="00E23B34" w:rsidRPr="00E165C0">
        <w:rPr>
          <w:rFonts w:ascii="Arial" w:hAnsi="Arial" w:cs="Arial"/>
          <w:color w:val="auto"/>
          <w:sz w:val="24"/>
          <w:szCs w:val="24"/>
        </w:rPr>
        <w:t xml:space="preserve"> a explosão recente em um data center do google por questões de falha elétrica, ferindo 3 eletricistas e perdendo dados, causando a queda de diversos sites por um </w:t>
      </w:r>
      <w:r w:rsidR="0053248B">
        <w:rPr>
          <w:rFonts w:ascii="Arial" w:hAnsi="Arial" w:cs="Arial"/>
          <w:color w:val="auto"/>
          <w:sz w:val="24"/>
          <w:szCs w:val="24"/>
        </w:rPr>
        <w:t>tempo</w:t>
      </w:r>
      <w:r w:rsidR="00E23B34" w:rsidRPr="00E165C0">
        <w:rPr>
          <w:rFonts w:ascii="Arial" w:hAnsi="Arial" w:cs="Arial"/>
          <w:color w:val="auto"/>
          <w:sz w:val="24"/>
          <w:szCs w:val="24"/>
        </w:rPr>
        <w:t xml:space="preserve">. </w:t>
      </w:r>
    </w:p>
    <w:p w14:paraId="7CA12E25" w14:textId="10DFC34A" w:rsidR="00451DFE" w:rsidRPr="00747D80" w:rsidRDefault="00451DFE" w:rsidP="001C62E3">
      <w:pPr>
        <w:ind w:firstLine="708"/>
        <w:jc w:val="both"/>
        <w:rPr>
          <w:rFonts w:ascii="Arial" w:hAnsi="Arial" w:cs="Arial"/>
          <w:color w:val="auto"/>
          <w:kern w:val="0"/>
          <w:sz w:val="24"/>
          <w:szCs w:val="24"/>
        </w:rPr>
      </w:pPr>
      <w:r w:rsidRPr="00451DFE">
        <w:rPr>
          <w:rFonts w:ascii="Arial" w:hAnsi="Arial" w:cs="Arial"/>
          <w:color w:val="auto"/>
          <w:sz w:val="24"/>
          <w:szCs w:val="24"/>
        </w:rPr>
        <w:t>A ASHRAE (Sociedade Americana de Engenheiros de Aquecimento, Refrigeração e Ar-Condicionado) criou diretrizes térmicas. Segundo eles, é necessário que o ambiente mantenha a umidade relativa do ar entre 45% e 55% e com temperatura inferior a 30°C. O monitoramento contínuo das condições ambientais é um importante procedimento que tem ação direta na gestão, eficiência e otimização da infraestrutura física. As medidas aplicadas na gestão dos Data Centers têm como objetivo garantir a inexistência de períodos de inatividade.</w:t>
      </w:r>
      <w:r w:rsidR="00B07594">
        <w:rPr>
          <w:rFonts w:ascii="Arial" w:hAnsi="Arial" w:cs="Arial"/>
          <w:color w:val="auto"/>
          <w:kern w:val="0"/>
          <w:sz w:val="24"/>
          <w:szCs w:val="24"/>
        </w:rPr>
        <w:t xml:space="preserve"> </w:t>
      </w:r>
      <w:r w:rsidRPr="00451DFE">
        <w:rPr>
          <w:rFonts w:ascii="Arial" w:hAnsi="Arial" w:cs="Arial"/>
          <w:color w:val="auto"/>
          <w:sz w:val="24"/>
          <w:szCs w:val="24"/>
        </w:rPr>
        <w:t>Os sistemas de climatização para Data Centers realizam três tarefas vitais para a segurança de todo ambiente de missão crítica:</w:t>
      </w:r>
      <w:r w:rsidR="00B07594">
        <w:rPr>
          <w:rFonts w:ascii="Arial" w:hAnsi="Arial" w:cs="Arial"/>
          <w:color w:val="auto"/>
          <w:kern w:val="0"/>
          <w:sz w:val="24"/>
          <w:szCs w:val="24"/>
        </w:rPr>
        <w:t xml:space="preserve"> </w:t>
      </w:r>
      <w:r w:rsidR="00B07594">
        <w:rPr>
          <w:rFonts w:ascii="Arial" w:hAnsi="Arial" w:cs="Arial"/>
          <w:color w:val="auto"/>
          <w:sz w:val="24"/>
          <w:szCs w:val="24"/>
        </w:rPr>
        <w:t>C</w:t>
      </w:r>
      <w:r w:rsidRPr="00B07594">
        <w:rPr>
          <w:rFonts w:ascii="Arial" w:hAnsi="Arial" w:cs="Arial"/>
          <w:color w:val="auto"/>
          <w:sz w:val="24"/>
          <w:szCs w:val="24"/>
        </w:rPr>
        <w:t>onservar a “saúde” dos equipamentos</w:t>
      </w:r>
      <w:r w:rsidR="00747D80">
        <w:rPr>
          <w:rFonts w:ascii="Arial" w:hAnsi="Arial" w:cs="Arial"/>
          <w:color w:val="auto"/>
          <w:kern w:val="0"/>
          <w:sz w:val="24"/>
          <w:szCs w:val="24"/>
        </w:rPr>
        <w:t xml:space="preserve">, </w:t>
      </w:r>
      <w:r w:rsidRPr="00B07594">
        <w:rPr>
          <w:rFonts w:ascii="Arial" w:hAnsi="Arial" w:cs="Arial"/>
          <w:color w:val="auto"/>
          <w:sz w:val="24"/>
          <w:szCs w:val="24"/>
        </w:rPr>
        <w:t>manter a capacidade e a velocidade de processamento das informações</w:t>
      </w:r>
      <w:r w:rsidR="00747D80">
        <w:rPr>
          <w:rFonts w:ascii="Arial" w:hAnsi="Arial" w:cs="Arial"/>
          <w:color w:val="auto"/>
          <w:kern w:val="0"/>
          <w:sz w:val="24"/>
          <w:szCs w:val="24"/>
        </w:rPr>
        <w:t xml:space="preserve"> e </w:t>
      </w:r>
      <w:r w:rsidRPr="00747D80">
        <w:rPr>
          <w:rFonts w:ascii="Arial" w:hAnsi="Arial" w:cs="Arial"/>
          <w:color w:val="auto"/>
          <w:sz w:val="24"/>
          <w:szCs w:val="24"/>
        </w:rPr>
        <w:t xml:space="preserve">evitar paralisações não programadas </w:t>
      </w:r>
      <w:r w:rsidR="00747D80">
        <w:rPr>
          <w:rFonts w:ascii="Arial" w:hAnsi="Arial" w:cs="Arial"/>
          <w:color w:val="auto"/>
          <w:sz w:val="24"/>
          <w:szCs w:val="24"/>
        </w:rPr>
        <w:t>(</w:t>
      </w:r>
      <w:r w:rsidR="003401F2">
        <w:rPr>
          <w:rFonts w:ascii="Arial" w:hAnsi="Arial" w:cs="Arial"/>
          <w:color w:val="auto"/>
          <w:sz w:val="24"/>
          <w:szCs w:val="24"/>
        </w:rPr>
        <w:t>downtime</w:t>
      </w:r>
      <w:r w:rsidR="00747D80">
        <w:rPr>
          <w:rFonts w:ascii="Arial" w:hAnsi="Arial" w:cs="Arial"/>
          <w:color w:val="auto"/>
          <w:sz w:val="24"/>
          <w:szCs w:val="24"/>
        </w:rPr>
        <w:t>).</w:t>
      </w:r>
      <w:r w:rsidR="00081C79">
        <w:rPr>
          <w:rFonts w:ascii="Arial" w:hAnsi="Arial" w:cs="Arial"/>
          <w:color w:val="auto"/>
          <w:sz w:val="24"/>
          <w:szCs w:val="24"/>
        </w:rPr>
        <w:t xml:space="preserve"> As tiers nos data centers também são uma variável a ser considerado, pois elas definem o tamanho, contexto de negócio, energia consumida e qualidade de peças de um data center, sendo organizadas por níveis de 1(mais barato) até 5(mais caro)</w:t>
      </w:r>
      <w:r w:rsidR="006E2E1E">
        <w:rPr>
          <w:rFonts w:ascii="Arial" w:hAnsi="Arial" w:cs="Arial"/>
          <w:color w:val="auto"/>
          <w:sz w:val="24"/>
          <w:szCs w:val="24"/>
        </w:rPr>
        <w:t>.</w:t>
      </w:r>
      <w:r w:rsidR="00081C79">
        <w:rPr>
          <w:rFonts w:ascii="Arial" w:hAnsi="Arial" w:cs="Arial"/>
          <w:color w:val="auto"/>
          <w:sz w:val="24"/>
          <w:szCs w:val="24"/>
        </w:rPr>
        <w:t xml:space="preserve"> </w:t>
      </w:r>
    </w:p>
    <w:p w14:paraId="27F2FB74" w14:textId="4E7432E2" w:rsidR="00451DFE" w:rsidRDefault="00451DFE" w:rsidP="00630E41">
      <w:pPr>
        <w:jc w:val="both"/>
        <w:rPr>
          <w:rFonts w:ascii="Arial" w:hAnsi="Arial"/>
          <w:color w:val="auto"/>
          <w:kern w:val="0"/>
        </w:rPr>
      </w:pPr>
    </w:p>
    <w:p w14:paraId="377BE30D" w14:textId="77777777" w:rsidR="00451DFE" w:rsidRPr="00E165C0" w:rsidRDefault="00451DFE" w:rsidP="00630E41">
      <w:pPr>
        <w:ind w:firstLine="708"/>
        <w:jc w:val="both"/>
        <w:rPr>
          <w:rFonts w:ascii="Arial" w:hAnsi="Arial" w:cs="Arial"/>
          <w:color w:val="auto"/>
          <w:sz w:val="24"/>
          <w:szCs w:val="24"/>
        </w:rPr>
      </w:pPr>
    </w:p>
    <w:p w14:paraId="617322B4" w14:textId="77777777" w:rsidR="004068EB" w:rsidRPr="004068EB" w:rsidRDefault="004068EB" w:rsidP="00630E41">
      <w:pPr>
        <w:jc w:val="both"/>
        <w:rPr>
          <w:rFonts w:ascii="Arial" w:hAnsi="Arial" w:cs="Arial"/>
          <w:sz w:val="24"/>
          <w:szCs w:val="24"/>
        </w:rPr>
      </w:pPr>
    </w:p>
    <w:p w14:paraId="17722D7E" w14:textId="77777777" w:rsidR="00306CE5" w:rsidRPr="00CD2AAC" w:rsidRDefault="00306CE5" w:rsidP="00306CE5">
      <w:pPr>
        <w:pStyle w:val="Ttulo1"/>
        <w:jc w:val="center"/>
      </w:pPr>
      <w:r>
        <w:lastRenderedPageBreak/>
        <w:t>Objetivo do projeto</w:t>
      </w:r>
    </w:p>
    <w:p w14:paraId="1247F90B" w14:textId="77777777" w:rsidR="00306CE5" w:rsidRPr="00A43819" w:rsidRDefault="00306CE5" w:rsidP="00306CE5">
      <w:pPr>
        <w:ind w:firstLine="708"/>
        <w:jc w:val="both"/>
        <w:rPr>
          <w:rFonts w:ascii="Arial" w:hAnsi="Arial" w:cs="Arial"/>
          <w:color w:val="auto"/>
          <w:sz w:val="24"/>
          <w:szCs w:val="24"/>
        </w:rPr>
      </w:pPr>
      <w:bookmarkStart w:id="0" w:name="_Hlk112443987"/>
      <w:r w:rsidRPr="00EE6C8A">
        <w:rPr>
          <w:rFonts w:ascii="Arial" w:hAnsi="Arial" w:cs="Arial"/>
          <w:color w:val="auto"/>
          <w:sz w:val="24"/>
          <w:szCs w:val="24"/>
        </w:rPr>
        <w:t>Prevenir prejuízos e acidentes.</w:t>
      </w:r>
      <w:r>
        <w:rPr>
          <w:rFonts w:ascii="Arial" w:hAnsi="Arial" w:cs="Arial"/>
          <w:color w:val="auto"/>
          <w:sz w:val="24"/>
          <w:szCs w:val="24"/>
        </w:rPr>
        <w:t xml:space="preserve"> G</w:t>
      </w:r>
      <w:r w:rsidRPr="00EE6C8A">
        <w:rPr>
          <w:rFonts w:ascii="Arial" w:hAnsi="Arial" w:cs="Arial"/>
          <w:color w:val="auto"/>
          <w:sz w:val="24"/>
          <w:szCs w:val="24"/>
        </w:rPr>
        <w:t>erencia</w:t>
      </w:r>
      <w:r>
        <w:rPr>
          <w:rFonts w:ascii="Arial" w:hAnsi="Arial" w:cs="Arial"/>
          <w:color w:val="auto"/>
          <w:sz w:val="24"/>
          <w:szCs w:val="24"/>
        </w:rPr>
        <w:t>ndo</w:t>
      </w:r>
      <w:r w:rsidRPr="00EE6C8A">
        <w:rPr>
          <w:rFonts w:ascii="Arial" w:hAnsi="Arial" w:cs="Arial"/>
          <w:color w:val="auto"/>
          <w:sz w:val="24"/>
          <w:szCs w:val="24"/>
        </w:rPr>
        <w:t xml:space="preserve"> informações, relacionadas a manutenção e temperatura. Poupando gastos a longo prazo, usando a captação e monitoramento do ambiente</w:t>
      </w:r>
      <w:bookmarkEnd w:id="0"/>
      <w:r>
        <w:rPr>
          <w:rFonts w:ascii="Arial" w:hAnsi="Arial" w:cs="Arial"/>
          <w:color w:val="auto"/>
          <w:sz w:val="24"/>
          <w:szCs w:val="24"/>
        </w:rPr>
        <w:t>.</w:t>
      </w:r>
    </w:p>
    <w:p w14:paraId="5BB45104" w14:textId="6B0AA663" w:rsidR="00CD2AAC" w:rsidRDefault="00E23B34" w:rsidP="006E2E1E">
      <w:pPr>
        <w:pStyle w:val="Ttulo1"/>
        <w:jc w:val="center"/>
      </w:pPr>
      <w:r>
        <w:t>Justificativa</w:t>
      </w:r>
    </w:p>
    <w:p w14:paraId="022A1BA0" w14:textId="2807A607" w:rsidR="002D07AF" w:rsidRPr="002D07AF" w:rsidRDefault="002D07AF" w:rsidP="002D07AF">
      <w:pPr>
        <w:ind w:firstLine="708"/>
        <w:jc w:val="both"/>
        <w:rPr>
          <w:rFonts w:ascii="Arial" w:hAnsi="Arial" w:cs="Arial"/>
          <w:color w:val="000000" w:themeColor="text1"/>
          <w:sz w:val="24"/>
          <w:szCs w:val="24"/>
        </w:rPr>
      </w:pPr>
      <w:r w:rsidRPr="002D07AF">
        <w:rPr>
          <w:rFonts w:ascii="Arial" w:hAnsi="Arial" w:cs="Arial"/>
          <w:color w:val="000000" w:themeColor="text1"/>
          <w:sz w:val="24"/>
          <w:szCs w:val="24"/>
        </w:rPr>
        <w:t>Este trabalho consiste, em síntese, no monitoramento da temperatura e umidade de Data Centers (DC) e surge da necessidade constante, já citada, de controlar e manter o clima nos respectivos limites. Mesmo que, embora, no mercado já existam sistemas de monitoramentos de DC que integram software em nuvem e sistemas embarcados, esse visa um protótipo economicamente viável com dispositivos de fácil acesso, que focam em dois dos impedimentos mais frequentes: Temperatura e umidade.</w:t>
      </w:r>
    </w:p>
    <w:p w14:paraId="37BABC46" w14:textId="3F863D64" w:rsidR="002D07AF" w:rsidRPr="002D07AF" w:rsidRDefault="002D07AF" w:rsidP="002D07AF">
      <w:pPr>
        <w:ind w:firstLine="708"/>
        <w:jc w:val="both"/>
        <w:rPr>
          <w:rFonts w:ascii="Arial" w:hAnsi="Arial" w:cs="Arial"/>
          <w:color w:val="000000" w:themeColor="text1"/>
          <w:sz w:val="24"/>
          <w:szCs w:val="24"/>
        </w:rPr>
      </w:pPr>
      <w:r w:rsidRPr="002D07AF">
        <w:rPr>
          <w:rFonts w:ascii="Arial" w:hAnsi="Arial" w:cs="Arial"/>
          <w:color w:val="000000" w:themeColor="text1"/>
          <w:sz w:val="24"/>
          <w:szCs w:val="24"/>
        </w:rPr>
        <w:t xml:space="preserve">Essa solução, por sua vez, pouparia gastos e evitaria perda de dados por Downtime, ou seja, tempo de inatividade que interrompe as atividades operacionais daquele sistema. Mais que isso, evitaria também, assim como afirma um artigo no site Positivo Tecnologia, a lentidão dos softwares, causada por motivos desconhecidos, dificuldade em mensurar indicadores qualitativamente, identificação antecipada dos problemas da área de TI, alinhamento da TI ao negócio da sua empresa. Segundo o site: “IT Fórum 365”: “a contratação de plataforma </w:t>
      </w:r>
      <w:hyperlink r:id="rId11" w:history="1">
        <w:r w:rsidRPr="002D07AF">
          <w:rPr>
            <w:rStyle w:val="Hyperlink"/>
            <w:rFonts w:ascii="Arial" w:hAnsi="Arial" w:cs="Arial"/>
            <w:color w:val="000000" w:themeColor="text1"/>
            <w:sz w:val="24"/>
            <w:szCs w:val="24"/>
            <w:u w:val="none"/>
          </w:rPr>
          <w:t>Software as a Service (SaaS)</w:t>
        </w:r>
      </w:hyperlink>
      <w:r w:rsidRPr="002D07AF">
        <w:rPr>
          <w:rFonts w:ascii="Arial" w:hAnsi="Arial" w:cs="Arial"/>
          <w:color w:val="000000" w:themeColor="text1"/>
          <w:sz w:val="24"/>
          <w:szCs w:val="24"/>
        </w:rPr>
        <w:t xml:space="preserve"> e infraestrutura em nuvem pública deve movimentar 1,7 bilhão de dólares em 2018 e dobrar até 2020”. Não obstante, a justificativa de evitar obsolescência é um dos motivos do grande investimento. Sendo assim, fica evidente que o mercado de tecnologia se preocupa cada vez mais em investir em medidas preventivas para evitar gastos maiores futuramente. Nesse contexto, elucidando o conceito de SaaS, também conhecidos como softwares baseados na Web, constituem, de acordo com o site: “Sales Force”, em uma forma de disponibilizar softwares e soluções de tecnologia por meio da internet, sem a necessidade de a empresa ter gastos, de viés financeiro ou tempo, com manutenções e instalações de softwares e hardwares. </w:t>
      </w:r>
    </w:p>
    <w:p w14:paraId="129E1C14" w14:textId="0A577269" w:rsidR="00306CE5" w:rsidRDefault="002D07AF" w:rsidP="00AF71A7">
      <w:pPr>
        <w:ind w:firstLine="708"/>
        <w:jc w:val="both"/>
        <w:rPr>
          <w:rFonts w:ascii="Arial" w:hAnsi="Arial" w:cs="Arial"/>
          <w:color w:val="000000" w:themeColor="text1"/>
          <w:sz w:val="24"/>
          <w:szCs w:val="24"/>
        </w:rPr>
      </w:pPr>
      <w:r w:rsidRPr="002D07AF">
        <w:rPr>
          <w:rFonts w:ascii="Arial" w:hAnsi="Arial" w:cs="Arial"/>
          <w:color w:val="000000" w:themeColor="text1"/>
          <w:sz w:val="24"/>
          <w:szCs w:val="24"/>
        </w:rPr>
        <w:t xml:space="preserve">Usando o software como serviço, os desenvolvedores podem dar </w:t>
      </w:r>
      <w:hyperlink r:id="rId12" w:history="1">
        <w:r w:rsidRPr="002D07AF">
          <w:rPr>
            <w:rStyle w:val="Hyperlink"/>
            <w:rFonts w:ascii="Arial" w:hAnsi="Arial" w:cs="Arial"/>
            <w:color w:val="000000" w:themeColor="text1"/>
            <w:sz w:val="24"/>
            <w:szCs w:val="24"/>
            <w:u w:val="none"/>
          </w:rPr>
          <w:t>suporte aos clientes</w:t>
        </w:r>
      </w:hyperlink>
      <w:r w:rsidRPr="002D07AF">
        <w:rPr>
          <w:rFonts w:ascii="Arial" w:hAnsi="Arial" w:cs="Arial"/>
          <w:color w:val="000000" w:themeColor="text1"/>
          <w:sz w:val="24"/>
          <w:szCs w:val="24"/>
        </w:rPr>
        <w:t xml:space="preserve"> com apenas uma versão de um produto. Essa abordagem possibilita às empresas um dimensionamento com a rapidez necessária, sem substituir a infraestrutura cara, nem aumentar a equipe de TI.</w:t>
      </w:r>
      <w:r w:rsidR="00AF71A7">
        <w:rPr>
          <w:rFonts w:ascii="Arial" w:hAnsi="Arial" w:cs="Arial"/>
          <w:color w:val="000000" w:themeColor="text1"/>
          <w:sz w:val="24"/>
          <w:szCs w:val="24"/>
        </w:rPr>
        <w:t xml:space="preserve"> </w:t>
      </w:r>
      <w:r w:rsidRPr="002D07AF">
        <w:rPr>
          <w:rFonts w:ascii="Arial" w:hAnsi="Arial" w:cs="Arial"/>
          <w:color w:val="000000" w:themeColor="text1"/>
          <w:sz w:val="24"/>
          <w:szCs w:val="24"/>
        </w:rPr>
        <w:t>Os preços são baseados em assinatura, o que ajuda a manter os custos mínimos de orçamento de TI em comparação aos produtos de software em pacotes ou desenvolvidos internamente. Por simplificar processos e reduzir os custos de aquisição do cliente, a popularidade do SaaS tem crescido e deve continuar a aumentar. (Site Sales Force, 2022)</w:t>
      </w:r>
      <w:r w:rsidR="00AF71A7">
        <w:rPr>
          <w:rFonts w:ascii="Arial" w:hAnsi="Arial" w:cs="Arial"/>
          <w:color w:val="000000" w:themeColor="text1"/>
          <w:sz w:val="24"/>
          <w:szCs w:val="24"/>
        </w:rPr>
        <w:t xml:space="preserve">, </w:t>
      </w:r>
      <w:r w:rsidRPr="002D07AF">
        <w:rPr>
          <w:rFonts w:ascii="Arial" w:hAnsi="Arial" w:cs="Arial"/>
          <w:color w:val="000000" w:themeColor="text1"/>
          <w:sz w:val="24"/>
          <w:szCs w:val="24"/>
        </w:rPr>
        <w:t>Sob esse viés, é possível afirmar que o projeto apresentado está constantemente interligado com os interesses empresariais e, mas também, fornecido no sistema SaaS, que funciona através de uma plataforma a qual a empresa (cliente) irá acessar para desfrutar nossos serviços, possibilita um dimensionamento contínuo da demanda de necessidades dos negócios, bem como economia em implementação da solução loT diante de alternativas. Porém, exclui-se nessa afirmação a implementação do Arduino, que também faz parte do nosso sistema.</w:t>
      </w:r>
      <w:r w:rsidR="00AF71A7">
        <w:rPr>
          <w:rFonts w:ascii="Arial" w:hAnsi="Arial" w:cs="Arial"/>
          <w:color w:val="000000" w:themeColor="text1"/>
          <w:sz w:val="24"/>
          <w:szCs w:val="24"/>
        </w:rPr>
        <w:t xml:space="preserve"> </w:t>
      </w:r>
    </w:p>
    <w:p w14:paraId="50D53C83" w14:textId="4EA26044" w:rsidR="00AF71A7" w:rsidRPr="00AF71A7" w:rsidRDefault="00AF71A7" w:rsidP="00AF71A7">
      <w:pPr>
        <w:ind w:firstLine="708"/>
        <w:jc w:val="both"/>
        <w:rPr>
          <w:rFonts w:ascii="Arial" w:hAnsi="Arial" w:cs="Arial"/>
          <w:color w:val="000000" w:themeColor="text1"/>
          <w:sz w:val="24"/>
          <w:szCs w:val="24"/>
        </w:rPr>
      </w:pPr>
      <w:r w:rsidRPr="00AF71A7">
        <w:rPr>
          <w:rFonts w:ascii="Arial" w:hAnsi="Arial" w:cs="Arial"/>
          <w:color w:val="000000" w:themeColor="text1"/>
          <w:sz w:val="24"/>
          <w:szCs w:val="24"/>
        </w:rPr>
        <w:t>Ademais, o processo de Downtime é tão recorrente que em gestão de T.I existe uma estratégia de planejamento de interrupções inevitáveis, de modo que mesmo que não se possa evitar os danos por completo, é possível, no mínimo, transferir dados essenciais para a nuvem e já acionar e preparar o suporte adequado. Segundo o site Gertec Developer:</w:t>
      </w:r>
      <w:r>
        <w:rPr>
          <w:rFonts w:ascii="Arial" w:hAnsi="Arial" w:cs="Arial"/>
          <w:color w:val="000000" w:themeColor="text1"/>
          <w:sz w:val="24"/>
          <w:szCs w:val="24"/>
        </w:rPr>
        <w:t xml:space="preserve"> </w:t>
      </w:r>
      <w:r w:rsidRPr="00AF71A7">
        <w:rPr>
          <w:rFonts w:ascii="Arial" w:hAnsi="Arial" w:cs="Arial"/>
          <w:color w:val="000000" w:themeColor="text1"/>
          <w:sz w:val="24"/>
          <w:szCs w:val="24"/>
        </w:rPr>
        <w:t>“Muitas vezes o downtime é inevitável, sendo necessário que o gestor de TI planeje uma data e um horário específico para que ele seja feito. Também é importante planejar as mudanças ou atualizações que serão feitas na empresa para garantir que elas sejam bem-sucedidas”</w:t>
      </w:r>
      <w:r>
        <w:rPr>
          <w:rFonts w:ascii="Arial" w:hAnsi="Arial" w:cs="Arial"/>
          <w:color w:val="000000" w:themeColor="text1"/>
          <w:sz w:val="24"/>
          <w:szCs w:val="24"/>
        </w:rPr>
        <w:t xml:space="preserve"> t</w:t>
      </w:r>
      <w:r w:rsidRPr="00AF71A7">
        <w:rPr>
          <w:rFonts w:ascii="Arial" w:hAnsi="Arial" w:cs="Arial"/>
          <w:color w:val="000000" w:themeColor="text1"/>
          <w:sz w:val="24"/>
          <w:szCs w:val="24"/>
        </w:rPr>
        <w:t xml:space="preserve">endo em vista que a problemática é constante e movimenta-se um grande montante de dinheiro em manutenção e imensuráveis perdas. Como mostra um levantamento da consultoria Forrester, que expõe que uma hora de inatividade pode gerar prejuízos em torno de 1 a 10 milhões. Não só, como também revela que 34% das empresas passam por downtime e por volta de 42% levam até </w:t>
      </w:r>
      <w:r w:rsidRPr="00AF71A7">
        <w:rPr>
          <w:rFonts w:ascii="Arial" w:hAnsi="Arial" w:cs="Arial"/>
          <w:color w:val="000000" w:themeColor="text1"/>
          <w:sz w:val="24"/>
          <w:szCs w:val="24"/>
        </w:rPr>
        <w:lastRenderedPageBreak/>
        <w:t>uma semana para identificar a origem do problema.  Portanto, com a atuação proativa referente ao sistema de monitoramento na infraestrutura do DC, além de diminuir ou eliminar prejuízos com obsolescência, traz a visualização do entrave a ser resolvido e a gravidade da situação. </w:t>
      </w:r>
    </w:p>
    <w:p w14:paraId="1F7F579E" w14:textId="1CFAA0EE" w:rsidR="00AF71A7" w:rsidRDefault="00AF71A7" w:rsidP="00AF71A7">
      <w:pPr>
        <w:ind w:firstLine="708"/>
        <w:jc w:val="both"/>
        <w:rPr>
          <w:rFonts w:ascii="Arial" w:hAnsi="Arial" w:cs="Arial"/>
          <w:color w:val="000000" w:themeColor="text1"/>
          <w:sz w:val="24"/>
          <w:szCs w:val="24"/>
        </w:rPr>
      </w:pPr>
      <w:r w:rsidRPr="00AF71A7">
        <w:rPr>
          <w:rFonts w:ascii="Arial" w:hAnsi="Arial" w:cs="Arial"/>
          <w:color w:val="000000" w:themeColor="text1"/>
          <w:sz w:val="24"/>
          <w:szCs w:val="24"/>
        </w:rPr>
        <w:t xml:space="preserve">Nessa lógica, temperatura e umidade torna-se tão importante para uma eficiente operação do DC, que tem se um conjunto de diretrizes, com valores de padrões aceitáveis, e como entidade de referência conta com a </w:t>
      </w:r>
      <w:r w:rsidRPr="00AF71A7">
        <w:rPr>
          <w:rFonts w:ascii="Arial" w:hAnsi="Arial" w:cs="Arial"/>
          <w:i/>
          <w:iCs/>
          <w:color w:val="000000" w:themeColor="text1"/>
          <w:sz w:val="24"/>
          <w:szCs w:val="24"/>
        </w:rPr>
        <w:t>American Society of Heating, Refrigerating and Air Conditioning Engineers (ASHRAE)</w:t>
      </w:r>
      <w:r w:rsidRPr="00AF71A7">
        <w:rPr>
          <w:rFonts w:ascii="Arial" w:hAnsi="Arial" w:cs="Arial"/>
          <w:color w:val="000000" w:themeColor="text1"/>
          <w:sz w:val="24"/>
          <w:szCs w:val="24"/>
        </w:rPr>
        <w:t>, responsável pela tabela abaixo</w:t>
      </w:r>
      <w:r>
        <w:rPr>
          <w:rFonts w:ascii="Arial" w:hAnsi="Arial" w:cs="Arial"/>
          <w:color w:val="000000" w:themeColor="text1"/>
          <w:sz w:val="24"/>
          <w:szCs w:val="24"/>
        </w:rPr>
        <w:t>.</w:t>
      </w:r>
    </w:p>
    <w:p w14:paraId="55FC7CE3" w14:textId="64D38FC4" w:rsidR="00AF71A7" w:rsidRDefault="00AF71A7" w:rsidP="00AF71A7">
      <w:pPr>
        <w:ind w:firstLine="708"/>
        <w:rPr>
          <w:rFonts w:ascii="Arial" w:hAnsi="Arial" w:cs="Arial"/>
          <w:color w:val="000000" w:themeColor="text1"/>
          <w:sz w:val="24"/>
          <w:szCs w:val="24"/>
        </w:rPr>
      </w:pPr>
      <w:r>
        <w:rPr>
          <w:noProof/>
          <w:bdr w:val="none" w:sz="0" w:space="0" w:color="auto" w:frame="1"/>
        </w:rPr>
        <w:drawing>
          <wp:inline distT="0" distB="0" distL="0" distR="0" wp14:anchorId="1FA81D3F" wp14:editId="59C139CF">
            <wp:extent cx="5412105" cy="1316990"/>
            <wp:effectExtent l="0" t="0" r="0" b="0"/>
            <wp:docPr id="1" name="Imagem 1" descr="Padrão do plano de fund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Padrão do plano de fundo&#10;&#10;Descrição gerada automaticamente com confiança médi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12105" cy="1316990"/>
                    </a:xfrm>
                    <a:prstGeom prst="rect">
                      <a:avLst/>
                    </a:prstGeom>
                    <a:noFill/>
                    <a:ln>
                      <a:noFill/>
                    </a:ln>
                  </pic:spPr>
                </pic:pic>
              </a:graphicData>
            </a:graphic>
          </wp:inline>
        </w:drawing>
      </w:r>
    </w:p>
    <w:p w14:paraId="2B510676" w14:textId="77777777" w:rsidR="00AF71A7" w:rsidRDefault="00AF71A7" w:rsidP="00AF71A7">
      <w:pPr>
        <w:pStyle w:val="NormalWeb"/>
        <w:spacing w:before="0" w:beforeAutospacing="0" w:after="0" w:afterAutospacing="0"/>
      </w:pPr>
      <w:r>
        <w:rPr>
          <w:rFonts w:ascii="Arial" w:hAnsi="Arial" w:cs="Arial"/>
          <w:color w:val="000000"/>
        </w:rPr>
        <w:t> </w:t>
      </w:r>
    </w:p>
    <w:p w14:paraId="5E71AF96" w14:textId="21250A4D" w:rsidR="00AF71A7" w:rsidRPr="00AF71A7" w:rsidRDefault="00AF71A7" w:rsidP="00AF71A7">
      <w:pPr>
        <w:pStyle w:val="NormalWeb"/>
        <w:spacing w:before="0" w:beforeAutospacing="0" w:after="0" w:afterAutospacing="0"/>
        <w:ind w:firstLine="708"/>
        <w:jc w:val="both"/>
        <w:rPr>
          <w:sz w:val="28"/>
          <w:szCs w:val="28"/>
        </w:rPr>
      </w:pPr>
      <w:r w:rsidRPr="00AF71A7">
        <w:rPr>
          <w:rFonts w:ascii="Arial" w:hAnsi="Arial" w:cs="Arial"/>
          <w:color w:val="000000"/>
        </w:rPr>
        <w:t>Por fim, ao invés de ora comprar um sistema robusto de monitoramento, com gastos elevados, ora render-se aos riscos de aferições periódicas, que aumenta as chances de danos à infraestrutura física, o cliente terá a possibilidade de acessar via Web suas métricas do ambiente e será avisado, de forma automática, caso algo saia do controle, tendo custos somente da assinatura e da implementação do hardware de preço acessível e popular com sensores sem fio. Torna-se, então, uma proposta com custo-benefício favorável e uma alternativa prática.</w:t>
      </w:r>
    </w:p>
    <w:p w14:paraId="233F3CAE" w14:textId="77777777" w:rsidR="00AF71A7" w:rsidRPr="00AF71A7" w:rsidRDefault="00AF71A7" w:rsidP="00AF71A7">
      <w:pPr>
        <w:ind w:firstLine="708"/>
        <w:rPr>
          <w:rFonts w:ascii="Arial" w:hAnsi="Arial" w:cs="Arial"/>
          <w:color w:val="000000" w:themeColor="text1"/>
          <w:sz w:val="24"/>
          <w:szCs w:val="24"/>
        </w:rPr>
      </w:pPr>
    </w:p>
    <w:p w14:paraId="36A3F07B" w14:textId="77777777" w:rsidR="00AF71A7" w:rsidRPr="002D07AF" w:rsidRDefault="00AF71A7" w:rsidP="002D07AF">
      <w:pPr>
        <w:ind w:firstLine="708"/>
        <w:jc w:val="both"/>
        <w:rPr>
          <w:rFonts w:ascii="Arial" w:hAnsi="Arial" w:cs="Arial"/>
          <w:color w:val="000000" w:themeColor="text1"/>
          <w:sz w:val="24"/>
          <w:szCs w:val="24"/>
        </w:rPr>
      </w:pPr>
    </w:p>
    <w:p w14:paraId="7AB56413" w14:textId="56A7E556" w:rsidR="001A3B8C" w:rsidRDefault="00306CE5" w:rsidP="00306CE5">
      <w:pPr>
        <w:pStyle w:val="Ttulo1"/>
        <w:jc w:val="center"/>
      </w:pPr>
      <w:r>
        <w:t>Diagrama de negócio</w:t>
      </w:r>
    </w:p>
    <w:p w14:paraId="0215E552" w14:textId="74836744" w:rsidR="00306CE5" w:rsidRDefault="00B87428" w:rsidP="00B87428">
      <w:pPr>
        <w:jc w:val="center"/>
      </w:pPr>
      <w:r w:rsidRPr="00B87428">
        <w:rPr>
          <w:noProof/>
        </w:rPr>
        <w:drawing>
          <wp:inline distT="0" distB="0" distL="0" distR="0" wp14:anchorId="5AB7FBEE" wp14:editId="307E3351">
            <wp:extent cx="5145004" cy="296227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47470" cy="2963695"/>
                    </a:xfrm>
                    <a:prstGeom prst="rect">
                      <a:avLst/>
                    </a:prstGeom>
                    <a:noFill/>
                    <a:ln>
                      <a:noFill/>
                    </a:ln>
                  </pic:spPr>
                </pic:pic>
              </a:graphicData>
            </a:graphic>
          </wp:inline>
        </w:drawing>
      </w:r>
    </w:p>
    <w:p w14:paraId="701D886C" w14:textId="380786A7" w:rsidR="00B87428" w:rsidRDefault="00B87428" w:rsidP="00B87428">
      <w:pPr>
        <w:jc w:val="center"/>
      </w:pPr>
    </w:p>
    <w:p w14:paraId="13C59268" w14:textId="1D8E5C2D" w:rsidR="00B87428" w:rsidRDefault="00B87428" w:rsidP="00B87428">
      <w:pPr>
        <w:jc w:val="center"/>
      </w:pPr>
    </w:p>
    <w:p w14:paraId="7972ED41" w14:textId="4904DEAF" w:rsidR="00B87428" w:rsidRDefault="00B87428" w:rsidP="00B87428">
      <w:pPr>
        <w:jc w:val="center"/>
      </w:pPr>
    </w:p>
    <w:p w14:paraId="5ADFB404" w14:textId="5309F27E" w:rsidR="00B87428" w:rsidRDefault="00B87428" w:rsidP="00B87428">
      <w:pPr>
        <w:jc w:val="center"/>
      </w:pPr>
    </w:p>
    <w:p w14:paraId="3FA89AF9" w14:textId="77777777" w:rsidR="00B87428" w:rsidRPr="00306CE5" w:rsidRDefault="00B87428" w:rsidP="00B87428">
      <w:pPr>
        <w:jc w:val="center"/>
      </w:pPr>
    </w:p>
    <w:p w14:paraId="4285D20C" w14:textId="4F5F44DB" w:rsidR="003619A2" w:rsidRPr="00CD2AAC" w:rsidRDefault="003619A2" w:rsidP="00A43819">
      <w:pPr>
        <w:pStyle w:val="Ttulo1"/>
        <w:jc w:val="center"/>
      </w:pPr>
      <w:r>
        <w:lastRenderedPageBreak/>
        <w:t>Escopo do projeto</w:t>
      </w:r>
    </w:p>
    <w:p w14:paraId="58F6C821" w14:textId="0B9E112D" w:rsidR="00C82E64" w:rsidRDefault="00C82E64" w:rsidP="00A43819">
      <w:pPr>
        <w:jc w:val="both"/>
        <w:rPr>
          <w:rFonts w:ascii="Arial" w:hAnsi="Arial" w:cs="Arial"/>
          <w:color w:val="000000" w:themeColor="text1"/>
          <w:sz w:val="24"/>
          <w:szCs w:val="24"/>
        </w:rPr>
      </w:pPr>
      <w:r>
        <w:rPr>
          <w:rFonts w:ascii="Arial" w:hAnsi="Arial" w:cs="Arial"/>
          <w:sz w:val="24"/>
          <w:szCs w:val="24"/>
        </w:rPr>
        <w:tab/>
      </w:r>
      <w:r w:rsidR="00A818BF" w:rsidRPr="00E107E7">
        <w:rPr>
          <w:rFonts w:ascii="Arial" w:hAnsi="Arial" w:cs="Arial"/>
          <w:color w:val="000000" w:themeColor="text1"/>
          <w:sz w:val="24"/>
          <w:szCs w:val="24"/>
        </w:rPr>
        <w:t>Desenvolvimento de um s</w:t>
      </w:r>
      <w:r w:rsidR="00486932" w:rsidRPr="00E107E7">
        <w:rPr>
          <w:rFonts w:ascii="Arial" w:hAnsi="Arial" w:cs="Arial"/>
          <w:color w:val="000000" w:themeColor="text1"/>
          <w:sz w:val="24"/>
          <w:szCs w:val="24"/>
        </w:rPr>
        <w:t>oftware gerencia</w:t>
      </w:r>
      <w:r w:rsidR="00A818BF" w:rsidRPr="00E107E7">
        <w:rPr>
          <w:rFonts w:ascii="Arial" w:hAnsi="Arial" w:cs="Arial"/>
          <w:color w:val="000000" w:themeColor="text1"/>
          <w:sz w:val="24"/>
          <w:szCs w:val="24"/>
        </w:rPr>
        <w:t>dor</w:t>
      </w:r>
      <w:r w:rsidR="00486932" w:rsidRPr="00E107E7">
        <w:rPr>
          <w:rFonts w:ascii="Arial" w:hAnsi="Arial" w:cs="Arial"/>
          <w:color w:val="000000" w:themeColor="text1"/>
          <w:sz w:val="24"/>
          <w:szCs w:val="24"/>
        </w:rPr>
        <w:t xml:space="preserve"> de informações relativas ao ambiente de data centers, registrando as informações, e emitindo alertas ao sinal de perigo, preveni</w:t>
      </w:r>
      <w:r w:rsidR="00A818BF" w:rsidRPr="00E107E7">
        <w:rPr>
          <w:rFonts w:ascii="Arial" w:hAnsi="Arial" w:cs="Arial"/>
          <w:color w:val="000000" w:themeColor="text1"/>
          <w:sz w:val="24"/>
          <w:szCs w:val="24"/>
        </w:rPr>
        <w:t>ndo</w:t>
      </w:r>
      <w:r w:rsidR="00486932" w:rsidRPr="00E107E7">
        <w:rPr>
          <w:rFonts w:ascii="Arial" w:hAnsi="Arial" w:cs="Arial"/>
          <w:color w:val="000000" w:themeColor="text1"/>
          <w:sz w:val="24"/>
          <w:szCs w:val="24"/>
        </w:rPr>
        <w:t xml:space="preserve"> possíveis explosões</w:t>
      </w:r>
      <w:r w:rsidR="00A818BF" w:rsidRPr="00E107E7">
        <w:rPr>
          <w:rFonts w:ascii="Arial" w:hAnsi="Arial" w:cs="Arial"/>
          <w:color w:val="000000" w:themeColor="text1"/>
          <w:sz w:val="24"/>
          <w:szCs w:val="24"/>
        </w:rPr>
        <w:t>, acidentes</w:t>
      </w:r>
      <w:r w:rsidR="00486932" w:rsidRPr="00E107E7">
        <w:rPr>
          <w:rFonts w:ascii="Arial" w:hAnsi="Arial" w:cs="Arial"/>
          <w:color w:val="000000" w:themeColor="text1"/>
          <w:sz w:val="24"/>
          <w:szCs w:val="24"/>
        </w:rPr>
        <w:t xml:space="preserve"> e falhas elétricas, diminuindo a chance de falha humana, </w:t>
      </w:r>
      <w:r w:rsidR="00EE6C8A" w:rsidRPr="00E107E7">
        <w:rPr>
          <w:rFonts w:ascii="Arial" w:hAnsi="Arial" w:cs="Arial"/>
          <w:color w:val="000000" w:themeColor="text1"/>
          <w:sz w:val="24"/>
          <w:szCs w:val="24"/>
        </w:rPr>
        <w:t>e</w:t>
      </w:r>
      <w:r w:rsidR="00486932" w:rsidRPr="00E107E7">
        <w:rPr>
          <w:rFonts w:ascii="Arial" w:hAnsi="Arial" w:cs="Arial"/>
          <w:color w:val="000000" w:themeColor="text1"/>
          <w:sz w:val="24"/>
          <w:szCs w:val="24"/>
        </w:rPr>
        <w:t xml:space="preserve"> a perda financeira a longo prazo.</w:t>
      </w:r>
      <w:r w:rsidR="0015693D" w:rsidRPr="00E107E7">
        <w:rPr>
          <w:rFonts w:ascii="Arial" w:hAnsi="Arial" w:cs="Arial"/>
          <w:color w:val="000000" w:themeColor="text1"/>
          <w:sz w:val="24"/>
          <w:szCs w:val="24"/>
        </w:rPr>
        <w:t xml:space="preserve"> </w:t>
      </w:r>
      <w:r w:rsidR="00B24840" w:rsidRPr="00E107E7">
        <w:rPr>
          <w:rFonts w:ascii="Arial" w:hAnsi="Arial" w:cs="Arial"/>
          <w:color w:val="000000" w:themeColor="text1"/>
          <w:sz w:val="24"/>
          <w:szCs w:val="24"/>
        </w:rPr>
        <w:t xml:space="preserve">Agregado com uma interface </w:t>
      </w:r>
      <w:r w:rsidR="00D70B2A" w:rsidRPr="00E107E7">
        <w:rPr>
          <w:rFonts w:ascii="Arial" w:hAnsi="Arial" w:cs="Arial"/>
          <w:color w:val="000000" w:themeColor="text1"/>
          <w:sz w:val="24"/>
          <w:szCs w:val="24"/>
        </w:rPr>
        <w:t>exibindo</w:t>
      </w:r>
      <w:r w:rsidR="00B24840" w:rsidRPr="00E107E7">
        <w:rPr>
          <w:rFonts w:ascii="Arial" w:hAnsi="Arial" w:cs="Arial"/>
          <w:color w:val="000000" w:themeColor="text1"/>
          <w:sz w:val="24"/>
          <w:szCs w:val="24"/>
        </w:rPr>
        <w:t xml:space="preserve"> as informações d</w:t>
      </w:r>
      <w:r w:rsidR="00D70B2A" w:rsidRPr="00E107E7">
        <w:rPr>
          <w:rFonts w:ascii="Arial" w:hAnsi="Arial" w:cs="Arial"/>
          <w:color w:val="000000" w:themeColor="text1"/>
          <w:sz w:val="24"/>
          <w:szCs w:val="24"/>
        </w:rPr>
        <w:t>e temperatura do ambiente</w:t>
      </w:r>
      <w:r w:rsidR="00B24840" w:rsidRPr="00E107E7">
        <w:rPr>
          <w:rFonts w:ascii="Arial" w:hAnsi="Arial" w:cs="Arial"/>
          <w:color w:val="000000" w:themeColor="text1"/>
          <w:sz w:val="24"/>
          <w:szCs w:val="24"/>
        </w:rPr>
        <w:t>,</w:t>
      </w:r>
      <w:r w:rsidR="00D70B2A" w:rsidRPr="00E107E7">
        <w:rPr>
          <w:rFonts w:ascii="Arial" w:hAnsi="Arial" w:cs="Arial"/>
          <w:color w:val="000000" w:themeColor="text1"/>
          <w:sz w:val="24"/>
          <w:szCs w:val="24"/>
        </w:rPr>
        <w:t xml:space="preserve"> </w:t>
      </w:r>
      <w:r w:rsidR="00400145" w:rsidRPr="00E107E7">
        <w:rPr>
          <w:rFonts w:ascii="Arial" w:hAnsi="Arial" w:cs="Arial"/>
          <w:color w:val="000000" w:themeColor="text1"/>
          <w:sz w:val="24"/>
          <w:szCs w:val="24"/>
        </w:rPr>
        <w:t xml:space="preserve">apoiado pelo uso de sensores de temperatura e umidade, interligados através de </w:t>
      </w:r>
      <w:r w:rsidR="002F5359" w:rsidRPr="00E107E7">
        <w:rPr>
          <w:rFonts w:ascii="Arial" w:hAnsi="Arial" w:cs="Arial"/>
          <w:color w:val="000000" w:themeColor="text1"/>
          <w:sz w:val="24"/>
          <w:szCs w:val="24"/>
        </w:rPr>
        <w:t xml:space="preserve">um Arduino, e emitindo sinais visuais ao operador para </w:t>
      </w:r>
      <w:r w:rsidR="004E081D" w:rsidRPr="00E107E7">
        <w:rPr>
          <w:rFonts w:ascii="Arial" w:hAnsi="Arial" w:cs="Arial"/>
          <w:color w:val="000000" w:themeColor="text1"/>
          <w:sz w:val="24"/>
          <w:szCs w:val="24"/>
        </w:rPr>
        <w:t xml:space="preserve">quando a temperatura ultrapassar </w:t>
      </w:r>
      <w:r w:rsidR="00E107E7" w:rsidRPr="00E107E7">
        <w:rPr>
          <w:rFonts w:ascii="Arial" w:hAnsi="Arial" w:cs="Arial"/>
          <w:color w:val="000000" w:themeColor="text1"/>
          <w:sz w:val="24"/>
          <w:szCs w:val="24"/>
        </w:rPr>
        <w:t>o</w:t>
      </w:r>
      <w:r w:rsidR="004E081D" w:rsidRPr="00E107E7">
        <w:rPr>
          <w:rFonts w:ascii="Arial" w:hAnsi="Arial" w:cs="Arial"/>
          <w:color w:val="000000" w:themeColor="text1"/>
          <w:sz w:val="24"/>
          <w:szCs w:val="24"/>
        </w:rPr>
        <w:t xml:space="preserve"> máximo desejado</w:t>
      </w:r>
      <w:r w:rsidR="00C2249E">
        <w:rPr>
          <w:rFonts w:ascii="Arial" w:hAnsi="Arial" w:cs="Arial"/>
          <w:color w:val="000000" w:themeColor="text1"/>
          <w:sz w:val="24"/>
          <w:szCs w:val="24"/>
        </w:rPr>
        <w:t>, considerando a variedade dos tiers, seu contexto de negócio</w:t>
      </w:r>
      <w:r w:rsidR="004D357C">
        <w:rPr>
          <w:rFonts w:ascii="Arial" w:hAnsi="Arial" w:cs="Arial"/>
          <w:color w:val="000000" w:themeColor="text1"/>
          <w:sz w:val="24"/>
          <w:szCs w:val="24"/>
        </w:rPr>
        <w:t>, energia consumida, quantidade de hacks, tamanho do espaço e gastos de terceiros (Conta de luz e aluguel).</w:t>
      </w:r>
    </w:p>
    <w:p w14:paraId="4A05A411" w14:textId="09E446DA" w:rsidR="001A6335" w:rsidRDefault="00C26BE8" w:rsidP="00C26BE8">
      <w:pPr>
        <w:pStyle w:val="Ttulo1"/>
        <w:jc w:val="center"/>
      </w:pPr>
      <w:r>
        <w:t>Requisitos</w:t>
      </w:r>
    </w:p>
    <w:p w14:paraId="157EC3D5" w14:textId="714A539D" w:rsidR="00E83CDB" w:rsidRPr="00E83CDB" w:rsidRDefault="00E83CDB" w:rsidP="00E83CDB">
      <w:pPr>
        <w:pStyle w:val="Ttulo2"/>
        <w:jc w:val="center"/>
      </w:pPr>
      <w:r>
        <w:t>Requisitos Funcionais</w:t>
      </w:r>
    </w:p>
    <w:p w14:paraId="09C8F5B4" w14:textId="2E2CDE00" w:rsidR="00E83CDB" w:rsidRPr="00B37116" w:rsidRDefault="00E83CDB" w:rsidP="00B37116">
      <w:pPr>
        <w:pStyle w:val="NormalWeb"/>
        <w:numPr>
          <w:ilvl w:val="0"/>
          <w:numId w:val="14"/>
        </w:numPr>
        <w:spacing w:before="0" w:beforeAutospacing="0" w:after="0" w:afterAutospacing="0"/>
        <w:jc w:val="both"/>
        <w:textAlignment w:val="baseline"/>
        <w:rPr>
          <w:rFonts w:ascii="Arial" w:hAnsi="Arial" w:cs="Arial"/>
          <w:color w:val="000000"/>
        </w:rPr>
      </w:pPr>
      <w:r>
        <w:rPr>
          <w:rFonts w:ascii="Arial" w:hAnsi="Arial" w:cs="Arial"/>
          <w:color w:val="000000"/>
        </w:rPr>
        <w:t xml:space="preserve">Tela de </w:t>
      </w:r>
      <w:r w:rsidR="00B37116">
        <w:rPr>
          <w:rFonts w:ascii="Arial" w:hAnsi="Arial" w:cs="Arial"/>
          <w:color w:val="000000"/>
        </w:rPr>
        <w:t xml:space="preserve">login e </w:t>
      </w:r>
      <w:r>
        <w:rPr>
          <w:rFonts w:ascii="Arial" w:hAnsi="Arial" w:cs="Arial"/>
          <w:color w:val="000000"/>
        </w:rPr>
        <w:t>cadastro do cliente</w:t>
      </w:r>
      <w:r w:rsidR="00C54A71">
        <w:rPr>
          <w:rFonts w:ascii="Arial" w:hAnsi="Arial" w:cs="Arial"/>
          <w:color w:val="000000"/>
        </w:rPr>
        <w:t>;</w:t>
      </w:r>
    </w:p>
    <w:p w14:paraId="7D86A3E6" w14:textId="596215F5" w:rsidR="00E83CDB" w:rsidRDefault="00E83CDB" w:rsidP="00E83CDB">
      <w:pPr>
        <w:pStyle w:val="NormalWeb"/>
        <w:numPr>
          <w:ilvl w:val="0"/>
          <w:numId w:val="14"/>
        </w:numPr>
        <w:spacing w:before="0" w:beforeAutospacing="0" w:after="0" w:afterAutospacing="0"/>
        <w:jc w:val="both"/>
        <w:textAlignment w:val="baseline"/>
        <w:rPr>
          <w:rFonts w:ascii="Arial" w:hAnsi="Arial" w:cs="Arial"/>
          <w:color w:val="000000"/>
        </w:rPr>
      </w:pPr>
      <w:r>
        <w:rPr>
          <w:rFonts w:ascii="Arial" w:hAnsi="Arial" w:cs="Arial"/>
          <w:color w:val="000000"/>
        </w:rPr>
        <w:t>Monitoramento de temperatura pelos sensores dht11</w:t>
      </w:r>
      <w:r w:rsidR="00C54A71">
        <w:rPr>
          <w:rFonts w:ascii="Arial" w:hAnsi="Arial" w:cs="Arial"/>
          <w:color w:val="000000"/>
        </w:rPr>
        <w:t>;</w:t>
      </w:r>
    </w:p>
    <w:p w14:paraId="314AA086" w14:textId="1D9B7468" w:rsidR="00E83CDB" w:rsidRDefault="00E83CDB" w:rsidP="00E83CDB">
      <w:pPr>
        <w:pStyle w:val="NormalWeb"/>
        <w:numPr>
          <w:ilvl w:val="0"/>
          <w:numId w:val="14"/>
        </w:numPr>
        <w:spacing w:before="0" w:beforeAutospacing="0" w:after="0" w:afterAutospacing="0"/>
        <w:jc w:val="both"/>
        <w:textAlignment w:val="baseline"/>
        <w:rPr>
          <w:rFonts w:ascii="Arial" w:hAnsi="Arial" w:cs="Arial"/>
          <w:color w:val="000000"/>
        </w:rPr>
      </w:pPr>
      <w:r>
        <w:rPr>
          <w:rFonts w:ascii="Arial" w:hAnsi="Arial" w:cs="Arial"/>
          <w:color w:val="000000"/>
        </w:rPr>
        <w:t>Integração de gráficos através de uma dashboard</w:t>
      </w:r>
      <w:r w:rsidR="00C54A71">
        <w:rPr>
          <w:rFonts w:ascii="Arial" w:hAnsi="Arial" w:cs="Arial"/>
          <w:color w:val="000000"/>
        </w:rPr>
        <w:t>;</w:t>
      </w:r>
    </w:p>
    <w:p w14:paraId="16FCF2CC" w14:textId="37C2A4B1" w:rsidR="00E83CDB" w:rsidRDefault="00E83CDB" w:rsidP="00E83CDB">
      <w:pPr>
        <w:pStyle w:val="NormalWeb"/>
        <w:numPr>
          <w:ilvl w:val="0"/>
          <w:numId w:val="14"/>
        </w:numPr>
        <w:spacing w:before="0" w:beforeAutospacing="0" w:after="0" w:afterAutospacing="0"/>
        <w:jc w:val="both"/>
        <w:textAlignment w:val="baseline"/>
        <w:rPr>
          <w:rFonts w:ascii="Arial" w:hAnsi="Arial" w:cs="Arial"/>
          <w:color w:val="000000"/>
        </w:rPr>
      </w:pPr>
      <w:r>
        <w:rPr>
          <w:rFonts w:ascii="Arial" w:hAnsi="Arial" w:cs="Arial"/>
          <w:color w:val="000000"/>
        </w:rPr>
        <w:t xml:space="preserve">Tela de perfil </w:t>
      </w:r>
      <w:r w:rsidR="00B37116">
        <w:rPr>
          <w:rFonts w:ascii="Arial" w:hAnsi="Arial" w:cs="Arial"/>
          <w:color w:val="000000"/>
        </w:rPr>
        <w:t xml:space="preserve">personalizado </w:t>
      </w:r>
      <w:r>
        <w:rPr>
          <w:rFonts w:ascii="Arial" w:hAnsi="Arial" w:cs="Arial"/>
          <w:color w:val="000000"/>
        </w:rPr>
        <w:t>da empresa</w:t>
      </w:r>
      <w:r w:rsidR="00C54A71">
        <w:rPr>
          <w:rFonts w:ascii="Arial" w:hAnsi="Arial" w:cs="Arial"/>
          <w:color w:val="000000"/>
        </w:rPr>
        <w:t>;</w:t>
      </w:r>
    </w:p>
    <w:p w14:paraId="00FB45D8" w14:textId="25E8ED60" w:rsidR="00E83CDB" w:rsidRDefault="00E83CDB" w:rsidP="00E83CDB">
      <w:pPr>
        <w:pStyle w:val="NormalWeb"/>
        <w:numPr>
          <w:ilvl w:val="0"/>
          <w:numId w:val="14"/>
        </w:numPr>
        <w:spacing w:before="0" w:beforeAutospacing="0" w:after="0" w:afterAutospacing="0"/>
        <w:jc w:val="both"/>
        <w:textAlignment w:val="baseline"/>
        <w:rPr>
          <w:rFonts w:ascii="Arial" w:hAnsi="Arial" w:cs="Arial"/>
          <w:color w:val="000000"/>
        </w:rPr>
      </w:pPr>
      <w:r>
        <w:rPr>
          <w:rFonts w:ascii="Arial" w:hAnsi="Arial" w:cs="Arial"/>
          <w:color w:val="000000"/>
        </w:rPr>
        <w:t>In</w:t>
      </w:r>
      <w:r w:rsidR="00B37116">
        <w:rPr>
          <w:rFonts w:ascii="Arial" w:hAnsi="Arial" w:cs="Arial"/>
          <w:color w:val="000000"/>
        </w:rPr>
        <w:t>stalação</w:t>
      </w:r>
      <w:r>
        <w:rPr>
          <w:rFonts w:ascii="Arial" w:hAnsi="Arial" w:cs="Arial"/>
          <w:color w:val="000000"/>
        </w:rPr>
        <w:t xml:space="preserve"> do Arduino</w:t>
      </w:r>
      <w:r w:rsidR="00C54A71">
        <w:rPr>
          <w:rFonts w:ascii="Arial" w:hAnsi="Arial" w:cs="Arial"/>
          <w:color w:val="000000"/>
        </w:rPr>
        <w:t>;</w:t>
      </w:r>
    </w:p>
    <w:p w14:paraId="42B318C1" w14:textId="09B1031C" w:rsidR="00E83CDB" w:rsidRDefault="00E83CDB" w:rsidP="00E83CDB">
      <w:pPr>
        <w:pStyle w:val="NormalWeb"/>
        <w:numPr>
          <w:ilvl w:val="0"/>
          <w:numId w:val="14"/>
        </w:numPr>
        <w:spacing w:before="0" w:beforeAutospacing="0" w:after="0" w:afterAutospacing="0"/>
        <w:jc w:val="both"/>
        <w:textAlignment w:val="baseline"/>
        <w:rPr>
          <w:rFonts w:ascii="Arial" w:hAnsi="Arial" w:cs="Arial"/>
          <w:color w:val="000000"/>
        </w:rPr>
      </w:pPr>
      <w:r>
        <w:rPr>
          <w:rFonts w:ascii="Arial" w:hAnsi="Arial" w:cs="Arial"/>
          <w:color w:val="000000"/>
        </w:rPr>
        <w:t>Histórico de temperaturas pelo Arduino</w:t>
      </w:r>
      <w:r w:rsidR="00C54A71">
        <w:rPr>
          <w:rFonts w:ascii="Arial" w:hAnsi="Arial" w:cs="Arial"/>
          <w:color w:val="000000"/>
        </w:rPr>
        <w:t>;</w:t>
      </w:r>
    </w:p>
    <w:p w14:paraId="6BC9812C" w14:textId="799EC7CD" w:rsidR="00E83CDB" w:rsidRDefault="00E83CDB" w:rsidP="00E83CDB">
      <w:pPr>
        <w:pStyle w:val="NormalWeb"/>
        <w:numPr>
          <w:ilvl w:val="0"/>
          <w:numId w:val="14"/>
        </w:numPr>
        <w:spacing w:before="0" w:beforeAutospacing="0" w:after="0" w:afterAutospacing="0"/>
        <w:jc w:val="both"/>
        <w:textAlignment w:val="baseline"/>
        <w:rPr>
          <w:rFonts w:ascii="Arial" w:hAnsi="Arial" w:cs="Arial"/>
          <w:color w:val="000000"/>
        </w:rPr>
      </w:pPr>
      <w:r>
        <w:rPr>
          <w:rFonts w:ascii="Arial" w:hAnsi="Arial" w:cs="Arial"/>
          <w:color w:val="000000"/>
        </w:rPr>
        <w:t>Alerta em caso de elevação de temperatura acima do pré-estabelecido</w:t>
      </w:r>
      <w:r w:rsidR="00C54A71">
        <w:rPr>
          <w:rFonts w:ascii="Arial" w:hAnsi="Arial" w:cs="Arial"/>
          <w:color w:val="000000"/>
        </w:rPr>
        <w:t>;</w:t>
      </w:r>
    </w:p>
    <w:p w14:paraId="2C6D7138" w14:textId="27CE0B82" w:rsidR="00E83CDB" w:rsidRDefault="00E83CDB" w:rsidP="00E83CDB">
      <w:pPr>
        <w:pStyle w:val="NormalWeb"/>
        <w:numPr>
          <w:ilvl w:val="0"/>
          <w:numId w:val="14"/>
        </w:numPr>
        <w:spacing w:before="0" w:beforeAutospacing="0" w:after="0" w:afterAutospacing="0"/>
        <w:jc w:val="both"/>
        <w:textAlignment w:val="baseline"/>
        <w:rPr>
          <w:rFonts w:ascii="Arial" w:hAnsi="Arial" w:cs="Arial"/>
          <w:color w:val="000000"/>
        </w:rPr>
      </w:pPr>
      <w:r>
        <w:rPr>
          <w:rFonts w:ascii="Arial" w:hAnsi="Arial" w:cs="Arial"/>
          <w:color w:val="000000"/>
        </w:rPr>
        <w:t>Notificações através de email e aplicativos móveis</w:t>
      </w:r>
      <w:r w:rsidR="00C54A71">
        <w:rPr>
          <w:rFonts w:ascii="Arial" w:hAnsi="Arial" w:cs="Arial"/>
          <w:color w:val="000000"/>
        </w:rPr>
        <w:t>;</w:t>
      </w:r>
    </w:p>
    <w:p w14:paraId="7D9D2B1C" w14:textId="551E4FAF" w:rsidR="00E83CDB" w:rsidRDefault="00E83CDB" w:rsidP="00E83CDB">
      <w:pPr>
        <w:pStyle w:val="NormalWeb"/>
        <w:numPr>
          <w:ilvl w:val="0"/>
          <w:numId w:val="14"/>
        </w:numPr>
        <w:spacing w:before="0" w:beforeAutospacing="0" w:after="0" w:afterAutospacing="0"/>
        <w:jc w:val="both"/>
        <w:textAlignment w:val="baseline"/>
        <w:rPr>
          <w:rFonts w:ascii="Arial" w:hAnsi="Arial" w:cs="Arial"/>
          <w:color w:val="000000"/>
        </w:rPr>
      </w:pPr>
      <w:r>
        <w:rPr>
          <w:rFonts w:ascii="Arial" w:hAnsi="Arial" w:cs="Arial"/>
          <w:color w:val="000000"/>
        </w:rPr>
        <w:t>Tela de assinatura com geração de boletos</w:t>
      </w:r>
      <w:r w:rsidR="00C54A71">
        <w:rPr>
          <w:rFonts w:ascii="Arial" w:hAnsi="Arial" w:cs="Arial"/>
          <w:color w:val="000000"/>
        </w:rPr>
        <w:t>;</w:t>
      </w:r>
    </w:p>
    <w:p w14:paraId="49983429" w14:textId="692DC318" w:rsidR="00377C05" w:rsidRDefault="00377C05" w:rsidP="00E83CDB">
      <w:pPr>
        <w:pStyle w:val="NormalWeb"/>
        <w:numPr>
          <w:ilvl w:val="0"/>
          <w:numId w:val="14"/>
        </w:numPr>
        <w:spacing w:before="0" w:beforeAutospacing="0" w:after="0" w:afterAutospacing="0"/>
        <w:jc w:val="both"/>
        <w:textAlignment w:val="baseline"/>
        <w:rPr>
          <w:rFonts w:ascii="Arial" w:hAnsi="Arial" w:cs="Arial"/>
          <w:color w:val="000000"/>
        </w:rPr>
      </w:pPr>
      <w:r>
        <w:rPr>
          <w:rFonts w:ascii="Arial" w:hAnsi="Arial" w:cs="Arial"/>
          <w:color w:val="000000"/>
        </w:rPr>
        <w:t>Simulador financeiro</w:t>
      </w:r>
      <w:r w:rsidR="00C54A71">
        <w:rPr>
          <w:rFonts w:ascii="Arial" w:hAnsi="Arial" w:cs="Arial"/>
          <w:color w:val="000000"/>
        </w:rPr>
        <w:t>.</w:t>
      </w:r>
    </w:p>
    <w:p w14:paraId="1BDC4B34" w14:textId="6D3DC887" w:rsidR="00E83CDB" w:rsidRDefault="00E83CDB" w:rsidP="00E83CDB"/>
    <w:p w14:paraId="7642DD8C" w14:textId="77777777" w:rsidR="00E83CDB" w:rsidRPr="00E83CDB" w:rsidRDefault="00E83CDB" w:rsidP="00E83CDB"/>
    <w:p w14:paraId="2CED0598" w14:textId="414D09D3" w:rsidR="00B37116" w:rsidRDefault="00B37116" w:rsidP="00377C05">
      <w:pPr>
        <w:pStyle w:val="Ttulo2"/>
        <w:jc w:val="center"/>
      </w:pPr>
      <w:r>
        <w:t>Requisitos não funcionais</w:t>
      </w:r>
    </w:p>
    <w:p w14:paraId="437EAA89" w14:textId="3C8DBD61" w:rsidR="00B37116" w:rsidRPr="00377C05" w:rsidRDefault="00B37116" w:rsidP="00B37116">
      <w:pPr>
        <w:pStyle w:val="PargrafodaLista"/>
        <w:numPr>
          <w:ilvl w:val="0"/>
          <w:numId w:val="16"/>
        </w:numPr>
        <w:rPr>
          <w:rFonts w:ascii="Arial" w:hAnsi="Arial" w:cs="Arial"/>
          <w:color w:val="000000" w:themeColor="text1"/>
          <w:sz w:val="24"/>
          <w:szCs w:val="24"/>
        </w:rPr>
      </w:pPr>
      <w:r w:rsidRPr="00377C05">
        <w:rPr>
          <w:rFonts w:ascii="Arial" w:hAnsi="Arial" w:cs="Arial"/>
          <w:color w:val="000000" w:themeColor="text1"/>
          <w:sz w:val="24"/>
          <w:szCs w:val="24"/>
        </w:rPr>
        <w:t>Planejamento no Microsoft Planner</w:t>
      </w:r>
      <w:r w:rsidR="00C54A71">
        <w:rPr>
          <w:rFonts w:ascii="Arial" w:hAnsi="Arial" w:cs="Arial"/>
          <w:color w:val="000000" w:themeColor="text1"/>
          <w:sz w:val="24"/>
          <w:szCs w:val="24"/>
        </w:rPr>
        <w:t>;</w:t>
      </w:r>
    </w:p>
    <w:p w14:paraId="7A1A2539" w14:textId="375EEEC0" w:rsidR="00B37116" w:rsidRPr="00377C05" w:rsidRDefault="00B37116" w:rsidP="00B37116">
      <w:pPr>
        <w:pStyle w:val="PargrafodaLista"/>
        <w:numPr>
          <w:ilvl w:val="0"/>
          <w:numId w:val="16"/>
        </w:numPr>
        <w:rPr>
          <w:rFonts w:ascii="Arial" w:hAnsi="Arial" w:cs="Arial"/>
          <w:color w:val="000000" w:themeColor="text1"/>
          <w:sz w:val="24"/>
          <w:szCs w:val="24"/>
        </w:rPr>
      </w:pPr>
      <w:r w:rsidRPr="00377C05">
        <w:rPr>
          <w:rFonts w:ascii="Arial" w:hAnsi="Arial" w:cs="Arial"/>
          <w:color w:val="000000" w:themeColor="text1"/>
          <w:sz w:val="24"/>
          <w:szCs w:val="24"/>
        </w:rPr>
        <w:t>Criação do GitHub para administração de arquivos do projeto</w:t>
      </w:r>
      <w:r w:rsidR="00C54A71">
        <w:rPr>
          <w:rFonts w:ascii="Arial" w:hAnsi="Arial" w:cs="Arial"/>
          <w:color w:val="000000" w:themeColor="text1"/>
          <w:sz w:val="24"/>
          <w:szCs w:val="24"/>
        </w:rPr>
        <w:t>;</w:t>
      </w:r>
    </w:p>
    <w:p w14:paraId="55A4CCC7" w14:textId="452FB527" w:rsidR="00B37116" w:rsidRPr="00377C05" w:rsidRDefault="00B37116" w:rsidP="00B37116">
      <w:pPr>
        <w:pStyle w:val="PargrafodaLista"/>
        <w:numPr>
          <w:ilvl w:val="0"/>
          <w:numId w:val="16"/>
        </w:numPr>
        <w:rPr>
          <w:rFonts w:ascii="Arial" w:hAnsi="Arial" w:cs="Arial"/>
          <w:color w:val="000000" w:themeColor="text1"/>
          <w:sz w:val="24"/>
          <w:szCs w:val="24"/>
        </w:rPr>
      </w:pPr>
      <w:r w:rsidRPr="00377C05">
        <w:rPr>
          <w:rFonts w:ascii="Arial" w:hAnsi="Arial" w:cs="Arial"/>
          <w:color w:val="000000" w:themeColor="text1"/>
          <w:sz w:val="24"/>
          <w:szCs w:val="24"/>
        </w:rPr>
        <w:t>Atribuição de tarefas a equipe</w:t>
      </w:r>
      <w:r w:rsidR="00C54A71">
        <w:rPr>
          <w:rFonts w:ascii="Arial" w:hAnsi="Arial" w:cs="Arial"/>
          <w:color w:val="000000" w:themeColor="text1"/>
          <w:sz w:val="24"/>
          <w:szCs w:val="24"/>
        </w:rPr>
        <w:t>;</w:t>
      </w:r>
    </w:p>
    <w:p w14:paraId="45AF0A38" w14:textId="52456FDC" w:rsidR="00377C05" w:rsidRPr="00377C05" w:rsidRDefault="00377C05" w:rsidP="00B37116">
      <w:pPr>
        <w:pStyle w:val="PargrafodaLista"/>
        <w:numPr>
          <w:ilvl w:val="0"/>
          <w:numId w:val="16"/>
        </w:numPr>
        <w:rPr>
          <w:rFonts w:ascii="Arial" w:hAnsi="Arial" w:cs="Arial"/>
          <w:color w:val="000000" w:themeColor="text1"/>
          <w:sz w:val="24"/>
          <w:szCs w:val="24"/>
        </w:rPr>
      </w:pPr>
      <w:r w:rsidRPr="00377C05">
        <w:rPr>
          <w:rFonts w:ascii="Arial" w:hAnsi="Arial" w:cs="Arial"/>
          <w:color w:val="000000" w:themeColor="text1"/>
          <w:sz w:val="24"/>
          <w:szCs w:val="24"/>
        </w:rPr>
        <w:t>Requisitos colocados na ferramenta de backlog</w:t>
      </w:r>
      <w:r w:rsidR="00C54A71">
        <w:rPr>
          <w:rFonts w:ascii="Arial" w:hAnsi="Arial" w:cs="Arial"/>
          <w:color w:val="000000" w:themeColor="text1"/>
          <w:sz w:val="24"/>
          <w:szCs w:val="24"/>
        </w:rPr>
        <w:t>;</w:t>
      </w:r>
    </w:p>
    <w:p w14:paraId="29046D9A" w14:textId="7534F409" w:rsidR="00B37116" w:rsidRPr="00377C05" w:rsidRDefault="007D083C" w:rsidP="00B37116">
      <w:pPr>
        <w:pStyle w:val="PargrafodaLista"/>
        <w:numPr>
          <w:ilvl w:val="0"/>
          <w:numId w:val="16"/>
        </w:numPr>
        <w:rPr>
          <w:rFonts w:ascii="Arial" w:hAnsi="Arial" w:cs="Arial"/>
          <w:color w:val="000000" w:themeColor="text1"/>
          <w:sz w:val="24"/>
          <w:szCs w:val="24"/>
        </w:rPr>
      </w:pPr>
      <w:r>
        <w:rPr>
          <w:rFonts w:ascii="Arial" w:hAnsi="Arial" w:cs="Arial"/>
          <w:color w:val="000000" w:themeColor="text1"/>
          <w:sz w:val="24"/>
          <w:szCs w:val="24"/>
        </w:rPr>
        <w:t>Reuniões periódicas para levantamento de ideias e possíveis alterações</w:t>
      </w:r>
      <w:r w:rsidR="00C54A71">
        <w:rPr>
          <w:rFonts w:ascii="Arial" w:hAnsi="Arial" w:cs="Arial"/>
          <w:color w:val="000000" w:themeColor="text1"/>
          <w:sz w:val="24"/>
          <w:szCs w:val="24"/>
        </w:rPr>
        <w:t>;</w:t>
      </w:r>
    </w:p>
    <w:p w14:paraId="4C126FC6" w14:textId="3729ABFC" w:rsidR="00377C05" w:rsidRPr="00377C05" w:rsidRDefault="00377C05" w:rsidP="00B37116">
      <w:pPr>
        <w:pStyle w:val="PargrafodaLista"/>
        <w:numPr>
          <w:ilvl w:val="0"/>
          <w:numId w:val="16"/>
        </w:numPr>
        <w:rPr>
          <w:rFonts w:ascii="Arial" w:hAnsi="Arial" w:cs="Arial"/>
          <w:color w:val="000000" w:themeColor="text1"/>
          <w:sz w:val="24"/>
          <w:szCs w:val="24"/>
        </w:rPr>
      </w:pPr>
      <w:r w:rsidRPr="00377C05">
        <w:rPr>
          <w:rFonts w:ascii="Arial" w:hAnsi="Arial" w:cs="Arial"/>
          <w:color w:val="000000" w:themeColor="text1"/>
          <w:sz w:val="24"/>
          <w:szCs w:val="24"/>
        </w:rPr>
        <w:t>Diagrama de negócio</w:t>
      </w:r>
      <w:r w:rsidR="00C54A71">
        <w:rPr>
          <w:rFonts w:ascii="Arial" w:hAnsi="Arial" w:cs="Arial"/>
          <w:color w:val="000000" w:themeColor="text1"/>
          <w:sz w:val="24"/>
          <w:szCs w:val="24"/>
        </w:rPr>
        <w:t>;</w:t>
      </w:r>
    </w:p>
    <w:p w14:paraId="2E88E949" w14:textId="253C30BD" w:rsidR="00B37116" w:rsidRPr="00377C05" w:rsidRDefault="00377C05" w:rsidP="00B37116">
      <w:pPr>
        <w:pStyle w:val="PargrafodaLista"/>
        <w:numPr>
          <w:ilvl w:val="0"/>
          <w:numId w:val="16"/>
        </w:numPr>
        <w:rPr>
          <w:rFonts w:ascii="Arial" w:hAnsi="Arial" w:cs="Arial"/>
          <w:color w:val="000000" w:themeColor="text1"/>
          <w:sz w:val="24"/>
          <w:szCs w:val="24"/>
        </w:rPr>
      </w:pPr>
      <w:r w:rsidRPr="00377C05">
        <w:rPr>
          <w:rFonts w:ascii="Arial" w:hAnsi="Arial" w:cs="Arial"/>
          <w:color w:val="000000" w:themeColor="text1"/>
          <w:sz w:val="24"/>
          <w:szCs w:val="24"/>
        </w:rPr>
        <w:t>Protótipo do design para guia da parte front-end</w:t>
      </w:r>
      <w:r w:rsidR="00C54A71">
        <w:rPr>
          <w:rFonts w:ascii="Arial" w:hAnsi="Arial" w:cs="Arial"/>
          <w:color w:val="000000" w:themeColor="text1"/>
          <w:sz w:val="24"/>
          <w:szCs w:val="24"/>
        </w:rPr>
        <w:t>;</w:t>
      </w:r>
    </w:p>
    <w:p w14:paraId="21306CE7" w14:textId="0C77C3EA" w:rsidR="00377C05" w:rsidRPr="00377C05" w:rsidRDefault="00377C05" w:rsidP="00B37116">
      <w:pPr>
        <w:pStyle w:val="PargrafodaLista"/>
        <w:numPr>
          <w:ilvl w:val="0"/>
          <w:numId w:val="16"/>
        </w:numPr>
        <w:rPr>
          <w:rFonts w:ascii="Arial" w:hAnsi="Arial" w:cs="Arial"/>
          <w:color w:val="000000" w:themeColor="text1"/>
          <w:sz w:val="24"/>
          <w:szCs w:val="24"/>
        </w:rPr>
      </w:pPr>
      <w:r w:rsidRPr="00377C05">
        <w:rPr>
          <w:rFonts w:ascii="Arial" w:hAnsi="Arial" w:cs="Arial"/>
          <w:color w:val="000000" w:themeColor="text1"/>
          <w:sz w:val="24"/>
          <w:szCs w:val="24"/>
        </w:rPr>
        <w:t>Montagem básica do simulador financeiro em HTML, CSS e JavaScript</w:t>
      </w:r>
      <w:r w:rsidR="00C54A71">
        <w:rPr>
          <w:rFonts w:ascii="Arial" w:hAnsi="Arial" w:cs="Arial"/>
          <w:color w:val="000000" w:themeColor="text1"/>
          <w:sz w:val="24"/>
          <w:szCs w:val="24"/>
        </w:rPr>
        <w:t>;</w:t>
      </w:r>
    </w:p>
    <w:p w14:paraId="782CA462" w14:textId="463742B5" w:rsidR="00377C05" w:rsidRPr="00377C05" w:rsidRDefault="00377C05" w:rsidP="00B37116">
      <w:pPr>
        <w:pStyle w:val="PargrafodaLista"/>
        <w:numPr>
          <w:ilvl w:val="0"/>
          <w:numId w:val="16"/>
        </w:numPr>
        <w:rPr>
          <w:rFonts w:ascii="Arial" w:hAnsi="Arial" w:cs="Arial"/>
          <w:color w:val="000000" w:themeColor="text1"/>
          <w:sz w:val="24"/>
          <w:szCs w:val="24"/>
        </w:rPr>
      </w:pPr>
      <w:r w:rsidRPr="00377C05">
        <w:rPr>
          <w:rFonts w:ascii="Arial" w:hAnsi="Arial" w:cs="Arial"/>
          <w:color w:val="000000" w:themeColor="text1"/>
          <w:sz w:val="24"/>
          <w:szCs w:val="24"/>
        </w:rPr>
        <w:t>Tabelas em MySQL</w:t>
      </w:r>
      <w:r w:rsidR="00C54A71">
        <w:rPr>
          <w:rFonts w:ascii="Arial" w:hAnsi="Arial" w:cs="Arial"/>
          <w:color w:val="000000" w:themeColor="text1"/>
          <w:sz w:val="24"/>
          <w:szCs w:val="24"/>
        </w:rPr>
        <w:t>;</w:t>
      </w:r>
    </w:p>
    <w:p w14:paraId="1E327A88" w14:textId="28C6B692" w:rsidR="00E83CDB" w:rsidRPr="00377C05" w:rsidRDefault="00377C05" w:rsidP="00377C05">
      <w:pPr>
        <w:pStyle w:val="PargrafodaLista"/>
        <w:numPr>
          <w:ilvl w:val="0"/>
          <w:numId w:val="16"/>
        </w:numPr>
        <w:rPr>
          <w:rFonts w:ascii="Arial" w:hAnsi="Arial" w:cs="Arial"/>
          <w:color w:val="000000" w:themeColor="text1"/>
          <w:sz w:val="24"/>
          <w:szCs w:val="24"/>
        </w:rPr>
      </w:pPr>
      <w:r w:rsidRPr="00377C05">
        <w:rPr>
          <w:rFonts w:ascii="Arial" w:hAnsi="Arial" w:cs="Arial"/>
          <w:color w:val="000000" w:themeColor="text1"/>
          <w:sz w:val="24"/>
          <w:szCs w:val="24"/>
        </w:rPr>
        <w:t>Documentação em Microsoft Word.</w:t>
      </w:r>
    </w:p>
    <w:p w14:paraId="602DFBE3" w14:textId="72E55286" w:rsidR="001A6335" w:rsidRDefault="00E83CDB" w:rsidP="00D8497B">
      <w:pPr>
        <w:pStyle w:val="Ttulo1"/>
        <w:jc w:val="center"/>
      </w:pPr>
      <w:r>
        <w:t>Dedicatória</w:t>
      </w:r>
    </w:p>
    <w:p w14:paraId="06E0FDF2" w14:textId="2530DDCD" w:rsidR="00C26BE8" w:rsidRDefault="00D8497B" w:rsidP="00AF71A7">
      <w:pPr>
        <w:ind w:firstLine="708"/>
        <w:jc w:val="both"/>
        <w:rPr>
          <w:rFonts w:ascii="Arial" w:hAnsi="Arial" w:cs="Arial"/>
          <w:color w:val="000000" w:themeColor="text1"/>
          <w:sz w:val="24"/>
          <w:szCs w:val="24"/>
        </w:rPr>
      </w:pPr>
      <w:r>
        <w:rPr>
          <w:rFonts w:ascii="Arial" w:hAnsi="Arial" w:cs="Arial"/>
          <w:color w:val="000000" w:themeColor="text1"/>
          <w:sz w:val="24"/>
          <w:szCs w:val="24"/>
        </w:rPr>
        <w:t>Gostaríamos</w:t>
      </w:r>
      <w:r w:rsidR="00C26BE8">
        <w:rPr>
          <w:rFonts w:ascii="Arial" w:hAnsi="Arial" w:cs="Arial"/>
          <w:color w:val="000000" w:themeColor="text1"/>
          <w:sz w:val="24"/>
          <w:szCs w:val="24"/>
        </w:rPr>
        <w:t xml:space="preserve"> de deixar aqui registrado um agradecimento especial ao professor Rogério Chola, pelo </w:t>
      </w:r>
      <w:r>
        <w:rPr>
          <w:rFonts w:ascii="Arial" w:hAnsi="Arial" w:cs="Arial"/>
          <w:color w:val="000000" w:themeColor="text1"/>
          <w:sz w:val="24"/>
          <w:szCs w:val="24"/>
        </w:rPr>
        <w:t>auxílio</w:t>
      </w:r>
      <w:r w:rsidR="00C26BE8">
        <w:rPr>
          <w:rFonts w:ascii="Arial" w:hAnsi="Arial" w:cs="Arial"/>
          <w:color w:val="000000" w:themeColor="text1"/>
          <w:sz w:val="24"/>
          <w:szCs w:val="24"/>
        </w:rPr>
        <w:t xml:space="preserve"> e disponibilidade prestada em todas as </w:t>
      </w:r>
      <w:r>
        <w:rPr>
          <w:rFonts w:ascii="Arial" w:hAnsi="Arial" w:cs="Arial"/>
          <w:color w:val="000000" w:themeColor="text1"/>
          <w:sz w:val="24"/>
          <w:szCs w:val="24"/>
        </w:rPr>
        <w:t>dúvidas</w:t>
      </w:r>
      <w:r w:rsidR="00C26BE8">
        <w:rPr>
          <w:rFonts w:ascii="Arial" w:hAnsi="Arial" w:cs="Arial"/>
          <w:color w:val="000000" w:themeColor="text1"/>
          <w:sz w:val="24"/>
          <w:szCs w:val="24"/>
        </w:rPr>
        <w:t xml:space="preserve"> relativas ao funcionamento de um data center. Suas opiniões e ensinamentos foram de grande ajuda, contribuição e inspiração para todas as etapas desse projeto. </w:t>
      </w:r>
    </w:p>
    <w:p w14:paraId="2DACC1CA" w14:textId="57933DCB" w:rsidR="001A6335" w:rsidRDefault="001A6335" w:rsidP="00A43819">
      <w:pPr>
        <w:jc w:val="both"/>
        <w:rPr>
          <w:rFonts w:ascii="Arial" w:hAnsi="Arial" w:cs="Arial"/>
          <w:color w:val="000000" w:themeColor="text1"/>
          <w:sz w:val="24"/>
          <w:szCs w:val="24"/>
        </w:rPr>
      </w:pPr>
    </w:p>
    <w:p w14:paraId="46B685AA" w14:textId="63329A54" w:rsidR="001A6335" w:rsidRDefault="001A6335" w:rsidP="00A43819">
      <w:pPr>
        <w:jc w:val="both"/>
        <w:rPr>
          <w:rFonts w:ascii="Arial" w:hAnsi="Arial" w:cs="Arial"/>
          <w:color w:val="000000" w:themeColor="text1"/>
          <w:sz w:val="24"/>
          <w:szCs w:val="24"/>
        </w:rPr>
      </w:pPr>
    </w:p>
    <w:p w14:paraId="275784F9" w14:textId="639512FB" w:rsidR="001A6335" w:rsidRDefault="001A6335" w:rsidP="00A43819">
      <w:pPr>
        <w:jc w:val="both"/>
        <w:rPr>
          <w:rFonts w:ascii="Arial" w:hAnsi="Arial" w:cs="Arial"/>
          <w:color w:val="000000" w:themeColor="text1"/>
          <w:sz w:val="24"/>
          <w:szCs w:val="24"/>
        </w:rPr>
      </w:pPr>
    </w:p>
    <w:p w14:paraId="69060ECF" w14:textId="2872FD0F" w:rsidR="001A6335" w:rsidRDefault="001A6335" w:rsidP="00A43819">
      <w:pPr>
        <w:jc w:val="both"/>
        <w:rPr>
          <w:rFonts w:ascii="Arial" w:hAnsi="Arial" w:cs="Arial"/>
          <w:color w:val="000000" w:themeColor="text1"/>
          <w:sz w:val="24"/>
          <w:szCs w:val="24"/>
        </w:rPr>
      </w:pPr>
    </w:p>
    <w:p w14:paraId="5E62E477" w14:textId="12E39608" w:rsidR="001A6335" w:rsidRDefault="001A6335" w:rsidP="00A43819">
      <w:pPr>
        <w:jc w:val="both"/>
        <w:rPr>
          <w:rFonts w:ascii="Arial" w:hAnsi="Arial" w:cs="Arial"/>
          <w:color w:val="000000" w:themeColor="text1"/>
          <w:sz w:val="24"/>
          <w:szCs w:val="24"/>
        </w:rPr>
      </w:pPr>
    </w:p>
    <w:p w14:paraId="3FFF5A7E" w14:textId="423F6658" w:rsidR="001A6335" w:rsidRDefault="001A6335" w:rsidP="00A43819">
      <w:pPr>
        <w:jc w:val="both"/>
        <w:rPr>
          <w:rFonts w:ascii="Arial" w:hAnsi="Arial" w:cs="Arial"/>
          <w:color w:val="000000" w:themeColor="text1"/>
          <w:sz w:val="24"/>
          <w:szCs w:val="24"/>
        </w:rPr>
      </w:pPr>
    </w:p>
    <w:p w14:paraId="64BA1AE1" w14:textId="77777777" w:rsidR="001A6335" w:rsidRPr="00A43819" w:rsidRDefault="001A6335" w:rsidP="00A43819">
      <w:pPr>
        <w:jc w:val="both"/>
        <w:rPr>
          <w:rFonts w:ascii="Arial" w:hAnsi="Arial" w:cs="Arial"/>
          <w:color w:val="000000" w:themeColor="text1"/>
          <w:sz w:val="24"/>
          <w:szCs w:val="24"/>
        </w:rPr>
      </w:pPr>
    </w:p>
    <w:p w14:paraId="1C2151C4" w14:textId="10401DD5" w:rsidR="00A43819" w:rsidRDefault="00A43819" w:rsidP="00A43819">
      <w:pPr>
        <w:pStyle w:val="Ttulo1"/>
        <w:jc w:val="center"/>
      </w:pPr>
      <w:r>
        <w:lastRenderedPageBreak/>
        <w:t>Fontes</w:t>
      </w:r>
    </w:p>
    <w:p w14:paraId="7D2941AB" w14:textId="5C0554D7" w:rsidR="006E2E1E" w:rsidRDefault="006E2E1E" w:rsidP="006E2E1E">
      <w:pPr>
        <w:rPr>
          <w:rFonts w:ascii="Arial" w:hAnsi="Arial" w:cs="Arial"/>
          <w:sz w:val="24"/>
          <w:szCs w:val="24"/>
        </w:rPr>
      </w:pPr>
      <w:r w:rsidRPr="009E3A85">
        <w:rPr>
          <w:rStyle w:val="Ttulo2Char"/>
        </w:rPr>
        <w:t>Acidentes em data centers por falha mecânica:</w:t>
      </w:r>
      <w:r>
        <w:rPr>
          <w:rFonts w:ascii="Arial" w:hAnsi="Arial" w:cs="Arial"/>
          <w:sz w:val="24"/>
          <w:szCs w:val="24"/>
        </w:rPr>
        <w:t xml:space="preserve"> </w:t>
      </w:r>
      <w:hyperlink r:id="rId15" w:history="1">
        <w:r w:rsidR="009E3A85" w:rsidRPr="001A627A">
          <w:rPr>
            <w:rStyle w:val="Hyperlink"/>
            <w:rFonts w:ascii="Arial" w:hAnsi="Arial" w:cs="Arial"/>
            <w:sz w:val="24"/>
            <w:szCs w:val="24"/>
          </w:rPr>
          <w:t>https://mundoconectado.com.br/noticias/v/27402/google-fica-fora-do-ar-apos-explosao-em-data-center-ha-feridos</w:t>
        </w:r>
      </w:hyperlink>
    </w:p>
    <w:p w14:paraId="32C94771" w14:textId="77777777" w:rsidR="006E2E1E" w:rsidRDefault="00000000" w:rsidP="006E2E1E">
      <w:pPr>
        <w:rPr>
          <w:rFonts w:ascii="Arial" w:hAnsi="Arial" w:cs="Arial"/>
          <w:sz w:val="24"/>
          <w:szCs w:val="24"/>
        </w:rPr>
      </w:pPr>
      <w:hyperlink r:id="rId16" w:history="1">
        <w:r w:rsidR="006E2E1E" w:rsidRPr="00C3440F">
          <w:rPr>
            <w:rStyle w:val="Hyperlink"/>
            <w:rFonts w:ascii="Arial" w:hAnsi="Arial" w:cs="Arial"/>
            <w:sz w:val="24"/>
            <w:szCs w:val="24"/>
          </w:rPr>
          <w:t>https://www.convergenciadigital.com.br/Cloud-Computing/OVH-Cloud-comprometeu-R%24-300-milhoes-para-cobrir-prejuizo-de-incendio-em-data-center-58219.html?UserActiveTemplate=mobile</w:t>
        </w:r>
      </w:hyperlink>
    </w:p>
    <w:p w14:paraId="6EC67983" w14:textId="77777777" w:rsidR="006E2E1E" w:rsidRDefault="006E2E1E" w:rsidP="006E2E1E">
      <w:pPr>
        <w:rPr>
          <w:rFonts w:ascii="Arial" w:hAnsi="Arial" w:cs="Arial"/>
          <w:sz w:val="24"/>
          <w:szCs w:val="24"/>
        </w:rPr>
      </w:pPr>
    </w:p>
    <w:p w14:paraId="4F309106" w14:textId="3BBAAB15" w:rsidR="006E2E1E" w:rsidRDefault="006E2E1E" w:rsidP="009E3A85">
      <w:pPr>
        <w:pStyle w:val="Ttulo2"/>
      </w:pPr>
      <w:r>
        <w:t>Acidentes em data center por falha ou negligência humana:</w:t>
      </w:r>
    </w:p>
    <w:p w14:paraId="15386587" w14:textId="77777777" w:rsidR="006E2E1E" w:rsidRDefault="00000000" w:rsidP="006E2E1E">
      <w:pPr>
        <w:rPr>
          <w:rFonts w:ascii="Arial" w:hAnsi="Arial" w:cs="Arial"/>
          <w:sz w:val="24"/>
          <w:szCs w:val="24"/>
        </w:rPr>
      </w:pPr>
      <w:hyperlink r:id="rId17" w:history="1">
        <w:r w:rsidR="006E2E1E" w:rsidRPr="00C3440F">
          <w:rPr>
            <w:rStyle w:val="Hyperlink"/>
            <w:rFonts w:ascii="Arial" w:hAnsi="Arial" w:cs="Arial"/>
            <w:sz w:val="24"/>
            <w:szCs w:val="24"/>
          </w:rPr>
          <w:t>https://www.cnnbrasil.com.br/business/ex-executivo-do-twitter-aponta-negligencia-em-politicas-de-seguranca-cibernetica/</w:t>
        </w:r>
      </w:hyperlink>
    </w:p>
    <w:p w14:paraId="2F9BB76C" w14:textId="77777777" w:rsidR="006E2E1E" w:rsidRDefault="00000000" w:rsidP="006E2E1E">
      <w:pPr>
        <w:rPr>
          <w:rFonts w:ascii="Arial" w:hAnsi="Arial" w:cs="Arial"/>
          <w:sz w:val="24"/>
          <w:szCs w:val="24"/>
        </w:rPr>
      </w:pPr>
      <w:hyperlink r:id="rId18" w:history="1">
        <w:r w:rsidR="006E2E1E" w:rsidRPr="00C3440F">
          <w:rPr>
            <w:rStyle w:val="Hyperlink"/>
            <w:rFonts w:ascii="Arial" w:hAnsi="Arial" w:cs="Arial"/>
            <w:sz w:val="24"/>
            <w:szCs w:val="24"/>
          </w:rPr>
          <w:t>https://surgiu.com.br/2022/08/22/portal-da-prefeitura-no-rio-continua-fora-do-ar-por-ataque-de-hacker/</w:t>
        </w:r>
      </w:hyperlink>
    </w:p>
    <w:p w14:paraId="03D879BD" w14:textId="04949B72" w:rsidR="006E2E1E" w:rsidRDefault="00000000" w:rsidP="006E2E1E">
      <w:pPr>
        <w:rPr>
          <w:rStyle w:val="Hyperlink"/>
          <w:rFonts w:ascii="Arial" w:hAnsi="Arial" w:cs="Arial"/>
          <w:sz w:val="24"/>
          <w:szCs w:val="24"/>
        </w:rPr>
      </w:pPr>
      <w:hyperlink r:id="rId19" w:history="1">
        <w:r w:rsidR="006E2E1E" w:rsidRPr="00C3440F">
          <w:rPr>
            <w:rStyle w:val="Hyperlink"/>
            <w:rFonts w:ascii="Arial" w:hAnsi="Arial" w:cs="Arial"/>
            <w:sz w:val="24"/>
            <w:szCs w:val="24"/>
          </w:rPr>
          <w:t>https://tech-pt.netlify.app/articles/pt562002/index.html</w:t>
        </w:r>
      </w:hyperlink>
    </w:p>
    <w:p w14:paraId="541C26A6" w14:textId="57039E06" w:rsidR="006E2E1E" w:rsidRDefault="006E2E1E" w:rsidP="006E2E1E">
      <w:pPr>
        <w:rPr>
          <w:rStyle w:val="Hyperlink"/>
          <w:rFonts w:ascii="Arial" w:hAnsi="Arial" w:cs="Arial"/>
          <w:sz w:val="24"/>
          <w:szCs w:val="24"/>
        </w:rPr>
      </w:pPr>
    </w:p>
    <w:p w14:paraId="40D21F5A" w14:textId="1DA93A3C" w:rsidR="006E2E1E" w:rsidRPr="009E3A85" w:rsidRDefault="006E2E1E" w:rsidP="009E3A85">
      <w:pPr>
        <w:pStyle w:val="Ttulo2"/>
        <w:rPr>
          <w:rStyle w:val="Hyperlink"/>
          <w:color w:val="2F5496" w:themeColor="accent1" w:themeShade="BF"/>
          <w:u w:val="none"/>
        </w:rPr>
      </w:pPr>
      <w:r w:rsidRPr="009E3A85">
        <w:rPr>
          <w:rStyle w:val="Hyperlink"/>
          <w:color w:val="2F5496" w:themeColor="accent1" w:themeShade="BF"/>
          <w:u w:val="none"/>
        </w:rPr>
        <w:t>Valores financeiros:</w:t>
      </w:r>
    </w:p>
    <w:p w14:paraId="002BDB54" w14:textId="54F8227A" w:rsidR="00EF6204" w:rsidRDefault="00000000" w:rsidP="006E2E1E">
      <w:pPr>
        <w:rPr>
          <w:rStyle w:val="Hyperlink"/>
          <w:rFonts w:ascii="Arial" w:hAnsi="Arial" w:cs="Arial"/>
          <w:sz w:val="24"/>
          <w:szCs w:val="24"/>
        </w:rPr>
      </w:pPr>
      <w:hyperlink r:id="rId20" w:history="1">
        <w:r w:rsidR="009E3A85" w:rsidRPr="001A627A">
          <w:rPr>
            <w:rStyle w:val="Hyperlink"/>
            <w:rFonts w:ascii="Arial" w:hAnsi="Arial" w:cs="Arial"/>
            <w:sz w:val="24"/>
            <w:szCs w:val="24"/>
          </w:rPr>
          <w:t>https://nototidigital.com.br/2022/06/23/downtime-causas-e-prejuizos-e-como-evita-los/</w:t>
        </w:r>
      </w:hyperlink>
    </w:p>
    <w:p w14:paraId="4F9D15C4" w14:textId="6DCC4442" w:rsidR="009E3A85" w:rsidRDefault="009E3A85" w:rsidP="006E2E1E">
      <w:pPr>
        <w:rPr>
          <w:rStyle w:val="Hyperlink"/>
          <w:rFonts w:ascii="Arial" w:hAnsi="Arial" w:cs="Arial"/>
          <w:sz w:val="24"/>
          <w:szCs w:val="24"/>
        </w:rPr>
      </w:pPr>
      <w:r w:rsidRPr="009E3A85">
        <w:rPr>
          <w:rStyle w:val="Hyperlink"/>
          <w:rFonts w:ascii="Arial" w:hAnsi="Arial" w:cs="Arial"/>
          <w:sz w:val="24"/>
          <w:szCs w:val="24"/>
        </w:rPr>
        <w:t>https://www.terra.com.br/noticias/dino/o-downtime-da-rede-pode-causar-prejuizos-de-us-5600-por-minuto-como-evitar-isso,359dc18c0df279370f43e1109073cdc2cyi9i3d3.html</w:t>
      </w:r>
    </w:p>
    <w:p w14:paraId="472E511E" w14:textId="77777777" w:rsidR="00EF6204" w:rsidRDefault="00EF6204" w:rsidP="006E2E1E">
      <w:pPr>
        <w:rPr>
          <w:rStyle w:val="Hyperlink"/>
          <w:rFonts w:ascii="Arial" w:hAnsi="Arial" w:cs="Arial"/>
          <w:sz w:val="24"/>
          <w:szCs w:val="24"/>
        </w:rPr>
      </w:pPr>
    </w:p>
    <w:p w14:paraId="035F78DD" w14:textId="3335451D" w:rsidR="006E2E1E" w:rsidRPr="009E3A85" w:rsidRDefault="00EF6204" w:rsidP="009E3A85">
      <w:pPr>
        <w:pStyle w:val="Ttulo2"/>
        <w:rPr>
          <w:rStyle w:val="Hyperlink"/>
          <w:color w:val="2F5496" w:themeColor="accent1" w:themeShade="BF"/>
          <w:u w:val="none"/>
        </w:rPr>
      </w:pPr>
      <w:r w:rsidRPr="009E3A85">
        <w:rPr>
          <w:rStyle w:val="Hyperlink"/>
          <w:color w:val="2F5496" w:themeColor="accent1" w:themeShade="BF"/>
          <w:u w:val="none"/>
        </w:rPr>
        <w:t>Aumento da quantidade de data centers no Brasil:</w:t>
      </w:r>
    </w:p>
    <w:p w14:paraId="73D05C02" w14:textId="3A63342F" w:rsidR="00EF6204" w:rsidRDefault="00000000" w:rsidP="006E2E1E">
      <w:pPr>
        <w:rPr>
          <w:rStyle w:val="Hyperlink"/>
          <w:rFonts w:ascii="Arial" w:hAnsi="Arial" w:cs="Arial"/>
          <w:sz w:val="24"/>
          <w:szCs w:val="24"/>
        </w:rPr>
      </w:pPr>
      <w:hyperlink r:id="rId21" w:anchor=":~:text=O%20mercado%20de%20Data%20Centers,na%20vida%20de%20muitas%20pessoas" w:history="1">
        <w:r w:rsidR="009E3A85" w:rsidRPr="001A627A">
          <w:rPr>
            <w:rStyle w:val="Hyperlink"/>
            <w:rFonts w:ascii="Arial" w:hAnsi="Arial" w:cs="Arial"/>
            <w:sz w:val="24"/>
            <w:szCs w:val="24"/>
          </w:rPr>
          <w:t>https://specto.com.br/o-brasil-como-o-principal-mercado-de-data-centers-da-america-latina/#:~:text=O%20mercado%20de%20Data%20Centers,na%20vida%20de%20muitas%20pessoas</w:t>
        </w:r>
      </w:hyperlink>
      <w:r w:rsidR="00EF6204" w:rsidRPr="00EF6204">
        <w:rPr>
          <w:rStyle w:val="Hyperlink"/>
          <w:rFonts w:ascii="Arial" w:hAnsi="Arial" w:cs="Arial"/>
          <w:sz w:val="24"/>
          <w:szCs w:val="24"/>
        </w:rPr>
        <w:t>.</w:t>
      </w:r>
    </w:p>
    <w:p w14:paraId="0AD5C0AD" w14:textId="77777777" w:rsidR="001A6335" w:rsidRDefault="001A6335" w:rsidP="006E2E1E">
      <w:pPr>
        <w:rPr>
          <w:rStyle w:val="Hyperlink"/>
          <w:rFonts w:ascii="Arial" w:hAnsi="Arial" w:cs="Arial"/>
          <w:sz w:val="24"/>
          <w:szCs w:val="24"/>
        </w:rPr>
      </w:pPr>
    </w:p>
    <w:p w14:paraId="4C05947C" w14:textId="2BB2235A" w:rsidR="00EF6204" w:rsidRPr="009E3A85" w:rsidRDefault="00EF6204" w:rsidP="009E3A85">
      <w:pPr>
        <w:pStyle w:val="Ttulo2"/>
        <w:rPr>
          <w:rStyle w:val="Hyperlink"/>
          <w:color w:val="2F5496" w:themeColor="accent1" w:themeShade="BF"/>
          <w:u w:val="none"/>
        </w:rPr>
      </w:pPr>
      <w:r w:rsidRPr="009E3A85">
        <w:rPr>
          <w:rStyle w:val="Hyperlink"/>
          <w:color w:val="2F5496" w:themeColor="accent1" w:themeShade="BF"/>
          <w:u w:val="none"/>
        </w:rPr>
        <w:t xml:space="preserve">Principais motivos de falhas e como </w:t>
      </w:r>
      <w:r w:rsidR="009E3A85" w:rsidRPr="009E3A85">
        <w:rPr>
          <w:rStyle w:val="Hyperlink"/>
          <w:color w:val="2F5496" w:themeColor="accent1" w:themeShade="BF"/>
          <w:u w:val="none"/>
        </w:rPr>
        <w:t>evitá-las</w:t>
      </w:r>
      <w:r w:rsidRPr="009E3A85">
        <w:rPr>
          <w:rStyle w:val="Hyperlink"/>
          <w:color w:val="2F5496" w:themeColor="accent1" w:themeShade="BF"/>
          <w:u w:val="none"/>
        </w:rPr>
        <w:t>:</w:t>
      </w:r>
    </w:p>
    <w:p w14:paraId="2041EA21" w14:textId="02F31AC8" w:rsidR="00EF6204" w:rsidRDefault="00000000" w:rsidP="006E2E1E">
      <w:pPr>
        <w:rPr>
          <w:rStyle w:val="Hyperlink"/>
          <w:rFonts w:ascii="Arial" w:hAnsi="Arial" w:cs="Arial"/>
          <w:sz w:val="24"/>
          <w:szCs w:val="24"/>
        </w:rPr>
      </w:pPr>
      <w:hyperlink r:id="rId22" w:history="1">
        <w:r w:rsidR="00EF6204" w:rsidRPr="001A627A">
          <w:rPr>
            <w:rStyle w:val="Hyperlink"/>
            <w:rFonts w:ascii="Arial" w:hAnsi="Arial" w:cs="Arial"/>
            <w:sz w:val="24"/>
            <w:szCs w:val="24"/>
          </w:rPr>
          <w:t>https://zeittec.com.br/manutencao-de-data-center/</w:t>
        </w:r>
      </w:hyperlink>
    </w:p>
    <w:p w14:paraId="7142C8B6" w14:textId="3E3F30AD" w:rsidR="00EF6204" w:rsidRDefault="00EF6204" w:rsidP="006E2E1E">
      <w:pPr>
        <w:rPr>
          <w:rStyle w:val="Hyperlink"/>
          <w:rFonts w:ascii="Arial" w:hAnsi="Arial" w:cs="Arial"/>
          <w:sz w:val="24"/>
          <w:szCs w:val="24"/>
        </w:rPr>
      </w:pPr>
      <w:r w:rsidRPr="00EF6204">
        <w:rPr>
          <w:rStyle w:val="Hyperlink"/>
          <w:rFonts w:ascii="Arial" w:hAnsi="Arial" w:cs="Arial"/>
          <w:sz w:val="24"/>
          <w:szCs w:val="24"/>
        </w:rPr>
        <w:t>https://www.desidrat.com.br/blog/4-problemas-mais-comuns-em-data-centers/#:~:text=H3%3A%202%2D%20Curtos%2Dcircuitos,local%20realizem%20a%20climatiza%C3%A7%C3%A3o%20correta.</w:t>
      </w:r>
    </w:p>
    <w:p w14:paraId="1BC2A5D1" w14:textId="2EEEAD5B" w:rsidR="006E2E1E" w:rsidRDefault="006E2E1E" w:rsidP="006E2E1E">
      <w:pPr>
        <w:rPr>
          <w:rStyle w:val="Hyperlink"/>
          <w:rFonts w:ascii="Arial" w:hAnsi="Arial" w:cs="Arial"/>
          <w:color w:val="auto"/>
          <w:sz w:val="24"/>
          <w:szCs w:val="24"/>
        </w:rPr>
      </w:pPr>
    </w:p>
    <w:p w14:paraId="157D46C4" w14:textId="5078B7AC" w:rsidR="008F3FBF" w:rsidRPr="00FA716D" w:rsidRDefault="008F3FBF" w:rsidP="00FA716D">
      <w:pPr>
        <w:pStyle w:val="Ttulo2"/>
        <w:rPr>
          <w:rStyle w:val="Hyperlink"/>
          <w:color w:val="2F5496" w:themeColor="accent1" w:themeShade="BF"/>
        </w:rPr>
      </w:pPr>
      <w:r w:rsidRPr="00FA716D">
        <w:rPr>
          <w:rStyle w:val="Hyperlink"/>
          <w:color w:val="2F5496" w:themeColor="accent1" w:themeShade="BF"/>
          <w:u w:val="none"/>
        </w:rPr>
        <w:t>Requi</w:t>
      </w:r>
      <w:r w:rsidR="00FA716D" w:rsidRPr="00FA716D">
        <w:rPr>
          <w:rStyle w:val="Hyperlink"/>
          <w:color w:val="2F5496" w:themeColor="accent1" w:themeShade="BF"/>
          <w:u w:val="none"/>
        </w:rPr>
        <w:t>si</w:t>
      </w:r>
      <w:r w:rsidRPr="00FA716D">
        <w:rPr>
          <w:rStyle w:val="Hyperlink"/>
          <w:color w:val="2F5496" w:themeColor="accent1" w:themeShade="BF"/>
          <w:u w:val="none"/>
        </w:rPr>
        <w:t>tos:</w:t>
      </w:r>
    </w:p>
    <w:p w14:paraId="38E8E13C" w14:textId="77777777" w:rsidR="00FA716D" w:rsidRPr="008F3FBF" w:rsidRDefault="00000000" w:rsidP="00FA716D">
      <w:pPr>
        <w:pStyle w:val="NormalWeb"/>
        <w:spacing w:before="0" w:beforeAutospacing="0" w:after="0" w:afterAutospacing="0"/>
        <w:rPr>
          <w:rFonts w:ascii="Arial" w:hAnsi="Arial" w:cs="Arial"/>
          <w:color w:val="000000"/>
        </w:rPr>
      </w:pPr>
      <w:hyperlink r:id="rId23" w:history="1">
        <w:r w:rsidR="00FA716D" w:rsidRPr="00896208">
          <w:rPr>
            <w:rStyle w:val="Hyperlink"/>
            <w:rFonts w:ascii="Arial" w:hAnsi="Arial" w:cs="Arial"/>
          </w:rPr>
          <w:t>https://www.meupositivo.com.br/panoramapositivo/monitoramento-de-infraestrutura-de-ti/</w:t>
        </w:r>
      </w:hyperlink>
    </w:p>
    <w:p w14:paraId="65889C78" w14:textId="77777777" w:rsidR="00FA716D" w:rsidRDefault="00000000" w:rsidP="00FA716D">
      <w:pPr>
        <w:pStyle w:val="NormalWeb"/>
        <w:spacing w:before="0" w:beforeAutospacing="0" w:after="0" w:afterAutospacing="0"/>
      </w:pPr>
      <w:hyperlink r:id="rId24" w:history="1">
        <w:r w:rsidR="00FA716D">
          <w:rPr>
            <w:rStyle w:val="Hyperlink"/>
            <w:rFonts w:ascii="Arial" w:hAnsi="Arial" w:cs="Arial"/>
            <w:color w:val="1155CC"/>
          </w:rPr>
          <w:t>https://www.salesforce.com/br/saas/</w:t>
        </w:r>
      </w:hyperlink>
    </w:p>
    <w:p w14:paraId="44E78B40" w14:textId="77777777" w:rsidR="00FA716D" w:rsidRDefault="00000000" w:rsidP="00FA716D">
      <w:pPr>
        <w:pStyle w:val="NormalWeb"/>
        <w:spacing w:before="0" w:beforeAutospacing="0" w:after="0" w:afterAutospacing="0"/>
      </w:pPr>
      <w:hyperlink r:id="rId25" w:history="1">
        <w:r w:rsidR="00FA716D">
          <w:rPr>
            <w:rStyle w:val="Hyperlink"/>
            <w:rFonts w:ascii="Arial" w:hAnsi="Arial" w:cs="Arial"/>
            <w:color w:val="1155CC"/>
          </w:rPr>
          <w:t>https://blogdev.gertec.com.br/downtime/</w:t>
        </w:r>
      </w:hyperlink>
    </w:p>
    <w:p w14:paraId="01D5E00F" w14:textId="77777777" w:rsidR="00FA716D" w:rsidRDefault="00000000" w:rsidP="00FA716D">
      <w:pPr>
        <w:pStyle w:val="NormalWeb"/>
        <w:spacing w:before="0" w:beforeAutospacing="0" w:after="0" w:afterAutospacing="0"/>
      </w:pPr>
      <w:hyperlink r:id="rId26" w:history="1">
        <w:r w:rsidR="00FA716D">
          <w:rPr>
            <w:rStyle w:val="Hyperlink"/>
            <w:rFonts w:ascii="Arial" w:hAnsi="Arial" w:cs="Arial"/>
            <w:color w:val="1155CC"/>
          </w:rPr>
          <w:t>https://economiasc.com/2020/09/30/monitoramento-de-infraestrutura-de-ti-por-que-sua-empresa-deve-investir-nisso/</w:t>
        </w:r>
      </w:hyperlink>
    </w:p>
    <w:p w14:paraId="4EE55D8A" w14:textId="211F2052" w:rsidR="00FA716D" w:rsidRDefault="00000000" w:rsidP="006E2E1E">
      <w:pPr>
        <w:rPr>
          <w:rStyle w:val="Hyperlink"/>
          <w:rFonts w:ascii="Arial" w:hAnsi="Arial" w:cs="Arial"/>
          <w:color w:val="auto"/>
          <w:sz w:val="24"/>
          <w:szCs w:val="24"/>
        </w:rPr>
      </w:pPr>
      <w:hyperlink r:id="rId27" w:history="1">
        <w:r w:rsidR="00FA716D" w:rsidRPr="00896208">
          <w:rPr>
            <w:rStyle w:val="Hyperlink"/>
            <w:rFonts w:ascii="Arial" w:hAnsi="Arial" w:cs="Arial"/>
            <w:sz w:val="24"/>
            <w:szCs w:val="24"/>
          </w:rPr>
          <w:t>http://hdl.handle.net/123456789/3920</w:t>
        </w:r>
      </w:hyperlink>
    </w:p>
    <w:p w14:paraId="4227BC83" w14:textId="77777777" w:rsidR="00FA716D" w:rsidRDefault="00FA716D" w:rsidP="006E2E1E">
      <w:pPr>
        <w:rPr>
          <w:rStyle w:val="Hyperlink"/>
          <w:rFonts w:ascii="Arial" w:hAnsi="Arial" w:cs="Arial"/>
          <w:color w:val="auto"/>
          <w:sz w:val="24"/>
          <w:szCs w:val="24"/>
        </w:rPr>
      </w:pPr>
    </w:p>
    <w:p w14:paraId="2267AE4A" w14:textId="5EC6CC72" w:rsidR="006E2E1E" w:rsidRPr="009E3A85" w:rsidRDefault="001A6335" w:rsidP="009E3A85">
      <w:pPr>
        <w:pStyle w:val="Ttulo2"/>
        <w:rPr>
          <w:rStyle w:val="Hyperlink"/>
          <w:color w:val="2F5496" w:themeColor="accent1" w:themeShade="BF"/>
          <w:u w:val="none"/>
        </w:rPr>
      </w:pPr>
      <w:r>
        <w:rPr>
          <w:rStyle w:val="Hyperlink"/>
          <w:color w:val="2F5496" w:themeColor="accent1" w:themeShade="BF"/>
          <w:u w:val="none"/>
        </w:rPr>
        <w:t>Requisit</w:t>
      </w:r>
      <w:r w:rsidR="006E2E1E" w:rsidRPr="009E3A85">
        <w:rPr>
          <w:rStyle w:val="Hyperlink"/>
          <w:color w:val="2F5496" w:themeColor="accent1" w:themeShade="BF"/>
          <w:u w:val="none"/>
        </w:rPr>
        <w:t>os desejáveis:</w:t>
      </w:r>
    </w:p>
    <w:p w14:paraId="2CA05847" w14:textId="68045534" w:rsidR="008F3FBF" w:rsidRPr="001A6335" w:rsidRDefault="00000000" w:rsidP="006E2E1E">
      <w:pPr>
        <w:rPr>
          <w:rFonts w:ascii="Arial" w:hAnsi="Arial" w:cs="Arial"/>
          <w:color w:val="0563C1" w:themeColor="hyperlink"/>
          <w:sz w:val="24"/>
          <w:szCs w:val="24"/>
          <w:u w:val="single"/>
        </w:rPr>
      </w:pPr>
      <w:hyperlink r:id="rId28" w:history="1">
        <w:r w:rsidR="006E2E1E" w:rsidRPr="00C3440F">
          <w:rPr>
            <w:rStyle w:val="Hyperlink"/>
            <w:rFonts w:ascii="Arial" w:hAnsi="Arial" w:cs="Arial"/>
            <w:sz w:val="24"/>
            <w:szCs w:val="24"/>
          </w:rPr>
          <w:t>https://www.techtudo.com.br/noticias/2018/05/conheca-o-sensibo-aparelho-que-transforma-o-ar-condicionado-em-smart.ghtml</w:t>
        </w:r>
      </w:hyperlink>
    </w:p>
    <w:sectPr w:rsidR="008F3FBF" w:rsidRPr="001A6335" w:rsidSect="002B68ED">
      <w:headerReference w:type="even" r:id="rId29"/>
      <w:headerReference w:type="default" r:id="rId30"/>
      <w:headerReference w:type="first" r:id="rId31"/>
      <w:pgSz w:w="11906" w:h="16838" w:code="9"/>
      <w:pgMar w:top="964" w:right="964" w:bottom="964" w:left="96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08A76E" w14:textId="77777777" w:rsidR="002D6D04" w:rsidRDefault="002D6D04" w:rsidP="00131939">
      <w:r>
        <w:separator/>
      </w:r>
    </w:p>
  </w:endnote>
  <w:endnote w:type="continuationSeparator" w:id="0">
    <w:p w14:paraId="5AC5C250" w14:textId="77777777" w:rsidR="002D6D04" w:rsidRDefault="002D6D04" w:rsidP="00131939">
      <w:r>
        <w:continuationSeparator/>
      </w:r>
    </w:p>
  </w:endnote>
  <w:endnote w:type="continuationNotice" w:id="1">
    <w:p w14:paraId="2905023C" w14:textId="77777777" w:rsidR="002D6D04" w:rsidRDefault="002D6D04">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plon Mono">
    <w:altName w:val="Calibri"/>
    <w:panose1 w:val="00000000000000000000"/>
    <w:charset w:val="00"/>
    <w:family w:val="modern"/>
    <w:notTrueType/>
    <w:pitch w:val="fixed"/>
    <w:sig w:usb0="A000006F" w:usb1="4000207B"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340103" w14:textId="77777777" w:rsidR="002D6D04" w:rsidRDefault="002D6D04" w:rsidP="00131939">
      <w:r>
        <w:separator/>
      </w:r>
    </w:p>
  </w:footnote>
  <w:footnote w:type="continuationSeparator" w:id="0">
    <w:p w14:paraId="79160134" w14:textId="77777777" w:rsidR="002D6D04" w:rsidRDefault="002D6D04" w:rsidP="00131939">
      <w:r>
        <w:continuationSeparator/>
      </w:r>
    </w:p>
  </w:footnote>
  <w:footnote w:type="continuationNotice" w:id="1">
    <w:p w14:paraId="15A1CB0A" w14:textId="77777777" w:rsidR="002D6D04" w:rsidRDefault="002D6D04">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485BC" w14:textId="71A1FBDB" w:rsidR="005B4283" w:rsidRDefault="00000000" w:rsidP="00131939">
    <w:pPr>
      <w:pStyle w:val="Cabealho"/>
    </w:pPr>
    <w:r>
      <w:rPr>
        <w:noProof/>
      </w:rPr>
      <w:pict w14:anchorId="6E4807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5783501" o:spid="_x0000_s1086" type="#_x0000_t75" style="position:absolute;margin-left:0;margin-top:0;width:596.2pt;height:842pt;z-index:-251658239;mso-position-horizontal:center;mso-position-horizontal-relative:margin;mso-position-vertical:center;mso-position-vertical-relative:margin" o:allowincell="f">
          <v:imagedata r:id="rId1" o:title="fundo_timbrado_margemestreita"/>
          <w10:wrap anchorx="margin"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05C7A" w14:textId="76F903B1" w:rsidR="005B4283" w:rsidRDefault="00000000" w:rsidP="00131939">
    <w:pPr>
      <w:pStyle w:val="Cabealho"/>
    </w:pPr>
    <w:r>
      <w:rPr>
        <w:noProof/>
      </w:rPr>
      <w:pict w14:anchorId="12CB45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5783502" o:spid="_x0000_s1087" type="#_x0000_t75" style="position:absolute;margin-left:0;margin-top:0;width:596.2pt;height:842pt;z-index:-251658238;mso-position-horizontal:center;mso-position-horizontal-relative:margin;mso-position-vertical:center;mso-position-vertical-relative:margin" o:allowincell="f">
          <v:imagedata r:id="rId1" o:title="fundo_timbrado_margemestreita"/>
          <w10:wrap anchorx="margin"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D997E" w14:textId="0D5663F5" w:rsidR="005B4283" w:rsidRDefault="00000000" w:rsidP="00131939">
    <w:pPr>
      <w:pStyle w:val="Cabealho"/>
    </w:pPr>
    <w:r>
      <w:rPr>
        <w:noProof/>
      </w:rPr>
      <w:pict w14:anchorId="464574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5783500" o:spid="_x0000_s1085" type="#_x0000_t75" style="position:absolute;margin-left:0;margin-top:0;width:596.2pt;height:842pt;z-index:-251658240;mso-position-horizontal:center;mso-position-horizontal-relative:margin;mso-position-vertical:center;mso-position-vertical-relative:margin" o:allowincell="f">
          <v:imagedata r:id="rId1" o:title="fundo_timbrado_margemestreita"/>
          <w10:wrap anchorx="margin"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B2E39"/>
    <w:multiLevelType w:val="multilevel"/>
    <w:tmpl w:val="FC5A9DD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 w15:restartNumberingAfterBreak="0">
    <w:nsid w:val="114247DE"/>
    <w:multiLevelType w:val="hybridMultilevel"/>
    <w:tmpl w:val="ABDA39CA"/>
    <w:lvl w:ilvl="0" w:tplc="49D4A21C">
      <w:start w:val="1"/>
      <w:numFmt w:val="decimal"/>
      <w:lvlText w:val="%1."/>
      <w:lvlJc w:val="left"/>
      <w:pPr>
        <w:ind w:left="360" w:hanging="360"/>
      </w:pPr>
    </w:lvl>
    <w:lvl w:ilvl="1" w:tplc="A9664314">
      <w:start w:val="1"/>
      <w:numFmt w:val="lowerLetter"/>
      <w:lvlText w:val="%2."/>
      <w:lvlJc w:val="left"/>
      <w:pPr>
        <w:ind w:left="1080" w:hanging="360"/>
      </w:pPr>
    </w:lvl>
    <w:lvl w:ilvl="2" w:tplc="C32AA7EA">
      <w:start w:val="1"/>
      <w:numFmt w:val="lowerRoman"/>
      <w:lvlText w:val="%3."/>
      <w:lvlJc w:val="right"/>
      <w:pPr>
        <w:ind w:left="1800" w:hanging="180"/>
      </w:pPr>
    </w:lvl>
    <w:lvl w:ilvl="3" w:tplc="30CA1CC6">
      <w:start w:val="1"/>
      <w:numFmt w:val="decimal"/>
      <w:lvlText w:val="%4."/>
      <w:lvlJc w:val="left"/>
      <w:pPr>
        <w:ind w:left="2520" w:hanging="360"/>
      </w:pPr>
    </w:lvl>
    <w:lvl w:ilvl="4" w:tplc="45289796">
      <w:start w:val="1"/>
      <w:numFmt w:val="lowerLetter"/>
      <w:lvlText w:val="%5."/>
      <w:lvlJc w:val="left"/>
      <w:pPr>
        <w:ind w:left="3240" w:hanging="360"/>
      </w:pPr>
    </w:lvl>
    <w:lvl w:ilvl="5" w:tplc="C6C29D74">
      <w:start w:val="1"/>
      <w:numFmt w:val="lowerRoman"/>
      <w:lvlText w:val="%6."/>
      <w:lvlJc w:val="right"/>
      <w:pPr>
        <w:ind w:left="3960" w:hanging="180"/>
      </w:pPr>
    </w:lvl>
    <w:lvl w:ilvl="6" w:tplc="D7CAE19E">
      <w:start w:val="1"/>
      <w:numFmt w:val="decimal"/>
      <w:lvlText w:val="%7."/>
      <w:lvlJc w:val="left"/>
      <w:pPr>
        <w:ind w:left="4680" w:hanging="360"/>
      </w:pPr>
    </w:lvl>
    <w:lvl w:ilvl="7" w:tplc="F89860D6">
      <w:start w:val="1"/>
      <w:numFmt w:val="lowerLetter"/>
      <w:lvlText w:val="%8."/>
      <w:lvlJc w:val="left"/>
      <w:pPr>
        <w:ind w:left="5400" w:hanging="360"/>
      </w:pPr>
    </w:lvl>
    <w:lvl w:ilvl="8" w:tplc="8EBAFE5C">
      <w:start w:val="1"/>
      <w:numFmt w:val="lowerRoman"/>
      <w:lvlText w:val="%9."/>
      <w:lvlJc w:val="right"/>
      <w:pPr>
        <w:ind w:left="6120" w:hanging="180"/>
      </w:pPr>
    </w:lvl>
  </w:abstractNum>
  <w:abstractNum w:abstractNumId="2" w15:restartNumberingAfterBreak="0">
    <w:nsid w:val="1B937F92"/>
    <w:multiLevelType w:val="multilevel"/>
    <w:tmpl w:val="CBA63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6A0448"/>
    <w:multiLevelType w:val="hybridMultilevel"/>
    <w:tmpl w:val="EEF488C4"/>
    <w:lvl w:ilvl="0" w:tplc="39E8C96A">
      <w:start w:val="3"/>
      <w:numFmt w:val="decimal"/>
      <w:lvlText w:val="%1."/>
      <w:lvlJc w:val="left"/>
      <w:pPr>
        <w:ind w:left="720" w:hanging="360"/>
      </w:pPr>
    </w:lvl>
    <w:lvl w:ilvl="1" w:tplc="A2704A96">
      <w:start w:val="1"/>
      <w:numFmt w:val="lowerLetter"/>
      <w:lvlText w:val="%2."/>
      <w:lvlJc w:val="left"/>
      <w:pPr>
        <w:ind w:left="1440" w:hanging="360"/>
      </w:pPr>
    </w:lvl>
    <w:lvl w:ilvl="2" w:tplc="C6CC137A">
      <w:start w:val="1"/>
      <w:numFmt w:val="lowerRoman"/>
      <w:lvlText w:val="%3."/>
      <w:lvlJc w:val="right"/>
      <w:pPr>
        <w:ind w:left="2160" w:hanging="180"/>
      </w:pPr>
    </w:lvl>
    <w:lvl w:ilvl="3" w:tplc="7202281A">
      <w:start w:val="1"/>
      <w:numFmt w:val="decimal"/>
      <w:lvlText w:val="%4."/>
      <w:lvlJc w:val="left"/>
      <w:pPr>
        <w:ind w:left="2880" w:hanging="360"/>
      </w:pPr>
    </w:lvl>
    <w:lvl w:ilvl="4" w:tplc="B2F61E7C">
      <w:start w:val="1"/>
      <w:numFmt w:val="lowerLetter"/>
      <w:lvlText w:val="%5."/>
      <w:lvlJc w:val="left"/>
      <w:pPr>
        <w:ind w:left="3600" w:hanging="360"/>
      </w:pPr>
    </w:lvl>
    <w:lvl w:ilvl="5" w:tplc="C784C1DC">
      <w:start w:val="1"/>
      <w:numFmt w:val="lowerRoman"/>
      <w:lvlText w:val="%6."/>
      <w:lvlJc w:val="right"/>
      <w:pPr>
        <w:ind w:left="4320" w:hanging="180"/>
      </w:pPr>
    </w:lvl>
    <w:lvl w:ilvl="6" w:tplc="B42C6FFC">
      <w:start w:val="1"/>
      <w:numFmt w:val="decimal"/>
      <w:lvlText w:val="%7."/>
      <w:lvlJc w:val="left"/>
      <w:pPr>
        <w:ind w:left="5040" w:hanging="360"/>
      </w:pPr>
    </w:lvl>
    <w:lvl w:ilvl="7" w:tplc="89FA9BE8">
      <w:start w:val="1"/>
      <w:numFmt w:val="lowerLetter"/>
      <w:lvlText w:val="%8."/>
      <w:lvlJc w:val="left"/>
      <w:pPr>
        <w:ind w:left="5760" w:hanging="360"/>
      </w:pPr>
    </w:lvl>
    <w:lvl w:ilvl="8" w:tplc="9E2800D0">
      <w:start w:val="1"/>
      <w:numFmt w:val="lowerRoman"/>
      <w:lvlText w:val="%9."/>
      <w:lvlJc w:val="right"/>
      <w:pPr>
        <w:ind w:left="6480" w:hanging="180"/>
      </w:pPr>
    </w:lvl>
  </w:abstractNum>
  <w:abstractNum w:abstractNumId="4" w15:restartNumberingAfterBreak="0">
    <w:nsid w:val="335743D1"/>
    <w:multiLevelType w:val="hybridMultilevel"/>
    <w:tmpl w:val="F04408BE"/>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5" w15:restartNumberingAfterBreak="0">
    <w:nsid w:val="39ED6AA4"/>
    <w:multiLevelType w:val="hybridMultilevel"/>
    <w:tmpl w:val="C9AC4CFE"/>
    <w:lvl w:ilvl="0" w:tplc="117C4494">
      <w:start w:val="1"/>
      <w:numFmt w:val="bullet"/>
      <w:lvlText w:val=""/>
      <w:lvlJc w:val="left"/>
      <w:pPr>
        <w:ind w:left="720" w:hanging="360"/>
      </w:pPr>
      <w:rPr>
        <w:rFonts w:ascii="Symbol" w:hAnsi="Symbol" w:hint="default"/>
      </w:rPr>
    </w:lvl>
    <w:lvl w:ilvl="1" w:tplc="3F82D260">
      <w:start w:val="1"/>
      <w:numFmt w:val="bullet"/>
      <w:lvlText w:val=""/>
      <w:lvlJc w:val="left"/>
      <w:pPr>
        <w:ind w:left="1440" w:hanging="360"/>
      </w:pPr>
      <w:rPr>
        <w:rFonts w:ascii="Symbol" w:hAnsi="Symbol" w:hint="default"/>
      </w:rPr>
    </w:lvl>
    <w:lvl w:ilvl="2" w:tplc="60ECCDF4">
      <w:start w:val="1"/>
      <w:numFmt w:val="bullet"/>
      <w:lvlText w:val=""/>
      <w:lvlJc w:val="left"/>
      <w:pPr>
        <w:ind w:left="2160" w:hanging="360"/>
      </w:pPr>
      <w:rPr>
        <w:rFonts w:ascii="Wingdings" w:hAnsi="Wingdings" w:hint="default"/>
      </w:rPr>
    </w:lvl>
    <w:lvl w:ilvl="3" w:tplc="C164B640">
      <w:start w:val="1"/>
      <w:numFmt w:val="bullet"/>
      <w:lvlText w:val=""/>
      <w:lvlJc w:val="left"/>
      <w:pPr>
        <w:ind w:left="2880" w:hanging="360"/>
      </w:pPr>
      <w:rPr>
        <w:rFonts w:ascii="Symbol" w:hAnsi="Symbol" w:hint="default"/>
      </w:rPr>
    </w:lvl>
    <w:lvl w:ilvl="4" w:tplc="3A901674">
      <w:start w:val="1"/>
      <w:numFmt w:val="bullet"/>
      <w:lvlText w:val="o"/>
      <w:lvlJc w:val="left"/>
      <w:pPr>
        <w:ind w:left="3600" w:hanging="360"/>
      </w:pPr>
      <w:rPr>
        <w:rFonts w:ascii="Courier New" w:hAnsi="Courier New" w:hint="default"/>
      </w:rPr>
    </w:lvl>
    <w:lvl w:ilvl="5" w:tplc="D4D0C852">
      <w:start w:val="1"/>
      <w:numFmt w:val="bullet"/>
      <w:lvlText w:val=""/>
      <w:lvlJc w:val="left"/>
      <w:pPr>
        <w:ind w:left="4320" w:hanging="360"/>
      </w:pPr>
      <w:rPr>
        <w:rFonts w:ascii="Wingdings" w:hAnsi="Wingdings" w:hint="default"/>
      </w:rPr>
    </w:lvl>
    <w:lvl w:ilvl="6" w:tplc="764A895E">
      <w:start w:val="1"/>
      <w:numFmt w:val="bullet"/>
      <w:lvlText w:val=""/>
      <w:lvlJc w:val="left"/>
      <w:pPr>
        <w:ind w:left="5040" w:hanging="360"/>
      </w:pPr>
      <w:rPr>
        <w:rFonts w:ascii="Symbol" w:hAnsi="Symbol" w:hint="default"/>
      </w:rPr>
    </w:lvl>
    <w:lvl w:ilvl="7" w:tplc="5E16FF28">
      <w:start w:val="1"/>
      <w:numFmt w:val="bullet"/>
      <w:lvlText w:val="o"/>
      <w:lvlJc w:val="left"/>
      <w:pPr>
        <w:ind w:left="5760" w:hanging="360"/>
      </w:pPr>
      <w:rPr>
        <w:rFonts w:ascii="Courier New" w:hAnsi="Courier New" w:hint="default"/>
      </w:rPr>
    </w:lvl>
    <w:lvl w:ilvl="8" w:tplc="2D3255DA">
      <w:start w:val="1"/>
      <w:numFmt w:val="bullet"/>
      <w:lvlText w:val=""/>
      <w:lvlJc w:val="left"/>
      <w:pPr>
        <w:ind w:left="6480" w:hanging="360"/>
      </w:pPr>
      <w:rPr>
        <w:rFonts w:ascii="Wingdings" w:hAnsi="Wingdings" w:hint="default"/>
      </w:rPr>
    </w:lvl>
  </w:abstractNum>
  <w:abstractNum w:abstractNumId="6" w15:restartNumberingAfterBreak="0">
    <w:nsid w:val="3DCA3E8A"/>
    <w:multiLevelType w:val="hybridMultilevel"/>
    <w:tmpl w:val="DC9CCA36"/>
    <w:lvl w:ilvl="0" w:tplc="360E10D6">
      <w:start w:val="1"/>
      <w:numFmt w:val="bullet"/>
      <w:lvlText w:val=""/>
      <w:lvlJc w:val="left"/>
      <w:pPr>
        <w:ind w:left="720" w:hanging="360"/>
      </w:pPr>
      <w:rPr>
        <w:rFonts w:ascii="Symbol" w:hAnsi="Symbol" w:hint="default"/>
      </w:rPr>
    </w:lvl>
    <w:lvl w:ilvl="1" w:tplc="56DC9A54">
      <w:start w:val="1"/>
      <w:numFmt w:val="bullet"/>
      <w:lvlText w:val=""/>
      <w:lvlJc w:val="left"/>
      <w:pPr>
        <w:ind w:left="1440" w:hanging="360"/>
      </w:pPr>
      <w:rPr>
        <w:rFonts w:ascii="Symbol" w:hAnsi="Symbol" w:hint="default"/>
      </w:rPr>
    </w:lvl>
    <w:lvl w:ilvl="2" w:tplc="06F438BC">
      <w:start w:val="1"/>
      <w:numFmt w:val="bullet"/>
      <w:lvlText w:val=""/>
      <w:lvlJc w:val="left"/>
      <w:pPr>
        <w:ind w:left="2160" w:hanging="360"/>
      </w:pPr>
      <w:rPr>
        <w:rFonts w:ascii="Wingdings" w:hAnsi="Wingdings" w:hint="default"/>
      </w:rPr>
    </w:lvl>
    <w:lvl w:ilvl="3" w:tplc="0E38FE4E">
      <w:start w:val="1"/>
      <w:numFmt w:val="bullet"/>
      <w:lvlText w:val=""/>
      <w:lvlJc w:val="left"/>
      <w:pPr>
        <w:ind w:left="2880" w:hanging="360"/>
      </w:pPr>
      <w:rPr>
        <w:rFonts w:ascii="Symbol" w:hAnsi="Symbol" w:hint="default"/>
      </w:rPr>
    </w:lvl>
    <w:lvl w:ilvl="4" w:tplc="986AB388">
      <w:start w:val="1"/>
      <w:numFmt w:val="bullet"/>
      <w:lvlText w:val="o"/>
      <w:lvlJc w:val="left"/>
      <w:pPr>
        <w:ind w:left="3600" w:hanging="360"/>
      </w:pPr>
      <w:rPr>
        <w:rFonts w:ascii="Courier New" w:hAnsi="Courier New" w:hint="default"/>
      </w:rPr>
    </w:lvl>
    <w:lvl w:ilvl="5" w:tplc="E40C4936">
      <w:start w:val="1"/>
      <w:numFmt w:val="bullet"/>
      <w:lvlText w:val=""/>
      <w:lvlJc w:val="left"/>
      <w:pPr>
        <w:ind w:left="4320" w:hanging="360"/>
      </w:pPr>
      <w:rPr>
        <w:rFonts w:ascii="Wingdings" w:hAnsi="Wingdings" w:hint="default"/>
      </w:rPr>
    </w:lvl>
    <w:lvl w:ilvl="6" w:tplc="FE9A2628">
      <w:start w:val="1"/>
      <w:numFmt w:val="bullet"/>
      <w:lvlText w:val=""/>
      <w:lvlJc w:val="left"/>
      <w:pPr>
        <w:ind w:left="5040" w:hanging="360"/>
      </w:pPr>
      <w:rPr>
        <w:rFonts w:ascii="Symbol" w:hAnsi="Symbol" w:hint="default"/>
      </w:rPr>
    </w:lvl>
    <w:lvl w:ilvl="7" w:tplc="2E64FA06">
      <w:start w:val="1"/>
      <w:numFmt w:val="bullet"/>
      <w:lvlText w:val="o"/>
      <w:lvlJc w:val="left"/>
      <w:pPr>
        <w:ind w:left="5760" w:hanging="360"/>
      </w:pPr>
      <w:rPr>
        <w:rFonts w:ascii="Courier New" w:hAnsi="Courier New" w:hint="default"/>
      </w:rPr>
    </w:lvl>
    <w:lvl w:ilvl="8" w:tplc="815C284C">
      <w:start w:val="1"/>
      <w:numFmt w:val="bullet"/>
      <w:lvlText w:val=""/>
      <w:lvlJc w:val="left"/>
      <w:pPr>
        <w:ind w:left="6480" w:hanging="360"/>
      </w:pPr>
      <w:rPr>
        <w:rFonts w:ascii="Wingdings" w:hAnsi="Wingdings" w:hint="default"/>
      </w:rPr>
    </w:lvl>
  </w:abstractNum>
  <w:abstractNum w:abstractNumId="7" w15:restartNumberingAfterBreak="0">
    <w:nsid w:val="4F192D19"/>
    <w:multiLevelType w:val="hybridMultilevel"/>
    <w:tmpl w:val="BF7A5200"/>
    <w:lvl w:ilvl="0" w:tplc="35046CFE">
      <w:start w:val="1"/>
      <w:numFmt w:val="decimal"/>
      <w:lvlText w:val="%1."/>
      <w:lvlJc w:val="left"/>
      <w:pPr>
        <w:ind w:left="720" w:hanging="360"/>
      </w:pPr>
    </w:lvl>
    <w:lvl w:ilvl="1" w:tplc="C4E4F5F6">
      <w:start w:val="1"/>
      <w:numFmt w:val="lowerLetter"/>
      <w:lvlText w:val="%2."/>
      <w:lvlJc w:val="left"/>
      <w:pPr>
        <w:ind w:left="1440" w:hanging="360"/>
      </w:pPr>
    </w:lvl>
    <w:lvl w:ilvl="2" w:tplc="8BD4C24C">
      <w:start w:val="1"/>
      <w:numFmt w:val="lowerRoman"/>
      <w:lvlText w:val="%3."/>
      <w:lvlJc w:val="right"/>
      <w:pPr>
        <w:ind w:left="2160" w:hanging="180"/>
      </w:pPr>
    </w:lvl>
    <w:lvl w:ilvl="3" w:tplc="724C2B2C">
      <w:start w:val="1"/>
      <w:numFmt w:val="decimal"/>
      <w:lvlText w:val="%4."/>
      <w:lvlJc w:val="left"/>
      <w:pPr>
        <w:ind w:left="2880" w:hanging="360"/>
      </w:pPr>
    </w:lvl>
    <w:lvl w:ilvl="4" w:tplc="7E540396">
      <w:start w:val="1"/>
      <w:numFmt w:val="lowerLetter"/>
      <w:lvlText w:val="%5."/>
      <w:lvlJc w:val="left"/>
      <w:pPr>
        <w:ind w:left="3600" w:hanging="360"/>
      </w:pPr>
    </w:lvl>
    <w:lvl w:ilvl="5" w:tplc="FB5CA5E4">
      <w:start w:val="1"/>
      <w:numFmt w:val="lowerRoman"/>
      <w:lvlText w:val="%6."/>
      <w:lvlJc w:val="right"/>
      <w:pPr>
        <w:ind w:left="4320" w:hanging="180"/>
      </w:pPr>
    </w:lvl>
    <w:lvl w:ilvl="6" w:tplc="A6E64CE2">
      <w:start w:val="1"/>
      <w:numFmt w:val="decimal"/>
      <w:lvlText w:val="%7."/>
      <w:lvlJc w:val="left"/>
      <w:pPr>
        <w:ind w:left="5040" w:hanging="360"/>
      </w:pPr>
    </w:lvl>
    <w:lvl w:ilvl="7" w:tplc="F236B0E6">
      <w:start w:val="1"/>
      <w:numFmt w:val="lowerLetter"/>
      <w:lvlText w:val="%8."/>
      <w:lvlJc w:val="left"/>
      <w:pPr>
        <w:ind w:left="5760" w:hanging="360"/>
      </w:pPr>
    </w:lvl>
    <w:lvl w:ilvl="8" w:tplc="D38ACD62">
      <w:start w:val="1"/>
      <w:numFmt w:val="lowerRoman"/>
      <w:lvlText w:val="%9."/>
      <w:lvlJc w:val="right"/>
      <w:pPr>
        <w:ind w:left="6480" w:hanging="180"/>
      </w:pPr>
    </w:lvl>
  </w:abstractNum>
  <w:abstractNum w:abstractNumId="8" w15:restartNumberingAfterBreak="0">
    <w:nsid w:val="530D5B09"/>
    <w:multiLevelType w:val="hybridMultilevel"/>
    <w:tmpl w:val="47D6314E"/>
    <w:lvl w:ilvl="0" w:tplc="FFE46C6E">
      <w:start w:val="1"/>
      <w:numFmt w:val="bullet"/>
      <w:lvlText w:val=""/>
      <w:lvlJc w:val="left"/>
      <w:pPr>
        <w:ind w:left="720" w:hanging="360"/>
      </w:pPr>
      <w:rPr>
        <w:rFonts w:ascii="Symbol" w:hAnsi="Symbol" w:hint="default"/>
      </w:rPr>
    </w:lvl>
    <w:lvl w:ilvl="1" w:tplc="34C85E36">
      <w:start w:val="1"/>
      <w:numFmt w:val="bullet"/>
      <w:lvlText w:val=""/>
      <w:lvlJc w:val="left"/>
      <w:pPr>
        <w:ind w:left="1440" w:hanging="360"/>
      </w:pPr>
      <w:rPr>
        <w:rFonts w:ascii="Symbol" w:hAnsi="Symbol" w:hint="default"/>
      </w:rPr>
    </w:lvl>
    <w:lvl w:ilvl="2" w:tplc="D0389D12">
      <w:start w:val="1"/>
      <w:numFmt w:val="bullet"/>
      <w:lvlText w:val=""/>
      <w:lvlJc w:val="left"/>
      <w:pPr>
        <w:ind w:left="2160" w:hanging="360"/>
      </w:pPr>
      <w:rPr>
        <w:rFonts w:ascii="Wingdings" w:hAnsi="Wingdings" w:hint="default"/>
      </w:rPr>
    </w:lvl>
    <w:lvl w:ilvl="3" w:tplc="3E56C292">
      <w:start w:val="1"/>
      <w:numFmt w:val="bullet"/>
      <w:lvlText w:val=""/>
      <w:lvlJc w:val="left"/>
      <w:pPr>
        <w:ind w:left="2880" w:hanging="360"/>
      </w:pPr>
      <w:rPr>
        <w:rFonts w:ascii="Symbol" w:hAnsi="Symbol" w:hint="default"/>
      </w:rPr>
    </w:lvl>
    <w:lvl w:ilvl="4" w:tplc="EF10C43A">
      <w:start w:val="1"/>
      <w:numFmt w:val="bullet"/>
      <w:lvlText w:val="o"/>
      <w:lvlJc w:val="left"/>
      <w:pPr>
        <w:ind w:left="3600" w:hanging="360"/>
      </w:pPr>
      <w:rPr>
        <w:rFonts w:ascii="Courier New" w:hAnsi="Courier New" w:hint="default"/>
      </w:rPr>
    </w:lvl>
    <w:lvl w:ilvl="5" w:tplc="6A082BD4">
      <w:start w:val="1"/>
      <w:numFmt w:val="bullet"/>
      <w:lvlText w:val=""/>
      <w:lvlJc w:val="left"/>
      <w:pPr>
        <w:ind w:left="4320" w:hanging="360"/>
      </w:pPr>
      <w:rPr>
        <w:rFonts w:ascii="Wingdings" w:hAnsi="Wingdings" w:hint="default"/>
      </w:rPr>
    </w:lvl>
    <w:lvl w:ilvl="6" w:tplc="E39A0DE2">
      <w:start w:val="1"/>
      <w:numFmt w:val="bullet"/>
      <w:lvlText w:val=""/>
      <w:lvlJc w:val="left"/>
      <w:pPr>
        <w:ind w:left="5040" w:hanging="360"/>
      </w:pPr>
      <w:rPr>
        <w:rFonts w:ascii="Symbol" w:hAnsi="Symbol" w:hint="default"/>
      </w:rPr>
    </w:lvl>
    <w:lvl w:ilvl="7" w:tplc="13F858FE">
      <w:start w:val="1"/>
      <w:numFmt w:val="bullet"/>
      <w:lvlText w:val="o"/>
      <w:lvlJc w:val="left"/>
      <w:pPr>
        <w:ind w:left="5760" w:hanging="360"/>
      </w:pPr>
      <w:rPr>
        <w:rFonts w:ascii="Courier New" w:hAnsi="Courier New" w:hint="default"/>
      </w:rPr>
    </w:lvl>
    <w:lvl w:ilvl="8" w:tplc="700023CA">
      <w:start w:val="1"/>
      <w:numFmt w:val="bullet"/>
      <w:lvlText w:val=""/>
      <w:lvlJc w:val="left"/>
      <w:pPr>
        <w:ind w:left="6480" w:hanging="360"/>
      </w:pPr>
      <w:rPr>
        <w:rFonts w:ascii="Wingdings" w:hAnsi="Wingdings" w:hint="default"/>
      </w:rPr>
    </w:lvl>
  </w:abstractNum>
  <w:abstractNum w:abstractNumId="9" w15:restartNumberingAfterBreak="0">
    <w:nsid w:val="5EB92227"/>
    <w:multiLevelType w:val="hybridMultilevel"/>
    <w:tmpl w:val="D0E467A8"/>
    <w:lvl w:ilvl="0" w:tplc="24CCEC80">
      <w:start w:val="1"/>
      <w:numFmt w:val="bullet"/>
      <w:lvlText w:val=""/>
      <w:lvlJc w:val="left"/>
      <w:pPr>
        <w:ind w:left="1428" w:hanging="360"/>
      </w:pPr>
      <w:rPr>
        <w:rFonts w:ascii="Symbol" w:hAnsi="Symbol" w:hint="default"/>
      </w:rPr>
    </w:lvl>
    <w:lvl w:ilvl="1" w:tplc="B2C48264">
      <w:start w:val="1"/>
      <w:numFmt w:val="bullet"/>
      <w:lvlText w:val="o"/>
      <w:lvlJc w:val="left"/>
      <w:pPr>
        <w:ind w:left="2148" w:hanging="360"/>
      </w:pPr>
      <w:rPr>
        <w:rFonts w:ascii="Courier New" w:hAnsi="Courier New" w:hint="default"/>
      </w:rPr>
    </w:lvl>
    <w:lvl w:ilvl="2" w:tplc="D2A22264">
      <w:start w:val="1"/>
      <w:numFmt w:val="bullet"/>
      <w:lvlText w:val=""/>
      <w:lvlJc w:val="left"/>
      <w:pPr>
        <w:ind w:left="2868" w:hanging="360"/>
      </w:pPr>
      <w:rPr>
        <w:rFonts w:ascii="Wingdings" w:hAnsi="Wingdings" w:hint="default"/>
      </w:rPr>
    </w:lvl>
    <w:lvl w:ilvl="3" w:tplc="C2E8C7DA">
      <w:start w:val="1"/>
      <w:numFmt w:val="bullet"/>
      <w:lvlText w:val=""/>
      <w:lvlJc w:val="left"/>
      <w:pPr>
        <w:ind w:left="3588" w:hanging="360"/>
      </w:pPr>
      <w:rPr>
        <w:rFonts w:ascii="Symbol" w:hAnsi="Symbol" w:hint="default"/>
      </w:rPr>
    </w:lvl>
    <w:lvl w:ilvl="4" w:tplc="B224BD76">
      <w:start w:val="1"/>
      <w:numFmt w:val="bullet"/>
      <w:lvlText w:val="o"/>
      <w:lvlJc w:val="left"/>
      <w:pPr>
        <w:ind w:left="4308" w:hanging="360"/>
      </w:pPr>
      <w:rPr>
        <w:rFonts w:ascii="Courier New" w:hAnsi="Courier New" w:hint="default"/>
      </w:rPr>
    </w:lvl>
    <w:lvl w:ilvl="5" w:tplc="F02EA924">
      <w:start w:val="1"/>
      <w:numFmt w:val="bullet"/>
      <w:lvlText w:val=""/>
      <w:lvlJc w:val="left"/>
      <w:pPr>
        <w:ind w:left="5028" w:hanging="360"/>
      </w:pPr>
      <w:rPr>
        <w:rFonts w:ascii="Wingdings" w:hAnsi="Wingdings" w:hint="default"/>
      </w:rPr>
    </w:lvl>
    <w:lvl w:ilvl="6" w:tplc="4398753E">
      <w:start w:val="1"/>
      <w:numFmt w:val="bullet"/>
      <w:lvlText w:val=""/>
      <w:lvlJc w:val="left"/>
      <w:pPr>
        <w:ind w:left="5748" w:hanging="360"/>
      </w:pPr>
      <w:rPr>
        <w:rFonts w:ascii="Symbol" w:hAnsi="Symbol" w:hint="default"/>
      </w:rPr>
    </w:lvl>
    <w:lvl w:ilvl="7" w:tplc="3BD27094">
      <w:start w:val="1"/>
      <w:numFmt w:val="bullet"/>
      <w:lvlText w:val="o"/>
      <w:lvlJc w:val="left"/>
      <w:pPr>
        <w:ind w:left="6468" w:hanging="360"/>
      </w:pPr>
      <w:rPr>
        <w:rFonts w:ascii="Courier New" w:hAnsi="Courier New" w:hint="default"/>
      </w:rPr>
    </w:lvl>
    <w:lvl w:ilvl="8" w:tplc="6498B308">
      <w:start w:val="1"/>
      <w:numFmt w:val="bullet"/>
      <w:lvlText w:val=""/>
      <w:lvlJc w:val="left"/>
      <w:pPr>
        <w:ind w:left="7188" w:hanging="360"/>
      </w:pPr>
      <w:rPr>
        <w:rFonts w:ascii="Wingdings" w:hAnsi="Wingdings" w:hint="default"/>
      </w:rPr>
    </w:lvl>
  </w:abstractNum>
  <w:abstractNum w:abstractNumId="10" w15:restartNumberingAfterBreak="0">
    <w:nsid w:val="600D2BE3"/>
    <w:multiLevelType w:val="hybridMultilevel"/>
    <w:tmpl w:val="DDD2782C"/>
    <w:lvl w:ilvl="0" w:tplc="BB3A10EA">
      <w:start w:val="1"/>
      <w:numFmt w:val="decimal"/>
      <w:lvlText w:val="%1."/>
      <w:lvlJc w:val="left"/>
      <w:pPr>
        <w:ind w:left="720" w:hanging="360"/>
      </w:pPr>
    </w:lvl>
    <w:lvl w:ilvl="1" w:tplc="5BBA4614">
      <w:start w:val="1"/>
      <w:numFmt w:val="lowerLetter"/>
      <w:lvlText w:val="%2."/>
      <w:lvlJc w:val="left"/>
      <w:pPr>
        <w:ind w:left="1440" w:hanging="360"/>
      </w:pPr>
    </w:lvl>
    <w:lvl w:ilvl="2" w:tplc="D8A48948">
      <w:start w:val="1"/>
      <w:numFmt w:val="lowerRoman"/>
      <w:lvlText w:val="%3."/>
      <w:lvlJc w:val="right"/>
      <w:pPr>
        <w:ind w:left="2160" w:hanging="180"/>
      </w:pPr>
    </w:lvl>
    <w:lvl w:ilvl="3" w:tplc="33BAE9DC">
      <w:start w:val="1"/>
      <w:numFmt w:val="decimal"/>
      <w:lvlText w:val="%4."/>
      <w:lvlJc w:val="left"/>
      <w:pPr>
        <w:ind w:left="2880" w:hanging="360"/>
      </w:pPr>
    </w:lvl>
    <w:lvl w:ilvl="4" w:tplc="5D503904">
      <w:start w:val="1"/>
      <w:numFmt w:val="lowerLetter"/>
      <w:lvlText w:val="%5."/>
      <w:lvlJc w:val="left"/>
      <w:pPr>
        <w:ind w:left="3600" w:hanging="360"/>
      </w:pPr>
    </w:lvl>
    <w:lvl w:ilvl="5" w:tplc="B680F2BC">
      <w:start w:val="1"/>
      <w:numFmt w:val="lowerRoman"/>
      <w:lvlText w:val="%6."/>
      <w:lvlJc w:val="right"/>
      <w:pPr>
        <w:ind w:left="4320" w:hanging="180"/>
      </w:pPr>
    </w:lvl>
    <w:lvl w:ilvl="6" w:tplc="A6B60CFE">
      <w:start w:val="1"/>
      <w:numFmt w:val="decimal"/>
      <w:lvlText w:val="%7."/>
      <w:lvlJc w:val="left"/>
      <w:pPr>
        <w:ind w:left="5040" w:hanging="360"/>
      </w:pPr>
    </w:lvl>
    <w:lvl w:ilvl="7" w:tplc="DA685F56">
      <w:start w:val="1"/>
      <w:numFmt w:val="lowerLetter"/>
      <w:lvlText w:val="%8."/>
      <w:lvlJc w:val="left"/>
      <w:pPr>
        <w:ind w:left="5760" w:hanging="360"/>
      </w:pPr>
    </w:lvl>
    <w:lvl w:ilvl="8" w:tplc="F8F2EF2C">
      <w:start w:val="1"/>
      <w:numFmt w:val="lowerRoman"/>
      <w:lvlText w:val="%9."/>
      <w:lvlJc w:val="right"/>
      <w:pPr>
        <w:ind w:left="6480" w:hanging="180"/>
      </w:pPr>
    </w:lvl>
  </w:abstractNum>
  <w:abstractNum w:abstractNumId="11" w15:restartNumberingAfterBreak="0">
    <w:nsid w:val="66657C08"/>
    <w:multiLevelType w:val="hybridMultilevel"/>
    <w:tmpl w:val="3594E386"/>
    <w:lvl w:ilvl="0" w:tplc="506C95AE">
      <w:start w:val="2"/>
      <w:numFmt w:val="decimal"/>
      <w:lvlText w:val="%1."/>
      <w:lvlJc w:val="left"/>
      <w:pPr>
        <w:ind w:left="360" w:hanging="360"/>
      </w:pPr>
    </w:lvl>
    <w:lvl w:ilvl="1" w:tplc="A6C8F9F2">
      <w:start w:val="1"/>
      <w:numFmt w:val="lowerLetter"/>
      <w:lvlText w:val="%2."/>
      <w:lvlJc w:val="left"/>
      <w:pPr>
        <w:ind w:left="1080" w:hanging="360"/>
      </w:pPr>
    </w:lvl>
    <w:lvl w:ilvl="2" w:tplc="4C722D7E">
      <w:start w:val="1"/>
      <w:numFmt w:val="lowerRoman"/>
      <w:lvlText w:val="%3."/>
      <w:lvlJc w:val="right"/>
      <w:pPr>
        <w:ind w:left="1800" w:hanging="180"/>
      </w:pPr>
    </w:lvl>
    <w:lvl w:ilvl="3" w:tplc="82F44ADA">
      <w:start w:val="1"/>
      <w:numFmt w:val="decimal"/>
      <w:lvlText w:val="%4."/>
      <w:lvlJc w:val="left"/>
      <w:pPr>
        <w:ind w:left="2520" w:hanging="360"/>
      </w:pPr>
    </w:lvl>
    <w:lvl w:ilvl="4" w:tplc="190888F2">
      <w:start w:val="1"/>
      <w:numFmt w:val="lowerLetter"/>
      <w:lvlText w:val="%5."/>
      <w:lvlJc w:val="left"/>
      <w:pPr>
        <w:ind w:left="3240" w:hanging="360"/>
      </w:pPr>
    </w:lvl>
    <w:lvl w:ilvl="5" w:tplc="3BB4FAAE">
      <w:start w:val="1"/>
      <w:numFmt w:val="lowerRoman"/>
      <w:lvlText w:val="%6."/>
      <w:lvlJc w:val="right"/>
      <w:pPr>
        <w:ind w:left="3960" w:hanging="180"/>
      </w:pPr>
    </w:lvl>
    <w:lvl w:ilvl="6" w:tplc="A09E7FBA">
      <w:start w:val="1"/>
      <w:numFmt w:val="decimal"/>
      <w:lvlText w:val="%7."/>
      <w:lvlJc w:val="left"/>
      <w:pPr>
        <w:ind w:left="4680" w:hanging="360"/>
      </w:pPr>
    </w:lvl>
    <w:lvl w:ilvl="7" w:tplc="61BAA9F4">
      <w:start w:val="1"/>
      <w:numFmt w:val="lowerLetter"/>
      <w:lvlText w:val="%8."/>
      <w:lvlJc w:val="left"/>
      <w:pPr>
        <w:ind w:left="5400" w:hanging="360"/>
      </w:pPr>
    </w:lvl>
    <w:lvl w:ilvl="8" w:tplc="5F106316">
      <w:start w:val="1"/>
      <w:numFmt w:val="lowerRoman"/>
      <w:lvlText w:val="%9."/>
      <w:lvlJc w:val="right"/>
      <w:pPr>
        <w:ind w:left="6120" w:hanging="180"/>
      </w:pPr>
    </w:lvl>
  </w:abstractNum>
  <w:abstractNum w:abstractNumId="12" w15:restartNumberingAfterBreak="0">
    <w:nsid w:val="6A801195"/>
    <w:multiLevelType w:val="multilevel"/>
    <w:tmpl w:val="898C4D9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3" w15:restartNumberingAfterBreak="0">
    <w:nsid w:val="6E9775B8"/>
    <w:multiLevelType w:val="hybridMultilevel"/>
    <w:tmpl w:val="E4320994"/>
    <w:lvl w:ilvl="0" w:tplc="B6BAB078">
      <w:start w:val="1"/>
      <w:numFmt w:val="decimal"/>
      <w:lvlText w:val="%1."/>
      <w:lvlJc w:val="left"/>
      <w:pPr>
        <w:tabs>
          <w:tab w:val="num" w:pos="720"/>
        </w:tabs>
        <w:ind w:left="720" w:hanging="360"/>
      </w:pPr>
    </w:lvl>
    <w:lvl w:ilvl="1" w:tplc="8C4E256E" w:tentative="1">
      <w:start w:val="1"/>
      <w:numFmt w:val="decimal"/>
      <w:lvlText w:val="%2."/>
      <w:lvlJc w:val="left"/>
      <w:pPr>
        <w:tabs>
          <w:tab w:val="num" w:pos="1440"/>
        </w:tabs>
        <w:ind w:left="1440" w:hanging="360"/>
      </w:pPr>
    </w:lvl>
    <w:lvl w:ilvl="2" w:tplc="590EFF36" w:tentative="1">
      <w:start w:val="1"/>
      <w:numFmt w:val="decimal"/>
      <w:lvlText w:val="%3."/>
      <w:lvlJc w:val="left"/>
      <w:pPr>
        <w:tabs>
          <w:tab w:val="num" w:pos="2160"/>
        </w:tabs>
        <w:ind w:left="2160" w:hanging="360"/>
      </w:pPr>
    </w:lvl>
    <w:lvl w:ilvl="3" w:tplc="4DAAD502" w:tentative="1">
      <w:start w:val="1"/>
      <w:numFmt w:val="decimal"/>
      <w:lvlText w:val="%4."/>
      <w:lvlJc w:val="left"/>
      <w:pPr>
        <w:tabs>
          <w:tab w:val="num" w:pos="2880"/>
        </w:tabs>
        <w:ind w:left="2880" w:hanging="360"/>
      </w:pPr>
    </w:lvl>
    <w:lvl w:ilvl="4" w:tplc="402A1C5A" w:tentative="1">
      <w:start w:val="1"/>
      <w:numFmt w:val="decimal"/>
      <w:lvlText w:val="%5."/>
      <w:lvlJc w:val="left"/>
      <w:pPr>
        <w:tabs>
          <w:tab w:val="num" w:pos="3600"/>
        </w:tabs>
        <w:ind w:left="3600" w:hanging="360"/>
      </w:pPr>
    </w:lvl>
    <w:lvl w:ilvl="5" w:tplc="24040158" w:tentative="1">
      <w:start w:val="1"/>
      <w:numFmt w:val="decimal"/>
      <w:lvlText w:val="%6."/>
      <w:lvlJc w:val="left"/>
      <w:pPr>
        <w:tabs>
          <w:tab w:val="num" w:pos="4320"/>
        </w:tabs>
        <w:ind w:left="4320" w:hanging="360"/>
      </w:pPr>
    </w:lvl>
    <w:lvl w:ilvl="6" w:tplc="D62E5C34" w:tentative="1">
      <w:start w:val="1"/>
      <w:numFmt w:val="decimal"/>
      <w:lvlText w:val="%7."/>
      <w:lvlJc w:val="left"/>
      <w:pPr>
        <w:tabs>
          <w:tab w:val="num" w:pos="5040"/>
        </w:tabs>
        <w:ind w:left="5040" w:hanging="360"/>
      </w:pPr>
    </w:lvl>
    <w:lvl w:ilvl="7" w:tplc="CCB25C0E" w:tentative="1">
      <w:start w:val="1"/>
      <w:numFmt w:val="decimal"/>
      <w:lvlText w:val="%8."/>
      <w:lvlJc w:val="left"/>
      <w:pPr>
        <w:tabs>
          <w:tab w:val="num" w:pos="5760"/>
        </w:tabs>
        <w:ind w:left="5760" w:hanging="360"/>
      </w:pPr>
    </w:lvl>
    <w:lvl w:ilvl="8" w:tplc="FA368FB8" w:tentative="1">
      <w:start w:val="1"/>
      <w:numFmt w:val="decimal"/>
      <w:lvlText w:val="%9."/>
      <w:lvlJc w:val="left"/>
      <w:pPr>
        <w:tabs>
          <w:tab w:val="num" w:pos="6480"/>
        </w:tabs>
        <w:ind w:left="6480" w:hanging="360"/>
      </w:pPr>
    </w:lvl>
  </w:abstractNum>
  <w:abstractNum w:abstractNumId="14" w15:restartNumberingAfterBreak="0">
    <w:nsid w:val="76027288"/>
    <w:multiLevelType w:val="hybridMultilevel"/>
    <w:tmpl w:val="447A8E1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686904297">
    <w:abstractNumId w:val="3"/>
  </w:num>
  <w:num w:numId="2" w16cid:durableId="467818128">
    <w:abstractNumId w:val="7"/>
  </w:num>
  <w:num w:numId="3" w16cid:durableId="2034652596">
    <w:abstractNumId w:val="11"/>
  </w:num>
  <w:num w:numId="4" w16cid:durableId="122122112">
    <w:abstractNumId w:val="9"/>
  </w:num>
  <w:num w:numId="5" w16cid:durableId="68235484">
    <w:abstractNumId w:val="8"/>
  </w:num>
  <w:num w:numId="6" w16cid:durableId="874119594">
    <w:abstractNumId w:val="6"/>
  </w:num>
  <w:num w:numId="7" w16cid:durableId="99952074">
    <w:abstractNumId w:val="5"/>
  </w:num>
  <w:num w:numId="8" w16cid:durableId="731149662">
    <w:abstractNumId w:val="1"/>
  </w:num>
  <w:num w:numId="9" w16cid:durableId="1529180895">
    <w:abstractNumId w:val="12"/>
  </w:num>
  <w:num w:numId="10" w16cid:durableId="768353864">
    <w:abstractNumId w:val="10"/>
  </w:num>
  <w:num w:numId="11" w16cid:durableId="2054890221">
    <w:abstractNumId w:val="0"/>
  </w:num>
  <w:num w:numId="12" w16cid:durableId="224070927">
    <w:abstractNumId w:val="13"/>
  </w:num>
  <w:num w:numId="13" w16cid:durableId="197042707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90981129">
    <w:abstractNumId w:val="2"/>
  </w:num>
  <w:num w:numId="15" w16cid:durableId="1778910418">
    <w:abstractNumId w:val="4"/>
  </w:num>
  <w:num w:numId="16" w16cid:durableId="2427612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isplayBackgroundShape/>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283"/>
    <w:rsid w:val="000694DB"/>
    <w:rsid w:val="00081C79"/>
    <w:rsid w:val="000A14EC"/>
    <w:rsid w:val="000B46FC"/>
    <w:rsid w:val="001162D0"/>
    <w:rsid w:val="00131939"/>
    <w:rsid w:val="0015693D"/>
    <w:rsid w:val="00167012"/>
    <w:rsid w:val="001812AC"/>
    <w:rsid w:val="001851CA"/>
    <w:rsid w:val="00196451"/>
    <w:rsid w:val="001A3B8C"/>
    <w:rsid w:val="001A6335"/>
    <w:rsid w:val="001B7364"/>
    <w:rsid w:val="001C62E3"/>
    <w:rsid w:val="001E5CA7"/>
    <w:rsid w:val="00207E94"/>
    <w:rsid w:val="00220FC3"/>
    <w:rsid w:val="002A5873"/>
    <w:rsid w:val="002B68ED"/>
    <w:rsid w:val="002D07AF"/>
    <w:rsid w:val="002D6D04"/>
    <w:rsid w:val="002D7209"/>
    <w:rsid w:val="002E2C26"/>
    <w:rsid w:val="002E514C"/>
    <w:rsid w:val="002E7CB1"/>
    <w:rsid w:val="002F04E5"/>
    <w:rsid w:val="002F5359"/>
    <w:rsid w:val="00304664"/>
    <w:rsid w:val="00306CE5"/>
    <w:rsid w:val="00330ECB"/>
    <w:rsid w:val="003401F2"/>
    <w:rsid w:val="00340CBA"/>
    <w:rsid w:val="00355194"/>
    <w:rsid w:val="003619A2"/>
    <w:rsid w:val="00377C05"/>
    <w:rsid w:val="003A7C2B"/>
    <w:rsid w:val="003B088C"/>
    <w:rsid w:val="003B1749"/>
    <w:rsid w:val="003E37A7"/>
    <w:rsid w:val="003F6D2D"/>
    <w:rsid w:val="00400145"/>
    <w:rsid w:val="004068EB"/>
    <w:rsid w:val="00422236"/>
    <w:rsid w:val="00451DFE"/>
    <w:rsid w:val="00454FF5"/>
    <w:rsid w:val="00486932"/>
    <w:rsid w:val="004D357C"/>
    <w:rsid w:val="004E081D"/>
    <w:rsid w:val="004E6974"/>
    <w:rsid w:val="004F64FC"/>
    <w:rsid w:val="005253C6"/>
    <w:rsid w:val="0053248B"/>
    <w:rsid w:val="005469F3"/>
    <w:rsid w:val="00592156"/>
    <w:rsid w:val="005A1D35"/>
    <w:rsid w:val="005B4283"/>
    <w:rsid w:val="00603750"/>
    <w:rsid w:val="0062182D"/>
    <w:rsid w:val="00623E7C"/>
    <w:rsid w:val="00630E41"/>
    <w:rsid w:val="00640B8C"/>
    <w:rsid w:val="00671186"/>
    <w:rsid w:val="0067720F"/>
    <w:rsid w:val="006838E4"/>
    <w:rsid w:val="00693DE9"/>
    <w:rsid w:val="006B0A03"/>
    <w:rsid w:val="006E2E1E"/>
    <w:rsid w:val="006E3D3B"/>
    <w:rsid w:val="00715B2A"/>
    <w:rsid w:val="00744861"/>
    <w:rsid w:val="00747D80"/>
    <w:rsid w:val="00780A51"/>
    <w:rsid w:val="007B1B64"/>
    <w:rsid w:val="007D083C"/>
    <w:rsid w:val="00807ABA"/>
    <w:rsid w:val="00813D8D"/>
    <w:rsid w:val="0086574C"/>
    <w:rsid w:val="00872BD3"/>
    <w:rsid w:val="00895895"/>
    <w:rsid w:val="008A27E1"/>
    <w:rsid w:val="008F07A8"/>
    <w:rsid w:val="008F3FBF"/>
    <w:rsid w:val="00936A1A"/>
    <w:rsid w:val="00961E21"/>
    <w:rsid w:val="009E3A85"/>
    <w:rsid w:val="00A14D6A"/>
    <w:rsid w:val="00A30D65"/>
    <w:rsid w:val="00A379DB"/>
    <w:rsid w:val="00A43819"/>
    <w:rsid w:val="00A818BF"/>
    <w:rsid w:val="00A84F3A"/>
    <w:rsid w:val="00AA3D63"/>
    <w:rsid w:val="00AB031F"/>
    <w:rsid w:val="00AB2F00"/>
    <w:rsid w:val="00AD5E04"/>
    <w:rsid w:val="00AF71A7"/>
    <w:rsid w:val="00B0425F"/>
    <w:rsid w:val="00B07594"/>
    <w:rsid w:val="00B24840"/>
    <w:rsid w:val="00B37116"/>
    <w:rsid w:val="00B45F4F"/>
    <w:rsid w:val="00B56B46"/>
    <w:rsid w:val="00B6074E"/>
    <w:rsid w:val="00B65C8C"/>
    <w:rsid w:val="00B706A2"/>
    <w:rsid w:val="00B87428"/>
    <w:rsid w:val="00BAAB16"/>
    <w:rsid w:val="00BC0317"/>
    <w:rsid w:val="00BC6E15"/>
    <w:rsid w:val="00BD6AF2"/>
    <w:rsid w:val="00C1737E"/>
    <w:rsid w:val="00C2249E"/>
    <w:rsid w:val="00C26BE8"/>
    <w:rsid w:val="00C54A71"/>
    <w:rsid w:val="00C57B7C"/>
    <w:rsid w:val="00C72C03"/>
    <w:rsid w:val="00C82E64"/>
    <w:rsid w:val="00C91F2D"/>
    <w:rsid w:val="00CC0F18"/>
    <w:rsid w:val="00CD2AAC"/>
    <w:rsid w:val="00D052CE"/>
    <w:rsid w:val="00D20296"/>
    <w:rsid w:val="00D62DDE"/>
    <w:rsid w:val="00D70B2A"/>
    <w:rsid w:val="00D70BE0"/>
    <w:rsid w:val="00D72852"/>
    <w:rsid w:val="00D839E0"/>
    <w:rsid w:val="00D8497B"/>
    <w:rsid w:val="00D87E30"/>
    <w:rsid w:val="00DB1622"/>
    <w:rsid w:val="00DD6161"/>
    <w:rsid w:val="00E0593F"/>
    <w:rsid w:val="00E10081"/>
    <w:rsid w:val="00E107E7"/>
    <w:rsid w:val="00E1515F"/>
    <w:rsid w:val="00E165C0"/>
    <w:rsid w:val="00E23B34"/>
    <w:rsid w:val="00E2530C"/>
    <w:rsid w:val="00E56DDA"/>
    <w:rsid w:val="00E647F2"/>
    <w:rsid w:val="00E83CDB"/>
    <w:rsid w:val="00EA46B0"/>
    <w:rsid w:val="00EE6C8A"/>
    <w:rsid w:val="00EF6204"/>
    <w:rsid w:val="00EF725B"/>
    <w:rsid w:val="00F12D4F"/>
    <w:rsid w:val="00FA716D"/>
    <w:rsid w:val="00FF06C8"/>
    <w:rsid w:val="00FF1806"/>
    <w:rsid w:val="010CCDAB"/>
    <w:rsid w:val="01228FF9"/>
    <w:rsid w:val="0148964A"/>
    <w:rsid w:val="018BC223"/>
    <w:rsid w:val="01957B5A"/>
    <w:rsid w:val="019E014A"/>
    <w:rsid w:val="01BA55BC"/>
    <w:rsid w:val="01C3D7A2"/>
    <w:rsid w:val="01F8913E"/>
    <w:rsid w:val="0269ECFB"/>
    <w:rsid w:val="027DA3E8"/>
    <w:rsid w:val="028B12B9"/>
    <w:rsid w:val="02D2F903"/>
    <w:rsid w:val="02DD026B"/>
    <w:rsid w:val="02E466AB"/>
    <w:rsid w:val="033B2AED"/>
    <w:rsid w:val="033FFFF4"/>
    <w:rsid w:val="047E9543"/>
    <w:rsid w:val="04F192C9"/>
    <w:rsid w:val="06036856"/>
    <w:rsid w:val="061A65A4"/>
    <w:rsid w:val="0626C2F9"/>
    <w:rsid w:val="0682416A"/>
    <w:rsid w:val="07B7D7CE"/>
    <w:rsid w:val="07DFDBE6"/>
    <w:rsid w:val="08606E82"/>
    <w:rsid w:val="092360DC"/>
    <w:rsid w:val="093B0918"/>
    <w:rsid w:val="0A94EA92"/>
    <w:rsid w:val="0B6E6433"/>
    <w:rsid w:val="0B95D7E7"/>
    <w:rsid w:val="0BDB6205"/>
    <w:rsid w:val="0C756806"/>
    <w:rsid w:val="0C89A728"/>
    <w:rsid w:val="0D0FB32F"/>
    <w:rsid w:val="0DABD0A4"/>
    <w:rsid w:val="0DC723DF"/>
    <w:rsid w:val="0E257789"/>
    <w:rsid w:val="0E32C886"/>
    <w:rsid w:val="0E73EEDB"/>
    <w:rsid w:val="0EB2FE32"/>
    <w:rsid w:val="0F661EF1"/>
    <w:rsid w:val="0FE398B8"/>
    <w:rsid w:val="10869FA3"/>
    <w:rsid w:val="11132A95"/>
    <w:rsid w:val="11461AFD"/>
    <w:rsid w:val="116E9B11"/>
    <w:rsid w:val="1196CBAB"/>
    <w:rsid w:val="11F58CAB"/>
    <w:rsid w:val="12069470"/>
    <w:rsid w:val="12F269DD"/>
    <w:rsid w:val="13183BDE"/>
    <w:rsid w:val="133718DB"/>
    <w:rsid w:val="134A9399"/>
    <w:rsid w:val="13D3247C"/>
    <w:rsid w:val="14165180"/>
    <w:rsid w:val="148BBA25"/>
    <w:rsid w:val="15DD2861"/>
    <w:rsid w:val="16FD515E"/>
    <w:rsid w:val="170B9574"/>
    <w:rsid w:val="171FA8FD"/>
    <w:rsid w:val="1757F23D"/>
    <w:rsid w:val="17713B09"/>
    <w:rsid w:val="177C13A6"/>
    <w:rsid w:val="179B2326"/>
    <w:rsid w:val="17DBBC80"/>
    <w:rsid w:val="17E889A3"/>
    <w:rsid w:val="1864CE2F"/>
    <w:rsid w:val="190F6ADC"/>
    <w:rsid w:val="1931C8A6"/>
    <w:rsid w:val="19FBDAC3"/>
    <w:rsid w:val="1AA5ABCD"/>
    <w:rsid w:val="1BF95F4D"/>
    <w:rsid w:val="1C083B08"/>
    <w:rsid w:val="1C15B834"/>
    <w:rsid w:val="1C8023C6"/>
    <w:rsid w:val="1D1FA03B"/>
    <w:rsid w:val="1D364282"/>
    <w:rsid w:val="1D986038"/>
    <w:rsid w:val="1E21148E"/>
    <w:rsid w:val="1E902DBB"/>
    <w:rsid w:val="1ED85280"/>
    <w:rsid w:val="1F2A436E"/>
    <w:rsid w:val="1FC06E66"/>
    <w:rsid w:val="1FDE3F05"/>
    <w:rsid w:val="2054380D"/>
    <w:rsid w:val="206258B9"/>
    <w:rsid w:val="21604B47"/>
    <w:rsid w:val="2166D391"/>
    <w:rsid w:val="21727EC2"/>
    <w:rsid w:val="21C4172B"/>
    <w:rsid w:val="21EBD75A"/>
    <w:rsid w:val="225F20AF"/>
    <w:rsid w:val="2385B1F2"/>
    <w:rsid w:val="24733CE4"/>
    <w:rsid w:val="24905612"/>
    <w:rsid w:val="24CFC08D"/>
    <w:rsid w:val="24D400EF"/>
    <w:rsid w:val="25871936"/>
    <w:rsid w:val="25A38BB8"/>
    <w:rsid w:val="2622A2F8"/>
    <w:rsid w:val="264B9DAA"/>
    <w:rsid w:val="274AEDAF"/>
    <w:rsid w:val="275DB2EE"/>
    <w:rsid w:val="27BE7359"/>
    <w:rsid w:val="27D142C2"/>
    <w:rsid w:val="289CBB9D"/>
    <w:rsid w:val="28BEB9F8"/>
    <w:rsid w:val="29462751"/>
    <w:rsid w:val="29D0EE43"/>
    <w:rsid w:val="2A1DBC31"/>
    <w:rsid w:val="2A39C5F7"/>
    <w:rsid w:val="2A510A37"/>
    <w:rsid w:val="2B4277F9"/>
    <w:rsid w:val="2B8F79C1"/>
    <w:rsid w:val="2BAF5FB9"/>
    <w:rsid w:val="2BBA8041"/>
    <w:rsid w:val="2BFE4840"/>
    <w:rsid w:val="2BFEED80"/>
    <w:rsid w:val="2D7760F5"/>
    <w:rsid w:val="2D798C04"/>
    <w:rsid w:val="2D7DED2B"/>
    <w:rsid w:val="2DC0883B"/>
    <w:rsid w:val="2E2AC031"/>
    <w:rsid w:val="2E7F0887"/>
    <w:rsid w:val="2EE49FA6"/>
    <w:rsid w:val="2F71BFC5"/>
    <w:rsid w:val="2F878423"/>
    <w:rsid w:val="2FA06A19"/>
    <w:rsid w:val="30B12CC6"/>
    <w:rsid w:val="317DBDB4"/>
    <w:rsid w:val="31B8320C"/>
    <w:rsid w:val="3205ABB1"/>
    <w:rsid w:val="3254EAAD"/>
    <w:rsid w:val="32F44E3D"/>
    <w:rsid w:val="32F683AD"/>
    <w:rsid w:val="3327A95B"/>
    <w:rsid w:val="33DA0B69"/>
    <w:rsid w:val="33E8CD88"/>
    <w:rsid w:val="34510AE0"/>
    <w:rsid w:val="345B98B1"/>
    <w:rsid w:val="3476ED99"/>
    <w:rsid w:val="34B7BDB8"/>
    <w:rsid w:val="3526EE1D"/>
    <w:rsid w:val="35849DE9"/>
    <w:rsid w:val="358C8B6F"/>
    <w:rsid w:val="35CF8D81"/>
    <w:rsid w:val="3614173C"/>
    <w:rsid w:val="36872BA3"/>
    <w:rsid w:val="3707407D"/>
    <w:rsid w:val="37206E4A"/>
    <w:rsid w:val="3740FAE7"/>
    <w:rsid w:val="374A1323"/>
    <w:rsid w:val="379D32E1"/>
    <w:rsid w:val="37AB9DF1"/>
    <w:rsid w:val="387764AF"/>
    <w:rsid w:val="3896170A"/>
    <w:rsid w:val="38DCCB48"/>
    <w:rsid w:val="38EAAC0E"/>
    <w:rsid w:val="3934FEA8"/>
    <w:rsid w:val="39CBD13F"/>
    <w:rsid w:val="3A5FFC92"/>
    <w:rsid w:val="3B93A2A7"/>
    <w:rsid w:val="3B9A923E"/>
    <w:rsid w:val="3BFBCCF3"/>
    <w:rsid w:val="3C383EB7"/>
    <w:rsid w:val="3CF6C155"/>
    <w:rsid w:val="3D037201"/>
    <w:rsid w:val="3DCE8756"/>
    <w:rsid w:val="3DE8C92A"/>
    <w:rsid w:val="3E1C9818"/>
    <w:rsid w:val="3EE0D94D"/>
    <w:rsid w:val="4002A4E0"/>
    <w:rsid w:val="40CF3E16"/>
    <w:rsid w:val="40D1E55A"/>
    <w:rsid w:val="40D42612"/>
    <w:rsid w:val="41A6B3DC"/>
    <w:rsid w:val="41F00B81"/>
    <w:rsid w:val="421E9C9A"/>
    <w:rsid w:val="424E2429"/>
    <w:rsid w:val="426DB5BB"/>
    <w:rsid w:val="431DB0AF"/>
    <w:rsid w:val="43E83860"/>
    <w:rsid w:val="4404B3C9"/>
    <w:rsid w:val="4405CEA1"/>
    <w:rsid w:val="451522ED"/>
    <w:rsid w:val="4546D19E"/>
    <w:rsid w:val="45BCCAA6"/>
    <w:rsid w:val="4680BB39"/>
    <w:rsid w:val="46A24C81"/>
    <w:rsid w:val="4719E040"/>
    <w:rsid w:val="473E7F9A"/>
    <w:rsid w:val="48318C64"/>
    <w:rsid w:val="484E0F49"/>
    <w:rsid w:val="48C1279E"/>
    <w:rsid w:val="494592CC"/>
    <w:rsid w:val="49743429"/>
    <w:rsid w:val="4AF12C36"/>
    <w:rsid w:val="4B28C294"/>
    <w:rsid w:val="4B8DBCFF"/>
    <w:rsid w:val="4BB3C164"/>
    <w:rsid w:val="4BEFD6EB"/>
    <w:rsid w:val="4CD247D8"/>
    <w:rsid w:val="4D4ED292"/>
    <w:rsid w:val="4D7AFB30"/>
    <w:rsid w:val="4DAED4CB"/>
    <w:rsid w:val="4DCC092F"/>
    <w:rsid w:val="4DCCCE33"/>
    <w:rsid w:val="4E4A2B90"/>
    <w:rsid w:val="4E9F3241"/>
    <w:rsid w:val="4EA185F5"/>
    <w:rsid w:val="4EF92E2B"/>
    <w:rsid w:val="5035118A"/>
    <w:rsid w:val="50592413"/>
    <w:rsid w:val="5086B388"/>
    <w:rsid w:val="51217E57"/>
    <w:rsid w:val="52693F0B"/>
    <w:rsid w:val="5274254F"/>
    <w:rsid w:val="52BAF0D8"/>
    <w:rsid w:val="532491E0"/>
    <w:rsid w:val="53252E9B"/>
    <w:rsid w:val="53530715"/>
    <w:rsid w:val="53779C78"/>
    <w:rsid w:val="53D1F26B"/>
    <w:rsid w:val="5467B646"/>
    <w:rsid w:val="5495C29F"/>
    <w:rsid w:val="55136CD9"/>
    <w:rsid w:val="551F701D"/>
    <w:rsid w:val="55208208"/>
    <w:rsid w:val="55967B10"/>
    <w:rsid w:val="55998080"/>
    <w:rsid w:val="55ED9659"/>
    <w:rsid w:val="5665D869"/>
    <w:rsid w:val="567F35BA"/>
    <w:rsid w:val="5695BE91"/>
    <w:rsid w:val="56AEE7AE"/>
    <w:rsid w:val="56FC1A19"/>
    <w:rsid w:val="57EF324A"/>
    <w:rsid w:val="580B9BBA"/>
    <w:rsid w:val="5823B773"/>
    <w:rsid w:val="58C6A2AD"/>
    <w:rsid w:val="592A325C"/>
    <w:rsid w:val="5963A41C"/>
    <w:rsid w:val="597B1F17"/>
    <w:rsid w:val="5AAC9845"/>
    <w:rsid w:val="5AE11D6E"/>
    <w:rsid w:val="5AE54DFA"/>
    <w:rsid w:val="5AF0DC42"/>
    <w:rsid w:val="5C6FD316"/>
    <w:rsid w:val="5C9966B1"/>
    <w:rsid w:val="5CCDE1E8"/>
    <w:rsid w:val="5CF39872"/>
    <w:rsid w:val="5D5BC526"/>
    <w:rsid w:val="5D97530B"/>
    <w:rsid w:val="5E1FB5B9"/>
    <w:rsid w:val="5E95D5A0"/>
    <w:rsid w:val="5ED64A13"/>
    <w:rsid w:val="5F6A4A13"/>
    <w:rsid w:val="5FD0378A"/>
    <w:rsid w:val="6031A601"/>
    <w:rsid w:val="605E0D06"/>
    <w:rsid w:val="60BA6B8C"/>
    <w:rsid w:val="616EB601"/>
    <w:rsid w:val="6202784A"/>
    <w:rsid w:val="6214CE4E"/>
    <w:rsid w:val="6272B54E"/>
    <w:rsid w:val="628D4CF5"/>
    <w:rsid w:val="62936F32"/>
    <w:rsid w:val="638B1E13"/>
    <w:rsid w:val="643693BA"/>
    <w:rsid w:val="653D295A"/>
    <w:rsid w:val="6558EB2F"/>
    <w:rsid w:val="65AB522F"/>
    <w:rsid w:val="6602981F"/>
    <w:rsid w:val="666F8A76"/>
    <w:rsid w:val="66705E2E"/>
    <w:rsid w:val="667D75F2"/>
    <w:rsid w:val="66ACF56B"/>
    <w:rsid w:val="66DA140F"/>
    <w:rsid w:val="67332F1B"/>
    <w:rsid w:val="6733DEB3"/>
    <w:rsid w:val="67B6E4FF"/>
    <w:rsid w:val="67BC7628"/>
    <w:rsid w:val="682C3967"/>
    <w:rsid w:val="68A4F964"/>
    <w:rsid w:val="693029BA"/>
    <w:rsid w:val="69962345"/>
    <w:rsid w:val="69F77220"/>
    <w:rsid w:val="6A761F30"/>
    <w:rsid w:val="6AFC6FEA"/>
    <w:rsid w:val="6B33B728"/>
    <w:rsid w:val="6B934281"/>
    <w:rsid w:val="6C945520"/>
    <w:rsid w:val="6D2D1F00"/>
    <w:rsid w:val="6D50166E"/>
    <w:rsid w:val="6D9BE7AA"/>
    <w:rsid w:val="6E9AAF18"/>
    <w:rsid w:val="6ED072E9"/>
    <w:rsid w:val="6F390C18"/>
    <w:rsid w:val="6F3CFAE7"/>
    <w:rsid w:val="6F57914A"/>
    <w:rsid w:val="705F72FE"/>
    <w:rsid w:val="7132B540"/>
    <w:rsid w:val="7160063D"/>
    <w:rsid w:val="7317D9D2"/>
    <w:rsid w:val="736B2FC6"/>
    <w:rsid w:val="7445C136"/>
    <w:rsid w:val="74921759"/>
    <w:rsid w:val="74C63818"/>
    <w:rsid w:val="7573331C"/>
    <w:rsid w:val="759827E9"/>
    <w:rsid w:val="761B0F3D"/>
    <w:rsid w:val="76DB7377"/>
    <w:rsid w:val="77409BEA"/>
    <w:rsid w:val="77C0F025"/>
    <w:rsid w:val="77CF47C1"/>
    <w:rsid w:val="78A99716"/>
    <w:rsid w:val="78D144DA"/>
    <w:rsid w:val="7923B65D"/>
    <w:rsid w:val="79C5ED1E"/>
    <w:rsid w:val="79DCF7DE"/>
    <w:rsid w:val="79F23683"/>
    <w:rsid w:val="79FF2C77"/>
    <w:rsid w:val="7A1B1316"/>
    <w:rsid w:val="7A33A00F"/>
    <w:rsid w:val="7B0158DD"/>
    <w:rsid w:val="7B8E06E4"/>
    <w:rsid w:val="7BD01EB4"/>
    <w:rsid w:val="7C7A7C00"/>
    <w:rsid w:val="7D473176"/>
    <w:rsid w:val="7DC0AE50"/>
    <w:rsid w:val="7DDFA0AB"/>
    <w:rsid w:val="7EC5A7A6"/>
    <w:rsid w:val="7EC6FC24"/>
    <w:rsid w:val="7EFC4D5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765D5B"/>
  <w15:chartTrackingRefBased/>
  <w15:docId w15:val="{08ADA5BA-CEED-4564-9C34-D6881BEE1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1939"/>
    <w:pPr>
      <w:spacing w:before="40" w:after="40" w:line="240" w:lineRule="auto"/>
    </w:pPr>
    <w:rPr>
      <w:rFonts w:ascii="Simplon Mono" w:hAnsi="Simplon Mono"/>
      <w:color w:val="595959" w:themeColor="text1" w:themeTint="A6"/>
      <w:kern w:val="20"/>
      <w:lang w:eastAsia="pt-BR"/>
    </w:rPr>
  </w:style>
  <w:style w:type="paragraph" w:styleId="Ttulo1">
    <w:name w:val="heading 1"/>
    <w:basedOn w:val="Normal"/>
    <w:next w:val="Normal"/>
    <w:link w:val="Ttulo1Char"/>
    <w:uiPriority w:val="9"/>
    <w:qFormat/>
    <w:rsid w:val="00131939"/>
    <w:pPr>
      <w:keepNext/>
      <w:keepLines/>
      <w:spacing w:before="240" w:after="0"/>
      <w:outlineLvl w:val="0"/>
    </w:pPr>
    <w:rPr>
      <w:rFonts w:eastAsiaTheme="majorEastAsia" w:cstheme="majorBidi"/>
      <w:b/>
      <w:bCs/>
      <w:color w:val="2F5496" w:themeColor="accent1" w:themeShade="BF"/>
      <w:sz w:val="32"/>
      <w:szCs w:val="32"/>
    </w:rPr>
  </w:style>
  <w:style w:type="paragraph" w:styleId="Ttulo2">
    <w:name w:val="heading 2"/>
    <w:basedOn w:val="Normal"/>
    <w:next w:val="Normal"/>
    <w:link w:val="Ttulo2Char"/>
    <w:uiPriority w:val="9"/>
    <w:unhideWhenUsed/>
    <w:qFormat/>
    <w:rsid w:val="00131939"/>
    <w:pPr>
      <w:keepNext/>
      <w:keepLines/>
      <w:spacing w:after="0"/>
      <w:outlineLvl w:val="1"/>
    </w:pPr>
    <w:rPr>
      <w:rFonts w:eastAsiaTheme="majorEastAsia" w:cstheme="majorBidi"/>
      <w:color w:val="2F5496" w:themeColor="accent1" w:themeShade="BF"/>
      <w:sz w:val="26"/>
      <w:szCs w:val="26"/>
    </w:rPr>
  </w:style>
  <w:style w:type="paragraph" w:styleId="Ttulo3">
    <w:name w:val="heading 3"/>
    <w:basedOn w:val="Normal"/>
    <w:next w:val="Normal"/>
    <w:link w:val="Ttulo3Char"/>
    <w:uiPriority w:val="9"/>
    <w:unhideWhenUsed/>
    <w:qFormat/>
    <w:rsid w:val="00340CBA"/>
    <w:pPr>
      <w:keepNext/>
      <w:keepLines/>
      <w:spacing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link w:val="SemEspaamentoChar"/>
    <w:uiPriority w:val="1"/>
    <w:qFormat/>
    <w:rsid w:val="005B4283"/>
    <w:pPr>
      <w:spacing w:after="0" w:line="240" w:lineRule="auto"/>
    </w:pPr>
  </w:style>
  <w:style w:type="paragraph" w:styleId="Cabealho">
    <w:name w:val="header"/>
    <w:basedOn w:val="Normal"/>
    <w:link w:val="CabealhoChar"/>
    <w:uiPriority w:val="99"/>
    <w:unhideWhenUsed/>
    <w:rsid w:val="005B4283"/>
    <w:pPr>
      <w:tabs>
        <w:tab w:val="center" w:pos="4252"/>
        <w:tab w:val="right" w:pos="8504"/>
      </w:tabs>
      <w:spacing w:after="0"/>
    </w:pPr>
  </w:style>
  <w:style w:type="character" w:customStyle="1" w:styleId="CabealhoChar">
    <w:name w:val="Cabeçalho Char"/>
    <w:basedOn w:val="Fontepargpadro"/>
    <w:link w:val="Cabealho"/>
    <w:uiPriority w:val="99"/>
    <w:rsid w:val="005B4283"/>
  </w:style>
  <w:style w:type="paragraph" w:styleId="Rodap">
    <w:name w:val="footer"/>
    <w:basedOn w:val="Normal"/>
    <w:link w:val="RodapChar"/>
    <w:uiPriority w:val="99"/>
    <w:unhideWhenUsed/>
    <w:rsid w:val="005B4283"/>
    <w:pPr>
      <w:tabs>
        <w:tab w:val="center" w:pos="4252"/>
        <w:tab w:val="right" w:pos="8504"/>
      </w:tabs>
      <w:spacing w:after="0"/>
    </w:pPr>
  </w:style>
  <w:style w:type="character" w:customStyle="1" w:styleId="RodapChar">
    <w:name w:val="Rodapé Char"/>
    <w:basedOn w:val="Fontepargpadro"/>
    <w:link w:val="Rodap"/>
    <w:uiPriority w:val="99"/>
    <w:rsid w:val="005B4283"/>
  </w:style>
  <w:style w:type="paragraph" w:styleId="PargrafodaLista">
    <w:name w:val="List Paragraph"/>
    <w:basedOn w:val="Normal"/>
    <w:uiPriority w:val="34"/>
    <w:qFormat/>
    <w:pPr>
      <w:ind w:left="720"/>
      <w:contextualSpacing/>
    </w:pPr>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eladeGrade4-nfase1">
    <w:name w:val="Grid Table 4 Accent 1"/>
    <w:basedOn w:val="Tabelanormal"/>
    <w:uiPriority w:val="4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Fontepargpadro"/>
    <w:uiPriority w:val="99"/>
    <w:unhideWhenUsed/>
    <w:rPr>
      <w:color w:val="0563C1" w:themeColor="hyperlink"/>
      <w:u w:val="single"/>
    </w:rPr>
  </w:style>
  <w:style w:type="table" w:styleId="TabelaSimples4">
    <w:name w:val="Plain Table 4"/>
    <w:basedOn w:val="Tabelanormal"/>
    <w:uiPriority w:val="4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tulo1Char">
    <w:name w:val="Título 1 Char"/>
    <w:basedOn w:val="Fontepargpadro"/>
    <w:link w:val="Ttulo1"/>
    <w:uiPriority w:val="9"/>
    <w:rsid w:val="00131939"/>
    <w:rPr>
      <w:rFonts w:ascii="Simplon Mono" w:eastAsiaTheme="majorEastAsia" w:hAnsi="Simplon Mono" w:cstheme="majorBidi"/>
      <w:b/>
      <w:bCs/>
      <w:color w:val="2F5496" w:themeColor="accent1" w:themeShade="BF"/>
      <w:kern w:val="20"/>
      <w:sz w:val="32"/>
      <w:szCs w:val="32"/>
      <w:lang w:eastAsia="pt-BR"/>
    </w:rPr>
  </w:style>
  <w:style w:type="character" w:customStyle="1" w:styleId="Ttulo2Char">
    <w:name w:val="Título 2 Char"/>
    <w:basedOn w:val="Fontepargpadro"/>
    <w:link w:val="Ttulo2"/>
    <w:uiPriority w:val="9"/>
    <w:rsid w:val="00131939"/>
    <w:rPr>
      <w:rFonts w:ascii="Simplon Mono" w:eastAsiaTheme="majorEastAsia" w:hAnsi="Simplon Mono" w:cstheme="majorBidi"/>
      <w:color w:val="2F5496" w:themeColor="accent1" w:themeShade="BF"/>
      <w:kern w:val="20"/>
      <w:sz w:val="26"/>
      <w:szCs w:val="26"/>
      <w:lang w:eastAsia="pt-BR"/>
    </w:rPr>
  </w:style>
  <w:style w:type="table" w:styleId="TabeladeGrade1Clara-nfase1">
    <w:name w:val="Grid Table 1 Light Accent 1"/>
    <w:basedOn w:val="Tabelanormal"/>
    <w:uiPriority w:val="46"/>
    <w:rsid w:val="00CD2AAC"/>
    <w:pPr>
      <w:spacing w:before="40" w:after="0" w:line="240" w:lineRule="auto"/>
    </w:pPr>
    <w:rPr>
      <w:color w:val="595959" w:themeColor="text1" w:themeTint="A6"/>
      <w:sz w:val="20"/>
      <w:szCs w:val="20"/>
      <w:lang w:eastAsia="pt-BR"/>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MenoPendente">
    <w:name w:val="Unresolved Mention"/>
    <w:basedOn w:val="Fontepargpadro"/>
    <w:uiPriority w:val="99"/>
    <w:semiHidden/>
    <w:unhideWhenUsed/>
    <w:rsid w:val="00CD2AAC"/>
    <w:rPr>
      <w:color w:val="605E5C"/>
      <w:shd w:val="clear" w:color="auto" w:fill="E1DFDD"/>
    </w:rPr>
  </w:style>
  <w:style w:type="character" w:customStyle="1" w:styleId="SemEspaamentoChar">
    <w:name w:val="Sem Espaçamento Char"/>
    <w:basedOn w:val="Fontepargpadro"/>
    <w:link w:val="SemEspaamento"/>
    <w:uiPriority w:val="1"/>
    <w:rsid w:val="002B68ED"/>
  </w:style>
  <w:style w:type="character" w:customStyle="1" w:styleId="Ttulo3Char">
    <w:name w:val="Título 3 Char"/>
    <w:basedOn w:val="Fontepargpadro"/>
    <w:link w:val="Ttulo3"/>
    <w:uiPriority w:val="9"/>
    <w:rsid w:val="00340CBA"/>
    <w:rPr>
      <w:rFonts w:asciiTheme="majorHAnsi" w:eastAsiaTheme="majorEastAsia" w:hAnsiTheme="majorHAnsi" w:cstheme="majorBidi"/>
      <w:color w:val="1F3763" w:themeColor="accent1" w:themeShade="7F"/>
      <w:kern w:val="20"/>
      <w:sz w:val="24"/>
      <w:szCs w:val="24"/>
      <w:lang w:eastAsia="pt-BR"/>
    </w:rPr>
  </w:style>
  <w:style w:type="paragraph" w:styleId="NormalWeb">
    <w:name w:val="Normal (Web)"/>
    <w:basedOn w:val="Normal"/>
    <w:uiPriority w:val="99"/>
    <w:semiHidden/>
    <w:unhideWhenUsed/>
    <w:rsid w:val="00AF71A7"/>
    <w:pPr>
      <w:spacing w:before="100" w:beforeAutospacing="1" w:after="100" w:afterAutospacing="1"/>
    </w:pPr>
    <w:rPr>
      <w:rFonts w:ascii="Times New Roman" w:eastAsia="Times New Roman" w:hAnsi="Times New Roman" w:cs="Times New Roman"/>
      <w:color w:val="auto"/>
      <w:kern w:val="0"/>
      <w:sz w:val="24"/>
      <w:szCs w:val="24"/>
    </w:rPr>
  </w:style>
  <w:style w:type="character" w:styleId="HiperlinkVisitado">
    <w:name w:val="FollowedHyperlink"/>
    <w:basedOn w:val="Fontepargpadro"/>
    <w:uiPriority w:val="99"/>
    <w:semiHidden/>
    <w:unhideWhenUsed/>
    <w:rsid w:val="008F3FB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937787">
      <w:bodyDiv w:val="1"/>
      <w:marLeft w:val="0"/>
      <w:marRight w:val="0"/>
      <w:marTop w:val="0"/>
      <w:marBottom w:val="0"/>
      <w:divBdr>
        <w:top w:val="none" w:sz="0" w:space="0" w:color="auto"/>
        <w:left w:val="none" w:sz="0" w:space="0" w:color="auto"/>
        <w:bottom w:val="none" w:sz="0" w:space="0" w:color="auto"/>
        <w:right w:val="none" w:sz="0" w:space="0" w:color="auto"/>
      </w:divBdr>
    </w:div>
    <w:div w:id="305621181">
      <w:bodyDiv w:val="1"/>
      <w:marLeft w:val="0"/>
      <w:marRight w:val="0"/>
      <w:marTop w:val="0"/>
      <w:marBottom w:val="0"/>
      <w:divBdr>
        <w:top w:val="none" w:sz="0" w:space="0" w:color="auto"/>
        <w:left w:val="none" w:sz="0" w:space="0" w:color="auto"/>
        <w:bottom w:val="none" w:sz="0" w:space="0" w:color="auto"/>
        <w:right w:val="none" w:sz="0" w:space="0" w:color="auto"/>
      </w:divBdr>
    </w:div>
    <w:div w:id="439762138">
      <w:bodyDiv w:val="1"/>
      <w:marLeft w:val="0"/>
      <w:marRight w:val="0"/>
      <w:marTop w:val="0"/>
      <w:marBottom w:val="0"/>
      <w:divBdr>
        <w:top w:val="none" w:sz="0" w:space="0" w:color="auto"/>
        <w:left w:val="none" w:sz="0" w:space="0" w:color="auto"/>
        <w:bottom w:val="none" w:sz="0" w:space="0" w:color="auto"/>
        <w:right w:val="none" w:sz="0" w:space="0" w:color="auto"/>
      </w:divBdr>
    </w:div>
    <w:div w:id="805242777">
      <w:bodyDiv w:val="1"/>
      <w:marLeft w:val="0"/>
      <w:marRight w:val="0"/>
      <w:marTop w:val="0"/>
      <w:marBottom w:val="0"/>
      <w:divBdr>
        <w:top w:val="none" w:sz="0" w:space="0" w:color="auto"/>
        <w:left w:val="none" w:sz="0" w:space="0" w:color="auto"/>
        <w:bottom w:val="none" w:sz="0" w:space="0" w:color="auto"/>
        <w:right w:val="none" w:sz="0" w:space="0" w:color="auto"/>
      </w:divBdr>
    </w:div>
    <w:div w:id="972178618">
      <w:bodyDiv w:val="1"/>
      <w:marLeft w:val="0"/>
      <w:marRight w:val="0"/>
      <w:marTop w:val="0"/>
      <w:marBottom w:val="0"/>
      <w:divBdr>
        <w:top w:val="none" w:sz="0" w:space="0" w:color="auto"/>
        <w:left w:val="none" w:sz="0" w:space="0" w:color="auto"/>
        <w:bottom w:val="none" w:sz="0" w:space="0" w:color="auto"/>
        <w:right w:val="none" w:sz="0" w:space="0" w:color="auto"/>
      </w:divBdr>
    </w:div>
    <w:div w:id="1040085747">
      <w:bodyDiv w:val="1"/>
      <w:marLeft w:val="0"/>
      <w:marRight w:val="0"/>
      <w:marTop w:val="0"/>
      <w:marBottom w:val="0"/>
      <w:divBdr>
        <w:top w:val="none" w:sz="0" w:space="0" w:color="auto"/>
        <w:left w:val="none" w:sz="0" w:space="0" w:color="auto"/>
        <w:bottom w:val="none" w:sz="0" w:space="0" w:color="auto"/>
        <w:right w:val="none" w:sz="0" w:space="0" w:color="auto"/>
      </w:divBdr>
    </w:div>
    <w:div w:id="1201434691">
      <w:bodyDiv w:val="1"/>
      <w:marLeft w:val="0"/>
      <w:marRight w:val="0"/>
      <w:marTop w:val="0"/>
      <w:marBottom w:val="0"/>
      <w:divBdr>
        <w:top w:val="none" w:sz="0" w:space="0" w:color="auto"/>
        <w:left w:val="none" w:sz="0" w:space="0" w:color="auto"/>
        <w:bottom w:val="none" w:sz="0" w:space="0" w:color="auto"/>
        <w:right w:val="none" w:sz="0" w:space="0" w:color="auto"/>
      </w:divBdr>
    </w:div>
    <w:div w:id="1700083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surgiu.com.br/2022/08/22/portal-da-prefeitura-no-rio-continua-fora-do-ar-por-ataque-de-hacker/" TargetMode="External"/><Relationship Id="rId26" Type="http://schemas.openxmlformats.org/officeDocument/2006/relationships/hyperlink" Target="https://economiasc.com/2020/09/30/monitoramento-de-infraestrutura-de-ti-por-que-sua-empresa-deve-investir-nisso/" TargetMode="External"/><Relationship Id="rId3" Type="http://schemas.openxmlformats.org/officeDocument/2006/relationships/customXml" Target="../customXml/item3.xml"/><Relationship Id="rId21" Type="http://schemas.openxmlformats.org/officeDocument/2006/relationships/hyperlink" Target="https://specto.com.br/o-brasil-como-o-principal-mercado-de-data-centers-da-america-latina/" TargetMode="External"/><Relationship Id="rId7" Type="http://schemas.openxmlformats.org/officeDocument/2006/relationships/settings" Target="settings.xml"/><Relationship Id="rId12" Type="http://schemas.openxmlformats.org/officeDocument/2006/relationships/hyperlink" Target="https://www.salesforce.com/br/products/service-cloud/overview/" TargetMode="External"/><Relationship Id="rId17" Type="http://schemas.openxmlformats.org/officeDocument/2006/relationships/hyperlink" Target="https://www.cnnbrasil.com.br/business/ex-executivo-do-twitter-aponta-negligencia-em-politicas-de-seguranca-cibernetica/" TargetMode="External"/><Relationship Id="rId25" Type="http://schemas.openxmlformats.org/officeDocument/2006/relationships/hyperlink" Target="https://blogdev.gertec.com.br/downtime/"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convergenciadigital.com.br/Cloud-Computing/OVH-Cloud-comprometeu-R%24-300-milhoes-para-cobrir-prejuizo-de-incendio-em-data-center-58219.html?UserActiveTemplate=mobile" TargetMode="External"/><Relationship Id="rId20" Type="http://schemas.openxmlformats.org/officeDocument/2006/relationships/hyperlink" Target="https://nototidigital.com.br/2022/06/23/downtime-causas-e-prejuizos-e-como-evita-los/"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meupositivo.com.br/panoramapositivo/saas/" TargetMode="External"/><Relationship Id="rId24" Type="http://schemas.openxmlformats.org/officeDocument/2006/relationships/hyperlink" Target="https://www.salesforce.com/br/saas/"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mundoconectado.com.br/noticias/v/27402/google-fica-fora-do-ar-apos-explosao-em-data-center-ha-feridos" TargetMode="External"/><Relationship Id="rId23" Type="http://schemas.openxmlformats.org/officeDocument/2006/relationships/hyperlink" Target="https://www.meupositivo.com.br/panoramapositivo/monitoramento-de-infraestrutura-de-ti/" TargetMode="External"/><Relationship Id="rId28" Type="http://schemas.openxmlformats.org/officeDocument/2006/relationships/hyperlink" Target="https://www.techtudo.com.br/noticias/2018/05/conheca-o-sensibo-aparelho-que-transforma-o-ar-condicionado-em-smart.ghtml" TargetMode="External"/><Relationship Id="rId10" Type="http://schemas.openxmlformats.org/officeDocument/2006/relationships/endnotes" Target="endnotes.xml"/><Relationship Id="rId19" Type="http://schemas.openxmlformats.org/officeDocument/2006/relationships/hyperlink" Target="https://tech-pt.netlify.app/articles/pt562002/index.html" TargetMode="External"/><Relationship Id="rId31"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emf"/><Relationship Id="rId22" Type="http://schemas.openxmlformats.org/officeDocument/2006/relationships/hyperlink" Target="https://zeittec.com.br/manutencao-de-data-center/" TargetMode="External"/><Relationship Id="rId27" Type="http://schemas.openxmlformats.org/officeDocument/2006/relationships/hyperlink" Target="http://hdl.handle.net/123456789/3920" TargetMode="External"/><Relationship Id="rId30" Type="http://schemas.openxmlformats.org/officeDocument/2006/relationships/header" Target="header2.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7F8ECE7139958D46ABEDA89D12B90CBF" ma:contentTypeVersion="11" ma:contentTypeDescription="Crie um novo documento." ma:contentTypeScope="" ma:versionID="21e015a6802de694804c575cb15722cd">
  <xsd:schema xmlns:xsd="http://www.w3.org/2001/XMLSchema" xmlns:xs="http://www.w3.org/2001/XMLSchema" xmlns:p="http://schemas.microsoft.com/office/2006/metadata/properties" xmlns:ns2="0a53ad5e-08cc-4fba-9df9-747b79db3e02" xmlns:ns3="99f50afe-28e2-457c-9852-048361d66aad" targetNamespace="http://schemas.microsoft.com/office/2006/metadata/properties" ma:root="true" ma:fieldsID="2434ad73d381691fa3d497c2fd2bdd4c" ns2:_="" ns3:_="">
    <xsd:import namespace="0a53ad5e-08cc-4fba-9df9-747b79db3e02"/>
    <xsd:import namespace="99f50afe-28e2-457c-9852-048361d66aa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53ad5e-08cc-4fba-9df9-747b79db3e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Marcações de imagem" ma:readOnly="false" ma:fieldId="{5cf76f15-5ced-4ddc-b409-7134ff3c332f}" ma:taxonomyMulti="true" ma:sspId="7b9497d1-976c-460c-b354-1ae52b23e8cc"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9f50afe-28e2-457c-9852-048361d66aad"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3977a41e-831b-452f-b531-0cfd48e2286c}" ma:internalName="TaxCatchAll" ma:showField="CatchAllData" ma:web="99f50afe-28e2-457c-9852-048361d66aa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0a53ad5e-08cc-4fba-9df9-747b79db3e02">
      <Terms xmlns="http://schemas.microsoft.com/office/infopath/2007/PartnerControls"/>
    </lcf76f155ced4ddcb4097134ff3c332f>
    <TaxCatchAll xmlns="99f50afe-28e2-457c-9852-048361d66aad"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DC0A27-FA5F-44DB-905C-A1401F5BD7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53ad5e-08cc-4fba-9df9-747b79db3e02"/>
    <ds:schemaRef ds:uri="99f50afe-28e2-457c-9852-048361d66a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9054B02-B215-46AC-9176-544339E93661}">
  <ds:schemaRefs>
    <ds:schemaRef ds:uri="http://schemas.microsoft.com/office/2006/metadata/properties"/>
    <ds:schemaRef ds:uri="http://schemas.microsoft.com/office/infopath/2007/PartnerControls"/>
    <ds:schemaRef ds:uri="0a53ad5e-08cc-4fba-9df9-747b79db3e02"/>
    <ds:schemaRef ds:uri="99f50afe-28e2-457c-9852-048361d66aad"/>
  </ds:schemaRefs>
</ds:datastoreItem>
</file>

<file path=customXml/itemProps3.xml><?xml version="1.0" encoding="utf-8"?>
<ds:datastoreItem xmlns:ds="http://schemas.openxmlformats.org/officeDocument/2006/customXml" ds:itemID="{B52C9AD5-4F18-4494-A12B-C11EA8399E21}">
  <ds:schemaRefs>
    <ds:schemaRef ds:uri="http://schemas.microsoft.com/sharepoint/v3/contenttype/forms"/>
  </ds:schemaRefs>
</ds:datastoreItem>
</file>

<file path=customXml/itemProps4.xml><?xml version="1.0" encoding="utf-8"?>
<ds:datastoreItem xmlns:ds="http://schemas.openxmlformats.org/officeDocument/2006/customXml" ds:itemID="{43C36E59-8586-4352-8310-158AD4E656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419</TotalTime>
  <Pages>6</Pages>
  <Words>2363</Words>
  <Characters>12764</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Autores</dc:creator>
  <cp:keywords/>
  <dc:description/>
  <cp:lastModifiedBy>Murilo Santos</cp:lastModifiedBy>
  <cp:revision>39</cp:revision>
  <cp:lastPrinted>2021-11-24T22:39:00Z</cp:lastPrinted>
  <dcterms:created xsi:type="dcterms:W3CDTF">2022-09-02T17:57:00Z</dcterms:created>
  <dcterms:modified xsi:type="dcterms:W3CDTF">2022-09-07T23:32:00Z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0x0101007F8ECE7139958D46ABEDA89D12B90CBF</vt:lpwstr>
  </property>
  <property fmtid="{D5CDD505-2E9C-101B-9397-08002B2CF9AE}" pid="3" name="MediaServiceImageTags">
    <vt:lpwstr/>
  </property>
</Properties>
</file>