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8FEFF" w14:textId="4474C0EE" w:rsidR="00FD030A" w:rsidRDefault="00FD030A">
      <w:r>
        <w:t>Final year project bibliography</w:t>
      </w:r>
    </w:p>
    <w:p w14:paraId="38EF03E2" w14:textId="19139BC0" w:rsidR="00FD030A" w:rsidRDefault="00FD030A" w:rsidP="00FD030A">
      <w:pPr>
        <w:pStyle w:val="ListParagraph"/>
        <w:numPr>
          <w:ilvl w:val="0"/>
          <w:numId w:val="1"/>
        </w:numPr>
      </w:pPr>
      <w:r>
        <w:t xml:space="preserve">The introduction of cold chain storage in Kiambu and its potential impact. </w:t>
      </w:r>
      <w:r w:rsidRPr="00FD030A">
        <w:t>https://acts-net.org/how-cold-chain-solutions-are-set-to-transform-smallholder-farmers-fortunes-in-kenya/</w:t>
      </w:r>
    </w:p>
    <w:sectPr w:rsidR="00FD03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55947"/>
    <w:multiLevelType w:val="hybridMultilevel"/>
    <w:tmpl w:val="30047C4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709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30A"/>
    <w:rsid w:val="00EC58B0"/>
    <w:rsid w:val="00FD0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B67E3"/>
  <w15:chartTrackingRefBased/>
  <w15:docId w15:val="{550AA1B1-1039-4BAE-99E8-CF7570EF1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3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3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3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3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3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3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3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3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3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3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3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3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3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3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3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3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3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3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3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3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3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3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3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3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3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3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3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3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3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Murithi</dc:creator>
  <cp:keywords/>
  <dc:description/>
  <cp:lastModifiedBy>Caleb Murithi</cp:lastModifiedBy>
  <cp:revision>1</cp:revision>
  <dcterms:created xsi:type="dcterms:W3CDTF">2026-09-08T12:48:00Z</dcterms:created>
  <dcterms:modified xsi:type="dcterms:W3CDTF">2026-09-08T12:54:00Z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6410cc14-124d-4bfe-83ba-e1ed2b2e9090</vt:lpwstr>
  </property>
</Properties>
</file>