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76" w:rsidRPr="00DB11CE" w:rsidRDefault="00AD0A76" w:rsidP="00AD0A7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11CE"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tabs>
          <w:tab w:val="left" w:pos="397"/>
        </w:tabs>
        <w:ind w:lef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1C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434A9F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firstLine="5812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260F38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D0A7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D0A76" w:rsidRDefault="00260F38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AD0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D0A76" w:rsidRPr="00DB11CE" w:rsidRDefault="00AD0A76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B11CE">
        <w:rPr>
          <w:rFonts w:ascii="Times New Roman" w:eastAsia="Times New Roman" w:hAnsi="Times New Roman" w:cs="Times New Roman"/>
          <w:sz w:val="28"/>
          <w:szCs w:val="28"/>
        </w:rPr>
        <w:t>БВТ1702</w:t>
      </w:r>
    </w:p>
    <w:p w:rsidR="00AD0A76" w:rsidRPr="00DB11CE" w:rsidRDefault="00260F38" w:rsidP="00AD0A76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Нижник И.К.</w:t>
      </w: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Pr="00DB11CE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D0A76" w:rsidRDefault="00AD0A76" w:rsidP="00AD0A76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:rsidR="00AD0A76" w:rsidRPr="00ED1DB5" w:rsidRDefault="00AD0A76" w:rsidP="00ED1D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1DB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 различные эффекты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написать программу, согласно заданию.</w:t>
      </w: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ED1DB5" w:rsidRDefault="00AD0A76" w:rsidP="0074716E">
      <w:pPr>
        <w:pStyle w:val="a4"/>
        <w:numPr>
          <w:ilvl w:val="0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1DB5">
        <w:rPr>
          <w:rFonts w:ascii="Times New Roman" w:hAnsi="Times New Roman" w:cs="Times New Roman"/>
          <w:b/>
          <w:sz w:val="28"/>
          <w:szCs w:val="28"/>
        </w:rPr>
        <w:t>Эффекты</w:t>
      </w: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747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1</w:t>
      </w:r>
      <w:r w:rsidR="00ED1DB5">
        <w:rPr>
          <w:rFonts w:ascii="Times New Roman" w:hAnsi="Times New Roman" w:cs="Times New Roman"/>
          <w:sz w:val="28"/>
          <w:szCs w:val="28"/>
        </w:rPr>
        <w:t>)</w:t>
      </w:r>
      <w:r w:rsidRPr="00AD0A76">
        <w:rPr>
          <w:rFonts w:ascii="Times New Roman" w:hAnsi="Times New Roman" w:cs="Times New Roman"/>
          <w:sz w:val="28"/>
          <w:szCs w:val="28"/>
        </w:rPr>
        <w:tab/>
        <w:t>Эффект частичности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Типы, которые могут вести с</w:t>
      </w:r>
      <w:r>
        <w:rPr>
          <w:rFonts w:ascii="Times New Roman" w:hAnsi="Times New Roman" w:cs="Times New Roman"/>
          <w:sz w:val="28"/>
          <w:szCs w:val="28"/>
        </w:rPr>
        <w:t>ебя как контейнеры по отношению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к другим типам, могут быть функт</w:t>
      </w:r>
      <w:r>
        <w:rPr>
          <w:rFonts w:ascii="Times New Roman" w:hAnsi="Times New Roman" w:cs="Times New Roman"/>
          <w:sz w:val="28"/>
          <w:szCs w:val="28"/>
        </w:rPr>
        <w:t xml:space="preserve">орами. 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Maybe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может быть</w:t>
      </w: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«пус</w:t>
      </w:r>
      <w:r w:rsidRPr="00AD0A76">
        <w:rPr>
          <w:rFonts w:ascii="Times New Roman" w:hAnsi="Times New Roman" w:cs="Times New Roman"/>
          <w:sz w:val="28"/>
          <w:szCs w:val="28"/>
        </w:rPr>
        <w:t>той коробкой», и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же</w:t>
      </w:r>
      <w:r w:rsidRPr="00AD0A76">
        <w:rPr>
          <w:rFonts w:ascii="Times New Roman" w:hAnsi="Times New Roman" w:cs="Times New Roman"/>
          <w:sz w:val="28"/>
          <w:szCs w:val="28"/>
        </w:rPr>
        <w:t xml:space="preserve"> в нём хранится какое-то одно значе</w:t>
      </w:r>
      <w:r>
        <w:rPr>
          <w:rFonts w:ascii="Times New Roman" w:hAnsi="Times New Roman" w:cs="Times New Roman"/>
          <w:sz w:val="28"/>
          <w:szCs w:val="28"/>
        </w:rPr>
        <w:t>ние, например, "ХА-ХА", и тогда</w:t>
      </w:r>
      <w:r w:rsidRPr="00AD0A76">
        <w:rPr>
          <w:rFonts w:ascii="Times New Roman" w:hAnsi="Times New Roman" w:cs="Times New Roman"/>
          <w:sz w:val="28"/>
          <w:szCs w:val="28"/>
        </w:rPr>
        <w:t xml:space="preserve"> он равен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"ХА-ХА".</w:t>
      </w: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Вот как 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Maybe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сделан функтором: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instance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Maybe where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fmap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f (Just x) = Just (f x)</w:t>
      </w: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fmap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Nothing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Nothing</w:t>
      </w:r>
      <w:proofErr w:type="spellEnd"/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На практике также применяется типы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реализующие тот же эффект, но позволяющий добавить информацию о том, почему вычисление не может быть завершено.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ED1DB5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Пример</w:t>
      </w:r>
      <w:r w:rsidRPr="00ED1DB5">
        <w:rPr>
          <w:rFonts w:ascii="Times New Roman" w:hAnsi="Times New Roman" w:cs="Times New Roman"/>
          <w:sz w:val="28"/>
          <w:szCs w:val="28"/>
        </w:rPr>
        <w:t>.</w:t>
      </w:r>
    </w:p>
    <w:p w:rsidR="00AD0A76" w:rsidRPr="00ED1DB5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ED1DB5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>Either</w:t>
      </w:r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AD0A76" w:rsidRPr="00ED1DB5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D1DB5">
        <w:rPr>
          <w:rFonts w:ascii="Times New Roman" w:hAnsi="Times New Roman" w:cs="Times New Roman"/>
          <w:sz w:val="28"/>
          <w:szCs w:val="28"/>
        </w:rPr>
        <w:t xml:space="preserve">    = 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1DB5">
        <w:rPr>
          <w:rFonts w:ascii="Times New Roman" w:hAnsi="Times New Roman" w:cs="Times New Roman"/>
          <w:sz w:val="28"/>
          <w:szCs w:val="28"/>
        </w:rPr>
        <w:t xml:space="preserve">  --</w:t>
      </w:r>
      <w:proofErr w:type="gramEnd"/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условно</w:t>
      </w:r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ошибка</w:t>
      </w:r>
    </w:p>
    <w:p w:rsidR="00AD0A76" w:rsidRPr="00ED1DB5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D1DB5">
        <w:rPr>
          <w:rFonts w:ascii="Times New Roman" w:hAnsi="Times New Roman" w:cs="Times New Roman"/>
          <w:sz w:val="28"/>
          <w:szCs w:val="28"/>
        </w:rPr>
        <w:t xml:space="preserve">    | 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1DB5">
        <w:rPr>
          <w:rFonts w:ascii="Times New Roman" w:hAnsi="Times New Roman" w:cs="Times New Roman"/>
          <w:sz w:val="28"/>
          <w:szCs w:val="28"/>
        </w:rPr>
        <w:t xml:space="preserve"> -- </w:t>
      </w:r>
      <w:r w:rsidRPr="00AD0A76">
        <w:rPr>
          <w:rFonts w:ascii="Times New Roman" w:hAnsi="Times New Roman" w:cs="Times New Roman"/>
          <w:sz w:val="28"/>
          <w:szCs w:val="28"/>
        </w:rPr>
        <w:t>условно</w:t>
      </w:r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успех</w:t>
      </w:r>
    </w:p>
    <w:p w:rsidR="00AD0A76" w:rsidRPr="00ED1DB5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data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MyError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EmptyList</w:t>
      </w:r>
      <w:proofErr w:type="spellEnd"/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: [a] -&gt; Either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MyError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[]   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= Left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EmptyList</w:t>
      </w:r>
      <w:proofErr w:type="spellEnd"/>
    </w:p>
    <w:p w:rsidR="00DF3AEF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</w:rPr>
        <w:t>headE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AD0A76">
        <w:rPr>
          <w:rFonts w:ascii="Times New Roman" w:hAnsi="Times New Roman" w:cs="Times New Roman"/>
          <w:sz w:val="28"/>
          <w:szCs w:val="28"/>
        </w:rPr>
        <w:t>x:_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Pr="00ED1DB5" w:rsidRDefault="00AD0A76" w:rsidP="007471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1DB5">
        <w:rPr>
          <w:rFonts w:ascii="Times New Roman" w:hAnsi="Times New Roman" w:cs="Times New Roman"/>
          <w:sz w:val="28"/>
          <w:szCs w:val="28"/>
        </w:rPr>
        <w:t>2</w:t>
      </w:r>
      <w:r w:rsidR="00ED1DB5">
        <w:rPr>
          <w:rFonts w:ascii="Times New Roman" w:hAnsi="Times New Roman" w:cs="Times New Roman"/>
          <w:sz w:val="28"/>
          <w:szCs w:val="28"/>
        </w:rPr>
        <w:t>)</w:t>
      </w:r>
      <w:r w:rsidRPr="00ED1DB5">
        <w:rPr>
          <w:rFonts w:ascii="Times New Roman" w:hAnsi="Times New Roman" w:cs="Times New Roman"/>
          <w:sz w:val="28"/>
          <w:szCs w:val="28"/>
        </w:rPr>
        <w:t xml:space="preserve"> Эффекты </w:t>
      </w:r>
      <w:proofErr w:type="spellStart"/>
      <w:r w:rsidRPr="00ED1DB5">
        <w:rPr>
          <w:rFonts w:ascii="Times New Roman" w:hAnsi="Times New Roman" w:cs="Times New Roman"/>
          <w:sz w:val="28"/>
          <w:szCs w:val="28"/>
        </w:rPr>
        <w:t>недетерменированности</w:t>
      </w:r>
      <w:proofErr w:type="spellEnd"/>
      <w:r w:rsidRPr="00ED1DB5">
        <w:rPr>
          <w:rFonts w:ascii="Times New Roman" w:hAnsi="Times New Roman" w:cs="Times New Roman"/>
          <w:sz w:val="28"/>
          <w:szCs w:val="28"/>
        </w:rPr>
        <w:t xml:space="preserve"> (неопределённости)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747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2.1. Эффект нестабильности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Если процедура для одного и того же значения аргумента может вернуть от раза к разу разные результаты, это значит, что на самом деле результат зависит от чего-то ещё.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Даже генератор случайных чисел (настоящий, аппаратный) — это «чистая» функция, зависящая от состояния источника энтропии.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Чтобы представить этот эффект чистой функцией, надо всего лишь неявную зависимость сделать явной.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>type Reader r b = r -&gt; b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: a -&gt;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r b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2.2. Эффект множественности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Здесь всё просто и очевидно. Функция, дающая много ответов сразу — это функция, имеющая единственный ответ-множество.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Хаскеле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есть 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для множеств, но для моделирования эффекта множественности оказывается более удобным список — [].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rollADie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-&gt; [Int]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rollADie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n = [</w:t>
      </w: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1..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n]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A76" w:rsidRPr="00AD0A76" w:rsidRDefault="00AD0A76" w:rsidP="00747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D1DB5">
        <w:rPr>
          <w:rFonts w:ascii="Times New Roman" w:hAnsi="Times New Roman" w:cs="Times New Roman"/>
          <w:sz w:val="28"/>
          <w:szCs w:val="28"/>
        </w:rPr>
        <w:t>)</w:t>
      </w:r>
      <w:r w:rsidRPr="00AD0A76">
        <w:rPr>
          <w:rFonts w:ascii="Times New Roman" w:hAnsi="Times New Roman" w:cs="Times New Roman"/>
          <w:sz w:val="28"/>
          <w:szCs w:val="28"/>
        </w:rPr>
        <w:t xml:space="preserve"> Побочный эффект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Pr="00ED1DB5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</w:rPr>
        <w:t>Побочный эффект — это просто неявный результат. Сделаем</w:t>
      </w:r>
      <w:r w:rsidRPr="00ED1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же</w:t>
      </w:r>
      <w:r w:rsidRPr="00ED1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неявное</w:t>
      </w:r>
      <w:r w:rsidRPr="00ED1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явным</w:t>
      </w:r>
      <w:r w:rsidRPr="00ED1DB5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AD0A76" w:rsidRPr="00ED1DB5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D1DB5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ED1DB5">
        <w:rPr>
          <w:rFonts w:ascii="Times New Roman" w:hAnsi="Times New Roman" w:cs="Times New Roman"/>
          <w:sz w:val="28"/>
          <w:szCs w:val="28"/>
          <w:lang w:val="en-US"/>
        </w:rPr>
        <w:t>: a -&gt; (b, s)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Putter s b = Putter (b, s)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: a -&gt; Putter s b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A76" w:rsidRPr="00AD0A76" w:rsidRDefault="00AD0A76" w:rsidP="00747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2 + 3. </w:t>
      </w:r>
      <w:r w:rsidRPr="00AD0A76">
        <w:rPr>
          <w:rFonts w:ascii="Times New Roman" w:hAnsi="Times New Roman" w:cs="Times New Roman"/>
          <w:sz w:val="28"/>
          <w:szCs w:val="28"/>
        </w:rPr>
        <w:t>Эффект состояния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Если соединить результат побочного эффекта и источник нестабильности, из их комбинации (композиции) получается эффект состояния — процедура, которая может и зависеть от текущего состояния «переменной», и задавать ей новое состояние.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Проведя рассуждения, аналогичные случаям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Putter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получим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  <w:lang w:val="en-US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  <w:lang w:val="en-US"/>
        </w:rPr>
        <w:t>: a -&gt; s -&gt; (b, s)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State s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b = State (s -&gt; (b, s))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0A76">
        <w:rPr>
          <w:rFonts w:ascii="Times New Roman" w:hAnsi="Times New Roman" w:cs="Times New Roman"/>
          <w:sz w:val="28"/>
          <w:szCs w:val="28"/>
        </w:rPr>
        <w:t>p :</w:t>
      </w:r>
      <w:proofErr w:type="gramEnd"/>
      <w:r w:rsidRPr="00AD0A76">
        <w:rPr>
          <w:rFonts w:ascii="Times New Roman" w:hAnsi="Times New Roman" w:cs="Times New Roman"/>
          <w:sz w:val="28"/>
          <w:szCs w:val="28"/>
        </w:rPr>
        <w:t xml:space="preserve">: a -&gt;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s b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>0. Отсутствие эффектов (продолжение)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0A76">
        <w:rPr>
          <w:rFonts w:ascii="Times New Roman" w:hAnsi="Times New Roman" w:cs="Times New Roman"/>
          <w:sz w:val="28"/>
          <w:szCs w:val="28"/>
        </w:rPr>
        <w:t>Рассмотрим</w:t>
      </w:r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A76">
        <w:rPr>
          <w:rFonts w:ascii="Times New Roman" w:hAnsi="Times New Roman" w:cs="Times New Roman"/>
          <w:sz w:val="28"/>
          <w:szCs w:val="28"/>
        </w:rPr>
        <w:t>тип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D0A76">
        <w:rPr>
          <w:rFonts w:ascii="Times New Roman" w:hAnsi="Times New Roman" w:cs="Times New Roman"/>
          <w:sz w:val="28"/>
          <w:szCs w:val="28"/>
          <w:lang w:val="en-US"/>
        </w:rPr>
        <w:t>newtype</w:t>
      </w:r>
      <w:proofErr w:type="spellEnd"/>
      <w:r w:rsidRPr="00AD0A76">
        <w:rPr>
          <w:rFonts w:ascii="Times New Roman" w:hAnsi="Times New Roman" w:cs="Times New Roman"/>
          <w:sz w:val="28"/>
          <w:szCs w:val="28"/>
          <w:lang w:val="en-US"/>
        </w:rPr>
        <w:t xml:space="preserve"> Identity a = Identity a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a полностью аналогичен типу a. То есть это своего рода функция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>, только на уровне типов.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не может выражать никаких эффектов. С другой стороны, можно сказать, что он выражает отсутствие эффектов.</w:t>
      </w: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Конечно же, конструктор типа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Applicative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Monad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многим другим интересным и полезным классам.</w:t>
      </w:r>
    </w:p>
    <w:p w:rsid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D1DB5" w:rsidRDefault="00ED1DB5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D1DB5" w:rsidRDefault="00ED1DB5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D0A76" w:rsidRDefault="00AD0A76" w:rsidP="00747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DB5">
        <w:rPr>
          <w:rFonts w:ascii="Times New Roman" w:hAnsi="Times New Roman" w:cs="Times New Roman"/>
          <w:sz w:val="28"/>
          <w:szCs w:val="28"/>
        </w:rPr>
        <w:t>4</w:t>
      </w:r>
      <w:r w:rsidR="00ED1DB5">
        <w:rPr>
          <w:rFonts w:ascii="Times New Roman" w:hAnsi="Times New Roman" w:cs="Times New Roman"/>
          <w:sz w:val="28"/>
          <w:szCs w:val="28"/>
        </w:rPr>
        <w:t>)</w:t>
      </w:r>
      <w:r w:rsidRPr="00ED1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эффекты</w:t>
      </w:r>
    </w:p>
    <w:p w:rsidR="00AD0A76" w:rsidRPr="00AD0A76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657F03" w:rsidRDefault="00AD0A76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D0A7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Хаскеле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есть специальный тип IO, реализующий сразу все возможные эффекты. В нём можно прерывать программу, обмениваться данными с ресурсами, не указанными явно в аргументах и возвращаемом значении. IO принадлежит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Functor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Applicative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A76">
        <w:rPr>
          <w:rFonts w:ascii="Times New Roman" w:hAnsi="Times New Roman" w:cs="Times New Roman"/>
          <w:sz w:val="28"/>
          <w:szCs w:val="28"/>
        </w:rPr>
        <w:t>Monad</w:t>
      </w:r>
      <w:proofErr w:type="spellEnd"/>
      <w:r w:rsidRPr="00AD0A76">
        <w:rPr>
          <w:rFonts w:ascii="Times New Roman" w:hAnsi="Times New Roman" w:cs="Times New Roman"/>
          <w:sz w:val="28"/>
          <w:szCs w:val="28"/>
        </w:rPr>
        <w:t xml:space="preserve"> и многим другим интересным и полезным классам.</w:t>
      </w:r>
    </w:p>
    <w:p w:rsidR="00DF3AEF" w:rsidRDefault="00DF3AEF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D1DB5" w:rsidRPr="00ED1DB5" w:rsidRDefault="00DF3AEF" w:rsidP="0074716E">
      <w:pPr>
        <w:pStyle w:val="a4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1DB5">
        <w:rPr>
          <w:rFonts w:ascii="Times New Roman" w:hAnsi="Times New Roman" w:cs="Times New Roman"/>
          <w:b/>
          <w:sz w:val="28"/>
          <w:szCs w:val="28"/>
        </w:rPr>
        <w:t>Выполнение задания</w:t>
      </w:r>
    </w:p>
    <w:p w:rsidR="00ED1DB5" w:rsidRDefault="00ED1DB5" w:rsidP="00ED1DB5">
      <w:pPr>
        <w:spacing w:after="0" w:line="360" w:lineRule="auto"/>
        <w:ind w:firstLine="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1DB5" w:rsidRPr="00ED1DB5" w:rsidRDefault="00260F38" w:rsidP="007471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0C51A2" wp14:editId="629855CA">
            <wp:extent cx="5940425" cy="368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B5" w:rsidRDefault="00ED1DB5" w:rsidP="00ED1DB5">
      <w:pPr>
        <w:pStyle w:val="a4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DF3AEF" w:rsidRDefault="00260F38" w:rsidP="0074716E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5043EB" wp14:editId="34B97251">
            <wp:extent cx="5940425" cy="829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DB5" w:rsidRDefault="00ED1DB5" w:rsidP="00ED1DB5">
      <w:pPr>
        <w:spacing w:after="0" w:line="360" w:lineRule="auto"/>
        <w:ind w:firstLine="1134"/>
        <w:jc w:val="both"/>
        <w:rPr>
          <w:noProof/>
        </w:rPr>
      </w:pPr>
    </w:p>
    <w:p w:rsidR="00ED1DB5" w:rsidRPr="00ED1DB5" w:rsidRDefault="00ED1DB5" w:rsidP="0074716E">
      <w:pPr>
        <w:spacing w:after="0"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</w:rPr>
      </w:pPr>
    </w:p>
    <w:sectPr w:rsidR="00ED1DB5" w:rsidRPr="00ED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136"/>
    <w:multiLevelType w:val="hybridMultilevel"/>
    <w:tmpl w:val="9A984060"/>
    <w:lvl w:ilvl="0" w:tplc="279CD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7608A5"/>
    <w:multiLevelType w:val="hybridMultilevel"/>
    <w:tmpl w:val="D10424E4"/>
    <w:lvl w:ilvl="0" w:tplc="A4DE56F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216418"/>
    <w:multiLevelType w:val="hybridMultilevel"/>
    <w:tmpl w:val="6478D30A"/>
    <w:lvl w:ilvl="0" w:tplc="1DC68A4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8D296D"/>
    <w:multiLevelType w:val="hybridMultilevel"/>
    <w:tmpl w:val="8AD46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64D0B"/>
    <w:multiLevelType w:val="hybridMultilevel"/>
    <w:tmpl w:val="8F36800C"/>
    <w:lvl w:ilvl="0" w:tplc="536E01A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F1105"/>
    <w:multiLevelType w:val="hybridMultilevel"/>
    <w:tmpl w:val="1FBA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3D"/>
    <w:rsid w:val="001B5C8F"/>
    <w:rsid w:val="00260F38"/>
    <w:rsid w:val="00657F03"/>
    <w:rsid w:val="0074716E"/>
    <w:rsid w:val="00AD0A76"/>
    <w:rsid w:val="00DF3AEF"/>
    <w:rsid w:val="00ED1DB5"/>
    <w:rsid w:val="00F1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3210"/>
  <w15:chartTrackingRefBased/>
  <w15:docId w15:val="{7BFE02E2-3EDB-4F57-A5E1-5387BB40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15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5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50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50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F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1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1503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15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50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">
    <w:name w:val="kw"/>
    <w:basedOn w:val="a0"/>
    <w:rsid w:val="00F1503D"/>
  </w:style>
  <w:style w:type="character" w:customStyle="1" w:styleId="dt">
    <w:name w:val="dt"/>
    <w:basedOn w:val="a0"/>
    <w:rsid w:val="00F1503D"/>
  </w:style>
  <w:style w:type="character" w:customStyle="1" w:styleId="fu">
    <w:name w:val="fu"/>
    <w:basedOn w:val="a0"/>
    <w:rsid w:val="00F1503D"/>
  </w:style>
  <w:style w:type="character" w:customStyle="1" w:styleId="ot">
    <w:name w:val="ot"/>
    <w:basedOn w:val="a0"/>
    <w:rsid w:val="00F1503D"/>
  </w:style>
  <w:style w:type="character" w:customStyle="1" w:styleId="co">
    <w:name w:val="co"/>
    <w:basedOn w:val="a0"/>
    <w:rsid w:val="00F1503D"/>
  </w:style>
  <w:style w:type="character" w:customStyle="1" w:styleId="dv">
    <w:name w:val="dv"/>
    <w:basedOn w:val="a0"/>
    <w:rsid w:val="00F1503D"/>
  </w:style>
  <w:style w:type="character" w:customStyle="1" w:styleId="st">
    <w:name w:val="st"/>
    <w:basedOn w:val="a0"/>
    <w:rsid w:val="00F1503D"/>
  </w:style>
  <w:style w:type="paragraph" w:styleId="a4">
    <w:name w:val="List Paragraph"/>
    <w:basedOn w:val="a"/>
    <w:uiPriority w:val="34"/>
    <w:qFormat/>
    <w:rsid w:val="00F1503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D1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D1D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Нижник</cp:lastModifiedBy>
  <cp:revision>3</cp:revision>
  <dcterms:created xsi:type="dcterms:W3CDTF">2019-04-11T18:10:00Z</dcterms:created>
  <dcterms:modified xsi:type="dcterms:W3CDTF">2019-04-12T10:31:00Z</dcterms:modified>
</cp:coreProperties>
</file>