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0624700"/>
        <w:docPartObj>
          <w:docPartGallery w:val="Cover Pages"/>
          <w:docPartUnique/>
        </w:docPartObj>
      </w:sdtPr>
      <w:sdtEndPr>
        <w:rPr>
          <w:rFonts w:ascii="Helvetica" w:hAnsi="Helvetica" w:cs="Helvetica"/>
          <w:color w:val="000000"/>
          <w:sz w:val="21"/>
          <w:szCs w:val="21"/>
        </w:rPr>
      </w:sdtEndPr>
      <w:sdtContent>
        <w:p w14:paraId="7C1A9D3A" w14:textId="22E4B32F" w:rsidR="00A14E29" w:rsidRDefault="00A14E29">
          <w:r>
            <w:rPr>
              <w:noProof/>
            </w:rPr>
            <mc:AlternateContent>
              <mc:Choice Requires="wpg">
                <w:drawing>
                  <wp:anchor distT="0" distB="0" distL="114300" distR="114300" simplePos="0" relativeHeight="251659264" behindDoc="1" locked="0" layoutInCell="1" allowOverlap="1" wp14:anchorId="240EAE70" wp14:editId="6246B59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BCCA571" w14:textId="3CE86AC6" w:rsidR="00A14E29" w:rsidRDefault="006277B2">
                                      <w:pPr>
                                        <w:pStyle w:val="NoSpacing"/>
                                        <w:spacing w:before="120"/>
                                        <w:jc w:val="center"/>
                                        <w:rPr>
                                          <w:color w:val="FFFFFF" w:themeColor="background1"/>
                                        </w:rPr>
                                      </w:pPr>
                                      <w:r>
                                        <w:rPr>
                                          <w:color w:val="FFFFFF" w:themeColor="background1"/>
                                        </w:rPr>
                                        <w:t>Murali b</w:t>
                                      </w:r>
                                    </w:p>
                                  </w:sdtContent>
                                </w:sdt>
                                <w:p w14:paraId="34F3BCD0" w14:textId="26D64BBF" w:rsidR="00A14E29"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A14E29">
                                        <w:rPr>
                                          <w:caps/>
                                          <w:color w:val="FFFFFF" w:themeColor="background1"/>
                                        </w:rPr>
                                        <w:t xml:space="preserve">     </w:t>
                                      </w:r>
                                    </w:sdtContent>
                                  </w:sdt>
                                  <w:r w:rsidR="00A14E2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A14E2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B44F6A0" w14:textId="06CB49D6" w:rsidR="00A14E29" w:rsidRDefault="00A14E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MARKET RISK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0EAE7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BCCA571" w14:textId="3CE86AC6" w:rsidR="00A14E29" w:rsidRDefault="006277B2">
                                <w:pPr>
                                  <w:pStyle w:val="NoSpacing"/>
                                  <w:spacing w:before="120"/>
                                  <w:jc w:val="center"/>
                                  <w:rPr>
                                    <w:color w:val="FFFFFF" w:themeColor="background1"/>
                                  </w:rPr>
                                </w:pPr>
                                <w:r>
                                  <w:rPr>
                                    <w:color w:val="FFFFFF" w:themeColor="background1"/>
                                  </w:rPr>
                                  <w:t>Murali b</w:t>
                                </w:r>
                              </w:p>
                            </w:sdtContent>
                          </w:sdt>
                          <w:p w14:paraId="34F3BCD0" w14:textId="26D64BBF" w:rsidR="00A14E29"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A14E29">
                                  <w:rPr>
                                    <w:caps/>
                                    <w:color w:val="FFFFFF" w:themeColor="background1"/>
                                  </w:rPr>
                                  <w:t xml:space="preserve">     </w:t>
                                </w:r>
                              </w:sdtContent>
                            </w:sdt>
                            <w:r w:rsidR="00A14E2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A14E29">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B44F6A0" w14:textId="06CB49D6" w:rsidR="00A14E29" w:rsidRDefault="00A14E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MARKET RISK</w:t>
                                </w:r>
                              </w:p>
                            </w:sdtContent>
                          </w:sdt>
                        </w:txbxContent>
                      </v:textbox>
                    </v:shape>
                    <w10:wrap anchorx="page" anchory="page"/>
                  </v:group>
                </w:pict>
              </mc:Fallback>
            </mc:AlternateContent>
          </w:r>
        </w:p>
        <w:p w14:paraId="1A147C23" w14:textId="4DB200FB" w:rsidR="00A14E29" w:rsidRDefault="00A14E29">
          <w:pPr>
            <w:rPr>
              <w:rFonts w:ascii="Helvetica" w:eastAsia="Times New Roman" w:hAnsi="Helvetica" w:cs="Helvetica"/>
              <w:color w:val="000000"/>
              <w:kern w:val="0"/>
              <w:sz w:val="21"/>
              <w:szCs w:val="21"/>
              <w14:ligatures w14:val="none"/>
            </w:rPr>
          </w:pPr>
          <w:r>
            <w:rPr>
              <w:rFonts w:ascii="Helvetica" w:hAnsi="Helvetica" w:cs="Helvetica"/>
              <w:color w:val="000000"/>
              <w:sz w:val="21"/>
              <w:szCs w:val="21"/>
            </w:rPr>
            <w:br w:type="page"/>
          </w:r>
        </w:p>
      </w:sdtContent>
    </w:sdt>
    <w:p w14:paraId="0F1215D9" w14:textId="77777777" w:rsidR="00DF3233" w:rsidRDefault="00DF3233" w:rsidP="00F16D40">
      <w:pPr>
        <w:pStyle w:val="NormalWeb"/>
        <w:shd w:val="clear" w:color="auto" w:fill="FFFFFF"/>
        <w:spacing w:before="0" w:beforeAutospacing="0" w:after="0" w:afterAutospacing="0"/>
        <w:rPr>
          <w:rFonts w:ascii="Helvetica" w:hAnsi="Helvetica" w:cs="Helvetica"/>
          <w:color w:val="000000"/>
          <w:sz w:val="21"/>
          <w:szCs w:val="21"/>
        </w:rPr>
      </w:pPr>
    </w:p>
    <w:p w14:paraId="1842E174" w14:textId="6054F2F9" w:rsidR="006422F5" w:rsidRDefault="006422F5">
      <w:pPr>
        <w:rPr>
          <w:rFonts w:ascii="Helvetica" w:hAnsi="Helvetica" w:cs="Helvetica"/>
          <w:color w:val="000000"/>
          <w:sz w:val="21"/>
          <w:szCs w:val="21"/>
        </w:rPr>
      </w:pPr>
      <w:r>
        <w:rPr>
          <w:rFonts w:ascii="Helvetica" w:hAnsi="Helvetica" w:cs="Helvetica"/>
          <w:color w:val="000000"/>
          <w:sz w:val="21"/>
          <w:szCs w:val="21"/>
        </w:rPr>
        <w:t>CONTENTS                                                        Page numbers</w:t>
      </w:r>
    </w:p>
    <w:p w14:paraId="4FA15619" w14:textId="77777777" w:rsidR="00F65F39" w:rsidRDefault="00F65F39">
      <w:pPr>
        <w:rPr>
          <w:rFonts w:ascii="Helvetica" w:hAnsi="Helvetica" w:cs="Helvetica"/>
          <w:color w:val="000000"/>
          <w:sz w:val="21"/>
          <w:szCs w:val="21"/>
        </w:rPr>
      </w:pPr>
      <w:r>
        <w:rPr>
          <w:rFonts w:ascii="Helvetica" w:hAnsi="Helvetica" w:cs="Helvetica"/>
          <w:color w:val="000000"/>
          <w:sz w:val="21"/>
          <w:szCs w:val="21"/>
        </w:rPr>
        <w:t>Table</w:t>
      </w:r>
    </w:p>
    <w:p w14:paraId="5A76D229" w14:textId="03E0F4A0" w:rsidR="00F65F39" w:rsidRDefault="00F65F39">
      <w:pPr>
        <w:rPr>
          <w:rFonts w:ascii="Helvetica" w:hAnsi="Helvetica" w:cs="Helvetica"/>
          <w:color w:val="000000"/>
          <w:sz w:val="21"/>
          <w:szCs w:val="21"/>
        </w:rPr>
      </w:pPr>
      <w:r>
        <w:rPr>
          <w:rFonts w:ascii="Helvetica" w:hAnsi="Helvetica" w:cs="Helvetica"/>
          <w:color w:val="000000"/>
          <w:sz w:val="21"/>
          <w:szCs w:val="21"/>
        </w:rPr>
        <w:t xml:space="preserve">1.1 Head of the data                                                </w:t>
      </w:r>
      <w:r w:rsidR="00676E94">
        <w:rPr>
          <w:rFonts w:ascii="Helvetica" w:hAnsi="Helvetica" w:cs="Helvetica"/>
          <w:color w:val="000000"/>
          <w:sz w:val="21"/>
          <w:szCs w:val="21"/>
        </w:rPr>
        <w:t xml:space="preserve"> </w:t>
      </w:r>
      <w:r>
        <w:rPr>
          <w:rFonts w:ascii="Helvetica" w:hAnsi="Helvetica" w:cs="Helvetica"/>
          <w:color w:val="000000"/>
          <w:sz w:val="21"/>
          <w:szCs w:val="21"/>
        </w:rPr>
        <w:t>3</w:t>
      </w:r>
      <w:r>
        <w:rPr>
          <w:rFonts w:ascii="Helvetica" w:hAnsi="Helvetica" w:cs="Helvetica"/>
          <w:color w:val="000000"/>
          <w:sz w:val="21"/>
          <w:szCs w:val="21"/>
        </w:rPr>
        <w:br/>
        <w:t xml:space="preserve">1.2 Tail of the data                                                   </w:t>
      </w:r>
      <w:r w:rsidR="00676E94">
        <w:rPr>
          <w:rFonts w:ascii="Helvetica" w:hAnsi="Helvetica" w:cs="Helvetica"/>
          <w:color w:val="000000"/>
          <w:sz w:val="21"/>
          <w:szCs w:val="21"/>
        </w:rPr>
        <w:t xml:space="preserve"> </w:t>
      </w:r>
      <w:r>
        <w:rPr>
          <w:rFonts w:ascii="Helvetica" w:hAnsi="Helvetica" w:cs="Helvetica"/>
          <w:color w:val="000000"/>
          <w:sz w:val="21"/>
          <w:szCs w:val="21"/>
        </w:rPr>
        <w:t>3</w:t>
      </w:r>
      <w:r>
        <w:rPr>
          <w:rFonts w:ascii="Helvetica" w:hAnsi="Helvetica" w:cs="Helvetica"/>
          <w:color w:val="000000"/>
          <w:sz w:val="21"/>
          <w:szCs w:val="21"/>
        </w:rPr>
        <w:br/>
        <w:t xml:space="preserve">1.4 Describe the data                                              </w:t>
      </w:r>
      <w:r w:rsidR="00676E94">
        <w:rPr>
          <w:rFonts w:ascii="Helvetica" w:hAnsi="Helvetica" w:cs="Helvetica"/>
          <w:color w:val="000000"/>
          <w:sz w:val="21"/>
          <w:szCs w:val="21"/>
        </w:rPr>
        <w:t xml:space="preserve"> </w:t>
      </w:r>
      <w:r>
        <w:rPr>
          <w:rFonts w:ascii="Helvetica" w:hAnsi="Helvetica" w:cs="Helvetica"/>
          <w:color w:val="000000"/>
          <w:sz w:val="21"/>
          <w:szCs w:val="21"/>
        </w:rPr>
        <w:t>4</w:t>
      </w:r>
      <w:r>
        <w:rPr>
          <w:rFonts w:ascii="Helvetica" w:hAnsi="Helvetica" w:cs="Helvetica"/>
          <w:color w:val="000000"/>
          <w:sz w:val="21"/>
          <w:szCs w:val="21"/>
        </w:rPr>
        <w:br/>
        <w:t xml:space="preserve">1.27 Head of the stock dataset                               14 </w:t>
      </w:r>
      <w:r>
        <w:rPr>
          <w:rFonts w:ascii="Helvetica" w:hAnsi="Helvetica" w:cs="Helvetica"/>
          <w:color w:val="000000"/>
          <w:sz w:val="21"/>
          <w:szCs w:val="21"/>
        </w:rPr>
        <w:br/>
        <w:t>1.28 Stock data dataset                                          14</w:t>
      </w:r>
      <w:r>
        <w:rPr>
          <w:rFonts w:ascii="Helvetica" w:hAnsi="Helvetica" w:cs="Helvetica"/>
          <w:color w:val="000000"/>
          <w:sz w:val="21"/>
          <w:szCs w:val="21"/>
        </w:rPr>
        <w:br/>
        <w:t>1.29 Stock mean                                                     15</w:t>
      </w:r>
      <w:r>
        <w:rPr>
          <w:rFonts w:ascii="Helvetica" w:hAnsi="Helvetica" w:cs="Helvetica"/>
          <w:color w:val="000000"/>
          <w:sz w:val="21"/>
          <w:szCs w:val="21"/>
        </w:rPr>
        <w:br/>
        <w:t>1.30 Stock deviation                                                15</w:t>
      </w:r>
    </w:p>
    <w:p w14:paraId="31E43CCA" w14:textId="77777777" w:rsidR="00F65F39" w:rsidRDefault="00F65F39">
      <w:pPr>
        <w:rPr>
          <w:rFonts w:ascii="Helvetica" w:hAnsi="Helvetica" w:cs="Helvetica"/>
          <w:color w:val="000000"/>
          <w:sz w:val="21"/>
          <w:szCs w:val="21"/>
        </w:rPr>
      </w:pPr>
    </w:p>
    <w:p w14:paraId="656E2984" w14:textId="77777777" w:rsidR="00261CCA" w:rsidRDefault="00261CCA">
      <w:pPr>
        <w:rPr>
          <w:rFonts w:ascii="Helvetica" w:hAnsi="Helvetica" w:cs="Helvetica"/>
          <w:color w:val="000000"/>
          <w:sz w:val="21"/>
          <w:szCs w:val="21"/>
        </w:rPr>
      </w:pPr>
    </w:p>
    <w:p w14:paraId="7DBA4361" w14:textId="77777777" w:rsidR="00F65F39" w:rsidRDefault="00F65F39">
      <w:pPr>
        <w:rPr>
          <w:rFonts w:ascii="Helvetica" w:hAnsi="Helvetica" w:cs="Helvetica"/>
          <w:color w:val="000000"/>
          <w:sz w:val="21"/>
          <w:szCs w:val="21"/>
        </w:rPr>
      </w:pPr>
      <w:r>
        <w:rPr>
          <w:rFonts w:ascii="Helvetica" w:hAnsi="Helvetica" w:cs="Helvetica"/>
          <w:color w:val="000000"/>
          <w:sz w:val="21"/>
          <w:szCs w:val="21"/>
        </w:rPr>
        <w:t xml:space="preserve">Output </w:t>
      </w:r>
    </w:p>
    <w:p w14:paraId="6C883B7F" w14:textId="694C6CC7" w:rsidR="00F65F39" w:rsidRDefault="00F65F39">
      <w:pPr>
        <w:rPr>
          <w:rFonts w:ascii="Helvetica" w:hAnsi="Helvetica" w:cs="Helvetica"/>
          <w:color w:val="000000"/>
          <w:sz w:val="21"/>
          <w:szCs w:val="21"/>
        </w:rPr>
      </w:pPr>
      <w:r>
        <w:rPr>
          <w:rFonts w:ascii="Helvetica" w:hAnsi="Helvetica" w:cs="Helvetica"/>
          <w:color w:val="000000"/>
          <w:sz w:val="21"/>
          <w:szCs w:val="21"/>
        </w:rPr>
        <w:t>1.3 Shape of the data                                           3</w:t>
      </w:r>
      <w:r>
        <w:rPr>
          <w:rFonts w:ascii="Helvetica" w:hAnsi="Helvetica" w:cs="Helvetica"/>
          <w:color w:val="000000"/>
          <w:sz w:val="21"/>
          <w:szCs w:val="21"/>
        </w:rPr>
        <w:br/>
        <w:t>1.5 Column names                                               4</w:t>
      </w:r>
      <w:r>
        <w:rPr>
          <w:rFonts w:ascii="Helvetica" w:hAnsi="Helvetica" w:cs="Helvetica"/>
          <w:color w:val="000000"/>
          <w:sz w:val="21"/>
          <w:szCs w:val="21"/>
        </w:rPr>
        <w:br/>
        <w:t>1.6 Duplicate values                                             4</w:t>
      </w:r>
      <w:r>
        <w:rPr>
          <w:rFonts w:ascii="Helvetica" w:hAnsi="Helvetica" w:cs="Helvetica"/>
          <w:color w:val="000000"/>
          <w:sz w:val="21"/>
          <w:szCs w:val="21"/>
        </w:rPr>
        <w:br/>
        <w:t>1.7 Datatype details                                              4</w:t>
      </w:r>
      <w:r>
        <w:rPr>
          <w:rFonts w:ascii="Helvetica" w:hAnsi="Helvetica" w:cs="Helvetica"/>
          <w:color w:val="000000"/>
          <w:sz w:val="21"/>
          <w:szCs w:val="21"/>
        </w:rPr>
        <w:br/>
        <w:t>1.8 Info of the data                                                5</w:t>
      </w:r>
      <w:r>
        <w:rPr>
          <w:rFonts w:ascii="Helvetica" w:hAnsi="Helvetica" w:cs="Helvetica"/>
          <w:color w:val="000000"/>
          <w:sz w:val="21"/>
          <w:szCs w:val="21"/>
        </w:rPr>
        <w:br/>
        <w:t>1.9 Before removing the outliers                           5</w:t>
      </w:r>
      <w:r>
        <w:rPr>
          <w:rFonts w:ascii="Helvetica" w:hAnsi="Helvetica" w:cs="Helvetica"/>
          <w:color w:val="000000"/>
          <w:sz w:val="21"/>
          <w:szCs w:val="21"/>
        </w:rPr>
        <w:br/>
        <w:t>1.10 After removing the outliers                            6</w:t>
      </w:r>
      <w:r>
        <w:rPr>
          <w:rFonts w:ascii="Helvetica" w:hAnsi="Helvetica" w:cs="Helvetica"/>
          <w:color w:val="000000"/>
          <w:sz w:val="21"/>
          <w:szCs w:val="21"/>
        </w:rPr>
        <w:br/>
        <w:t>1.11 Missing values                                              6</w:t>
      </w:r>
      <w:r>
        <w:rPr>
          <w:rFonts w:ascii="Helvetica" w:hAnsi="Helvetica" w:cs="Helvetica"/>
          <w:color w:val="000000"/>
          <w:sz w:val="21"/>
          <w:szCs w:val="21"/>
        </w:rPr>
        <w:br/>
        <w:t>1.13 Correlation                                                    7</w:t>
      </w:r>
      <w:r>
        <w:rPr>
          <w:rFonts w:ascii="Helvetica" w:hAnsi="Helvetica" w:cs="Helvetica"/>
          <w:color w:val="000000"/>
          <w:sz w:val="21"/>
          <w:szCs w:val="21"/>
        </w:rPr>
        <w:br/>
        <w:t>1.26 Shape of the stock dataset                          14</w:t>
      </w:r>
      <w:r>
        <w:rPr>
          <w:rFonts w:ascii="Helvetica" w:hAnsi="Helvetica" w:cs="Helvetica"/>
          <w:color w:val="000000"/>
          <w:sz w:val="21"/>
          <w:szCs w:val="21"/>
        </w:rPr>
        <w:br/>
        <w:t xml:space="preserve">1.33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details by Average                      17</w:t>
      </w:r>
      <w:r>
        <w:rPr>
          <w:rFonts w:ascii="Helvetica" w:hAnsi="Helvetica" w:cs="Helvetica"/>
          <w:color w:val="000000"/>
          <w:sz w:val="21"/>
          <w:szCs w:val="21"/>
        </w:rPr>
        <w:br/>
        <w:t xml:space="preserve">1.34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details by Std dev                       17</w:t>
      </w:r>
    </w:p>
    <w:p w14:paraId="03A9366E" w14:textId="77777777" w:rsidR="00F65F39" w:rsidRDefault="00F65F39">
      <w:pPr>
        <w:rPr>
          <w:rFonts w:ascii="Helvetica" w:hAnsi="Helvetica" w:cs="Helvetica"/>
          <w:color w:val="000000"/>
          <w:sz w:val="21"/>
          <w:szCs w:val="21"/>
        </w:rPr>
      </w:pPr>
    </w:p>
    <w:p w14:paraId="5D7B023C" w14:textId="77777777" w:rsidR="00261CCA" w:rsidRDefault="00261CCA">
      <w:pPr>
        <w:rPr>
          <w:rFonts w:ascii="Helvetica" w:hAnsi="Helvetica" w:cs="Helvetica"/>
          <w:color w:val="000000"/>
          <w:sz w:val="21"/>
          <w:szCs w:val="21"/>
        </w:rPr>
      </w:pPr>
    </w:p>
    <w:p w14:paraId="2565FBB3" w14:textId="456FE8A0" w:rsidR="00F65F39" w:rsidRDefault="00F65F39">
      <w:pPr>
        <w:rPr>
          <w:rFonts w:ascii="Helvetica" w:hAnsi="Helvetica" w:cs="Helvetica"/>
          <w:color w:val="000000"/>
          <w:sz w:val="21"/>
          <w:szCs w:val="21"/>
        </w:rPr>
      </w:pPr>
      <w:r>
        <w:rPr>
          <w:rFonts w:ascii="Helvetica" w:hAnsi="Helvetica" w:cs="Helvetica"/>
          <w:color w:val="000000"/>
          <w:sz w:val="21"/>
          <w:szCs w:val="21"/>
        </w:rPr>
        <w:t xml:space="preserve">Figure: </w:t>
      </w:r>
    </w:p>
    <w:p w14:paraId="2BD86F95" w14:textId="7CF984F5" w:rsidR="00F65F39" w:rsidRDefault="00F65F39">
      <w:pPr>
        <w:rPr>
          <w:rFonts w:ascii="Helvetica" w:hAnsi="Helvetica" w:cs="Helvetica"/>
          <w:color w:val="000000"/>
          <w:sz w:val="21"/>
          <w:szCs w:val="21"/>
        </w:rPr>
      </w:pPr>
      <w:r>
        <w:rPr>
          <w:rFonts w:ascii="Helvetica" w:hAnsi="Helvetica" w:cs="Helvetica"/>
          <w:color w:val="000000"/>
          <w:sz w:val="21"/>
          <w:szCs w:val="21"/>
        </w:rPr>
        <w:t>1.12 Univariate Analysis                                   7</w:t>
      </w:r>
      <w:r>
        <w:rPr>
          <w:rFonts w:ascii="Helvetica" w:hAnsi="Helvetica" w:cs="Helvetica"/>
          <w:color w:val="000000"/>
          <w:sz w:val="21"/>
          <w:szCs w:val="21"/>
        </w:rPr>
        <w:br/>
        <w:t>1.14 Heatmap                                                   8</w:t>
      </w:r>
      <w:r>
        <w:rPr>
          <w:rFonts w:ascii="Helvetica" w:hAnsi="Helvetica" w:cs="Helvetica"/>
          <w:color w:val="000000"/>
          <w:sz w:val="21"/>
          <w:szCs w:val="21"/>
        </w:rPr>
        <w:br/>
        <w:t>1.15 Multivariate Analysis                                 8</w:t>
      </w:r>
      <w:r>
        <w:rPr>
          <w:rFonts w:ascii="Helvetica" w:hAnsi="Helvetica" w:cs="Helvetica"/>
          <w:color w:val="000000"/>
          <w:sz w:val="21"/>
          <w:szCs w:val="21"/>
        </w:rPr>
        <w:br/>
        <w:t xml:space="preserve">1.16 </w:t>
      </w:r>
      <w:r w:rsidR="00261CCA">
        <w:rPr>
          <w:rFonts w:ascii="Helvetica" w:hAnsi="Helvetica" w:cs="Helvetica"/>
          <w:color w:val="000000"/>
          <w:sz w:val="21"/>
          <w:szCs w:val="21"/>
        </w:rPr>
        <w:t>Jet airways stock                                      9</w:t>
      </w:r>
      <w:r w:rsidR="00261CCA">
        <w:rPr>
          <w:rFonts w:ascii="Helvetica" w:hAnsi="Helvetica" w:cs="Helvetica"/>
          <w:color w:val="000000"/>
          <w:sz w:val="21"/>
          <w:szCs w:val="21"/>
        </w:rPr>
        <w:br/>
        <w:t>1.17 Idea Vodafone stock                                 9</w:t>
      </w:r>
      <w:r w:rsidR="00261CCA">
        <w:rPr>
          <w:rFonts w:ascii="Helvetica" w:hAnsi="Helvetica" w:cs="Helvetica"/>
          <w:color w:val="000000"/>
          <w:sz w:val="21"/>
          <w:szCs w:val="21"/>
        </w:rPr>
        <w:br/>
        <w:t>1.18 Jindal steel stock                                     10</w:t>
      </w:r>
      <w:r w:rsidR="00261CCA">
        <w:rPr>
          <w:rFonts w:ascii="Helvetica" w:hAnsi="Helvetica" w:cs="Helvetica"/>
          <w:color w:val="000000"/>
          <w:sz w:val="21"/>
          <w:szCs w:val="21"/>
        </w:rPr>
        <w:br/>
        <w:t>1.19 Sun Pharma stock                                   10</w:t>
      </w:r>
      <w:r w:rsidR="00261CCA">
        <w:rPr>
          <w:rFonts w:ascii="Helvetica" w:hAnsi="Helvetica" w:cs="Helvetica"/>
          <w:color w:val="000000"/>
          <w:sz w:val="21"/>
          <w:szCs w:val="21"/>
        </w:rPr>
        <w:br/>
        <w:t>1.20 Shree Cement Stock                                11</w:t>
      </w:r>
      <w:r w:rsidR="00261CCA">
        <w:rPr>
          <w:rFonts w:ascii="Helvetica" w:hAnsi="Helvetica" w:cs="Helvetica"/>
          <w:color w:val="000000"/>
          <w:sz w:val="21"/>
          <w:szCs w:val="21"/>
        </w:rPr>
        <w:br/>
        <w:t>1.21 Sail stock                                                  11</w:t>
      </w:r>
      <w:r w:rsidR="00261CCA">
        <w:rPr>
          <w:rFonts w:ascii="Helvetica" w:hAnsi="Helvetica" w:cs="Helvetica"/>
          <w:color w:val="000000"/>
          <w:sz w:val="21"/>
          <w:szCs w:val="21"/>
        </w:rPr>
        <w:br/>
        <w:t>1.22 Axis bank stock                                         12</w:t>
      </w:r>
      <w:r w:rsidR="00261CCA">
        <w:rPr>
          <w:rFonts w:ascii="Helvetica" w:hAnsi="Helvetica" w:cs="Helvetica"/>
          <w:color w:val="000000"/>
          <w:sz w:val="21"/>
          <w:szCs w:val="21"/>
        </w:rPr>
        <w:br/>
        <w:t>1.23 Mahindra &amp; Mahindra stock                      12</w:t>
      </w:r>
      <w:r w:rsidR="00261CCA">
        <w:rPr>
          <w:rFonts w:ascii="Helvetica" w:hAnsi="Helvetica" w:cs="Helvetica"/>
          <w:color w:val="000000"/>
          <w:sz w:val="21"/>
          <w:szCs w:val="21"/>
        </w:rPr>
        <w:br/>
        <w:t>1.24 Indian hotel stock                                      13</w:t>
      </w:r>
      <w:r w:rsidR="00261CCA">
        <w:rPr>
          <w:rFonts w:ascii="Helvetica" w:hAnsi="Helvetica" w:cs="Helvetica"/>
          <w:color w:val="000000"/>
          <w:sz w:val="21"/>
          <w:szCs w:val="21"/>
        </w:rPr>
        <w:br/>
        <w:t xml:space="preserve">1.25 Infosys stock                                             </w:t>
      </w:r>
      <w:r w:rsidR="00676E94">
        <w:rPr>
          <w:rFonts w:ascii="Helvetica" w:hAnsi="Helvetica" w:cs="Helvetica"/>
          <w:color w:val="000000"/>
          <w:sz w:val="21"/>
          <w:szCs w:val="21"/>
        </w:rPr>
        <w:t xml:space="preserve"> </w:t>
      </w:r>
      <w:r w:rsidR="00261CCA">
        <w:rPr>
          <w:rFonts w:ascii="Helvetica" w:hAnsi="Helvetica" w:cs="Helvetica"/>
          <w:color w:val="000000"/>
          <w:sz w:val="21"/>
          <w:szCs w:val="21"/>
        </w:rPr>
        <w:t>13</w:t>
      </w:r>
      <w:r w:rsidR="00261CCA">
        <w:rPr>
          <w:rFonts w:ascii="Helvetica" w:hAnsi="Helvetica" w:cs="Helvetica"/>
          <w:color w:val="000000"/>
          <w:sz w:val="21"/>
          <w:szCs w:val="21"/>
        </w:rPr>
        <w:br/>
      </w:r>
      <w:r w:rsidR="00261CCA">
        <w:rPr>
          <w:rFonts w:ascii="Helvetica" w:hAnsi="Helvetica" w:cs="Helvetica"/>
          <w:color w:val="000000"/>
          <w:sz w:val="21"/>
          <w:szCs w:val="21"/>
        </w:rPr>
        <w:lastRenderedPageBreak/>
        <w:t>1.31 Plot of stock avg vs std dev                       16</w:t>
      </w:r>
      <w:r w:rsidR="00261CCA">
        <w:rPr>
          <w:rFonts w:ascii="Helvetica" w:hAnsi="Helvetica" w:cs="Helvetica"/>
          <w:color w:val="000000"/>
          <w:sz w:val="21"/>
          <w:szCs w:val="21"/>
        </w:rPr>
        <w:br/>
        <w:t>1.32 Stock means vs std dev                             16</w:t>
      </w:r>
    </w:p>
    <w:p w14:paraId="5688714E" w14:textId="77777777" w:rsidR="00261CCA" w:rsidRDefault="00261CCA">
      <w:pPr>
        <w:rPr>
          <w:rFonts w:ascii="Helvetica" w:hAnsi="Helvetica" w:cs="Helvetica"/>
          <w:color w:val="000000"/>
          <w:sz w:val="21"/>
          <w:szCs w:val="21"/>
        </w:rPr>
      </w:pPr>
    </w:p>
    <w:p w14:paraId="0B5B53EF" w14:textId="6905FA73" w:rsidR="00DF3233" w:rsidRPr="00F65F39" w:rsidRDefault="00F65F39">
      <w:pPr>
        <w:rPr>
          <w:rFonts w:ascii="Helvetica" w:hAnsi="Helvetica" w:cs="Helvetica"/>
          <w:color w:val="000000"/>
          <w:sz w:val="21"/>
          <w:szCs w:val="21"/>
        </w:rPr>
      </w:pPr>
      <w:r>
        <w:rPr>
          <w:rFonts w:ascii="Helvetica" w:hAnsi="Helvetica" w:cs="Helvetica"/>
          <w:color w:val="000000"/>
          <w:sz w:val="21"/>
          <w:szCs w:val="21"/>
        </w:rPr>
        <w:br/>
      </w:r>
      <w:r w:rsidR="00DF3233">
        <w:rPr>
          <w:rFonts w:ascii="Helvetica" w:hAnsi="Helvetica" w:cs="Helvetica"/>
          <w:color w:val="000000"/>
          <w:sz w:val="21"/>
          <w:szCs w:val="21"/>
        </w:rPr>
        <w:br w:type="page"/>
      </w:r>
    </w:p>
    <w:p w14:paraId="4879688B" w14:textId="3B8A7DF5" w:rsidR="00F16D40" w:rsidRPr="0039051C" w:rsidRDefault="00F16D40" w:rsidP="0039051C">
      <w:pPr>
        <w:rPr>
          <w:rFonts w:ascii="Helvetica" w:eastAsia="Times New Roman" w:hAnsi="Helvetica" w:cs="Helvetica"/>
          <w:color w:val="000000"/>
          <w:kern w:val="0"/>
          <w:sz w:val="21"/>
          <w:szCs w:val="21"/>
          <w14:ligatures w14:val="none"/>
        </w:rPr>
      </w:pPr>
      <w:r>
        <w:rPr>
          <w:rFonts w:ascii="Helvetica" w:hAnsi="Helvetica" w:cs="Helvetica"/>
          <w:color w:val="000000"/>
          <w:sz w:val="21"/>
          <w:szCs w:val="21"/>
        </w:rPr>
        <w:lastRenderedPageBreak/>
        <w:t>Market Risk</w:t>
      </w:r>
      <w:r w:rsidR="0039051C">
        <w:rPr>
          <w:rFonts w:ascii="Helvetica" w:hAnsi="Helvetica" w:cs="Helvetica"/>
          <w:color w:val="000000"/>
          <w:sz w:val="21"/>
          <w:szCs w:val="21"/>
        </w:rPr>
        <w:t xml:space="preserve"> </w:t>
      </w:r>
    </w:p>
    <w:p w14:paraId="74AC6B18" w14:textId="6592D5F8" w:rsidR="00F16D40" w:rsidRDefault="00F16D40" w:rsidP="00F16D4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dataset contains 6 years of </w:t>
      </w:r>
      <w:r w:rsidR="00431F65">
        <w:rPr>
          <w:rFonts w:ascii="Helvetica" w:hAnsi="Helvetica" w:cs="Helvetica"/>
          <w:color w:val="000000"/>
          <w:sz w:val="21"/>
          <w:szCs w:val="21"/>
        </w:rPr>
        <w:t>information (</w:t>
      </w:r>
      <w:r>
        <w:rPr>
          <w:rFonts w:ascii="Helvetica" w:hAnsi="Helvetica" w:cs="Helvetica"/>
          <w:color w:val="000000"/>
          <w:sz w:val="21"/>
          <w:szCs w:val="21"/>
        </w:rPr>
        <w:t>weekly stock information) on the stock prices of 10 different Indian Stocks. Calculate the mean and standard deviation on the stock returns and share insights. Please find attached the files to be referred.</w:t>
      </w:r>
    </w:p>
    <w:p w14:paraId="4A4C1046" w14:textId="77777777" w:rsidR="00C11C41" w:rsidRDefault="00000000"/>
    <w:p w14:paraId="683F538F" w14:textId="37709E57" w:rsidR="00F16D40" w:rsidRDefault="00F16D40">
      <w:r>
        <w:t xml:space="preserve">Top 5 rows of the </w:t>
      </w:r>
      <w:r w:rsidR="00431F65">
        <w:t>data:</w:t>
      </w:r>
      <w:r>
        <w:t xml:space="preserve"> </w:t>
      </w:r>
    </w:p>
    <w:p w14:paraId="6326DDB7" w14:textId="69686E32" w:rsidR="00F16D40" w:rsidRDefault="00F16D40">
      <w:r>
        <w:rPr>
          <w:noProof/>
        </w:rPr>
        <w:drawing>
          <wp:inline distT="0" distB="0" distL="0" distR="0" wp14:anchorId="18C05EA1" wp14:editId="5678FD34">
            <wp:extent cx="5943600" cy="1137920"/>
            <wp:effectExtent l="0" t="0" r="0" b="5080"/>
            <wp:docPr id="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number&#10;&#10;Description automatically generated"/>
                    <pic:cNvPicPr/>
                  </pic:nvPicPr>
                  <pic:blipFill>
                    <a:blip r:embed="rId6"/>
                    <a:stretch>
                      <a:fillRect/>
                    </a:stretch>
                  </pic:blipFill>
                  <pic:spPr>
                    <a:xfrm>
                      <a:off x="0" y="0"/>
                      <a:ext cx="5943600" cy="1137920"/>
                    </a:xfrm>
                    <a:prstGeom prst="rect">
                      <a:avLst/>
                    </a:prstGeom>
                  </pic:spPr>
                </pic:pic>
              </a:graphicData>
            </a:graphic>
          </wp:inline>
        </w:drawing>
      </w:r>
      <w:r w:rsidR="00765E5E">
        <w:br/>
        <w:t>Table 1.1 Head of the data</w:t>
      </w:r>
    </w:p>
    <w:p w14:paraId="7D91478D" w14:textId="67D36E1B" w:rsidR="00F16D40" w:rsidRDefault="00F16D4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Last 5 rows of the </w:t>
      </w:r>
      <w:r w:rsidR="00431F65">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46BB8904" w14:textId="4A40FA8D" w:rsidR="00F16D40" w:rsidRDefault="00F16D40">
      <w:r>
        <w:rPr>
          <w:noProof/>
        </w:rPr>
        <w:drawing>
          <wp:inline distT="0" distB="0" distL="0" distR="0" wp14:anchorId="5422C88B" wp14:editId="090BD9DE">
            <wp:extent cx="5943600" cy="1112520"/>
            <wp:effectExtent l="0" t="0" r="0" b="0"/>
            <wp:docPr id="2" name="Picture 2"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number, line&#10;&#10;Description automatically generated"/>
                    <pic:cNvPicPr/>
                  </pic:nvPicPr>
                  <pic:blipFill>
                    <a:blip r:embed="rId7"/>
                    <a:stretch>
                      <a:fillRect/>
                    </a:stretch>
                  </pic:blipFill>
                  <pic:spPr>
                    <a:xfrm>
                      <a:off x="0" y="0"/>
                      <a:ext cx="5943600" cy="1112520"/>
                    </a:xfrm>
                    <a:prstGeom prst="rect">
                      <a:avLst/>
                    </a:prstGeom>
                  </pic:spPr>
                </pic:pic>
              </a:graphicData>
            </a:graphic>
          </wp:inline>
        </w:drawing>
      </w:r>
      <w:r w:rsidR="00765E5E">
        <w:br/>
        <w:t>Table 1.2 Tail of the data</w:t>
      </w:r>
    </w:p>
    <w:p w14:paraId="0DF1B7FB" w14:textId="490C80AD" w:rsidR="00F16D40" w:rsidRDefault="00F16D4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Shape of the </w:t>
      </w:r>
      <w:r w:rsidR="00431F65">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52351147" w14:textId="587E226E" w:rsidR="00F16D40" w:rsidRDefault="00F16D40">
      <w:r>
        <w:rPr>
          <w:noProof/>
        </w:rPr>
        <w:drawing>
          <wp:inline distT="0" distB="0" distL="0" distR="0" wp14:anchorId="0395679A" wp14:editId="07345EBA">
            <wp:extent cx="1838325" cy="285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838325" cy="285750"/>
                    </a:xfrm>
                    <a:prstGeom prst="rect">
                      <a:avLst/>
                    </a:prstGeom>
                  </pic:spPr>
                </pic:pic>
              </a:graphicData>
            </a:graphic>
          </wp:inline>
        </w:drawing>
      </w:r>
      <w:r w:rsidR="00765E5E">
        <w:br/>
        <w:t>Output 1.3 Shape of the data</w:t>
      </w:r>
    </w:p>
    <w:p w14:paraId="737503C5" w14:textId="622CE171" w:rsidR="00F16D40" w:rsidRDefault="00F16D40">
      <w:r>
        <w:t xml:space="preserve">There are 314 observations with 11 columns. </w:t>
      </w:r>
    </w:p>
    <w:p w14:paraId="3C061DC5" w14:textId="77777777" w:rsidR="002F2DA5" w:rsidRDefault="002F2DA5"/>
    <w:p w14:paraId="469A0865" w14:textId="77777777" w:rsidR="00765E5E" w:rsidRDefault="00765E5E">
      <w:pPr>
        <w:rPr>
          <w:rFonts w:ascii="Helvetica" w:hAnsi="Helvetica" w:cs="Helvetica"/>
          <w:color w:val="000000"/>
          <w:sz w:val="21"/>
          <w:szCs w:val="21"/>
          <w:shd w:val="clear" w:color="auto" w:fill="FFFFFF"/>
        </w:rPr>
      </w:pPr>
    </w:p>
    <w:p w14:paraId="3C7A70D6" w14:textId="77777777" w:rsidR="00765E5E" w:rsidRDefault="00765E5E">
      <w:pPr>
        <w:rPr>
          <w:rFonts w:ascii="Helvetica" w:hAnsi="Helvetica" w:cs="Helvetica"/>
          <w:color w:val="000000"/>
          <w:sz w:val="21"/>
          <w:szCs w:val="21"/>
          <w:shd w:val="clear" w:color="auto" w:fill="FFFFFF"/>
        </w:rPr>
      </w:pPr>
    </w:p>
    <w:p w14:paraId="1359D523" w14:textId="77777777" w:rsidR="00765E5E" w:rsidRDefault="00765E5E">
      <w:pPr>
        <w:rPr>
          <w:rFonts w:ascii="Helvetica" w:hAnsi="Helvetica" w:cs="Helvetica"/>
          <w:color w:val="000000"/>
          <w:sz w:val="21"/>
          <w:szCs w:val="21"/>
          <w:shd w:val="clear" w:color="auto" w:fill="FFFFFF"/>
        </w:rPr>
      </w:pPr>
    </w:p>
    <w:p w14:paraId="08685AD3" w14:textId="77777777" w:rsidR="00765E5E" w:rsidRDefault="00765E5E">
      <w:pPr>
        <w:rPr>
          <w:rFonts w:ascii="Helvetica" w:hAnsi="Helvetica" w:cs="Helvetica"/>
          <w:color w:val="000000"/>
          <w:sz w:val="21"/>
          <w:szCs w:val="21"/>
          <w:shd w:val="clear" w:color="auto" w:fill="FFFFFF"/>
        </w:rPr>
      </w:pPr>
    </w:p>
    <w:p w14:paraId="5656D313" w14:textId="77777777" w:rsidR="00765E5E" w:rsidRDefault="00765E5E">
      <w:pPr>
        <w:rPr>
          <w:rFonts w:ascii="Helvetica" w:hAnsi="Helvetica" w:cs="Helvetica"/>
          <w:color w:val="000000"/>
          <w:sz w:val="21"/>
          <w:szCs w:val="21"/>
          <w:shd w:val="clear" w:color="auto" w:fill="FFFFFF"/>
        </w:rPr>
      </w:pPr>
    </w:p>
    <w:p w14:paraId="199CAD43" w14:textId="77777777" w:rsidR="00765E5E" w:rsidRDefault="00765E5E">
      <w:pPr>
        <w:rPr>
          <w:rFonts w:ascii="Helvetica" w:hAnsi="Helvetica" w:cs="Helvetica"/>
          <w:color w:val="000000"/>
          <w:sz w:val="21"/>
          <w:szCs w:val="21"/>
          <w:shd w:val="clear" w:color="auto" w:fill="FFFFFF"/>
        </w:rPr>
      </w:pPr>
    </w:p>
    <w:p w14:paraId="2DC39B64" w14:textId="77777777" w:rsidR="00765E5E" w:rsidRDefault="00765E5E">
      <w:pPr>
        <w:rPr>
          <w:rFonts w:ascii="Helvetica" w:hAnsi="Helvetica" w:cs="Helvetica"/>
          <w:color w:val="000000"/>
          <w:sz w:val="21"/>
          <w:szCs w:val="21"/>
          <w:shd w:val="clear" w:color="auto" w:fill="FFFFFF"/>
        </w:rPr>
      </w:pPr>
    </w:p>
    <w:p w14:paraId="12007F6B" w14:textId="77777777" w:rsidR="00765E5E" w:rsidRDefault="00765E5E">
      <w:pPr>
        <w:rPr>
          <w:rFonts w:ascii="Helvetica" w:hAnsi="Helvetica" w:cs="Helvetica"/>
          <w:color w:val="000000"/>
          <w:sz w:val="21"/>
          <w:szCs w:val="21"/>
          <w:shd w:val="clear" w:color="auto" w:fill="FFFFFF"/>
        </w:rPr>
      </w:pPr>
    </w:p>
    <w:p w14:paraId="74C5109A" w14:textId="3824E80A" w:rsidR="0006641F" w:rsidRPr="00765E5E" w:rsidRDefault="00F16D4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Describe the </w:t>
      </w:r>
      <w:r w:rsidR="00431F65">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56CB058A" w14:textId="690B1B80" w:rsidR="00F16D40" w:rsidRDefault="00F16D40">
      <w:r>
        <w:rPr>
          <w:noProof/>
        </w:rPr>
        <w:drawing>
          <wp:inline distT="0" distB="0" distL="0" distR="0" wp14:anchorId="29802F47" wp14:editId="2CF216A8">
            <wp:extent cx="5943600" cy="1552575"/>
            <wp:effectExtent l="0" t="0" r="0" b="9525"/>
            <wp:docPr id="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number&#10;&#10;Description automatically generated"/>
                    <pic:cNvPicPr/>
                  </pic:nvPicPr>
                  <pic:blipFill>
                    <a:blip r:embed="rId9"/>
                    <a:stretch>
                      <a:fillRect/>
                    </a:stretch>
                  </pic:blipFill>
                  <pic:spPr>
                    <a:xfrm>
                      <a:off x="0" y="0"/>
                      <a:ext cx="5943600" cy="1552575"/>
                    </a:xfrm>
                    <a:prstGeom prst="rect">
                      <a:avLst/>
                    </a:prstGeom>
                  </pic:spPr>
                </pic:pic>
              </a:graphicData>
            </a:graphic>
          </wp:inline>
        </w:drawing>
      </w:r>
      <w:r w:rsidR="00765E5E">
        <w:br/>
        <w:t xml:space="preserve">Table 1.4 Describe the </w:t>
      </w:r>
      <w:r w:rsidR="00B45C21">
        <w:t>data.</w:t>
      </w:r>
    </w:p>
    <w:p w14:paraId="09E4FA10" w14:textId="4F4FA8EA" w:rsidR="002F2DA5" w:rsidRDefault="0006641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2F2DA5">
        <w:rPr>
          <w:rFonts w:ascii="Helvetica" w:hAnsi="Helvetica" w:cs="Helvetica"/>
          <w:color w:val="000000"/>
          <w:sz w:val="21"/>
          <w:szCs w:val="21"/>
          <w:shd w:val="clear" w:color="auto" w:fill="FFFFFF"/>
        </w:rPr>
        <w:t xml:space="preserve">Columns </w:t>
      </w:r>
      <w:r w:rsidR="00431F65">
        <w:rPr>
          <w:rFonts w:ascii="Helvetica" w:hAnsi="Helvetica" w:cs="Helvetica"/>
          <w:color w:val="000000"/>
          <w:sz w:val="21"/>
          <w:szCs w:val="21"/>
          <w:shd w:val="clear" w:color="auto" w:fill="FFFFFF"/>
        </w:rPr>
        <w:t>names:</w:t>
      </w:r>
      <w:r w:rsidR="002F2DA5">
        <w:rPr>
          <w:rFonts w:ascii="Helvetica" w:hAnsi="Helvetica" w:cs="Helvetica"/>
          <w:color w:val="000000"/>
          <w:sz w:val="21"/>
          <w:szCs w:val="21"/>
          <w:shd w:val="clear" w:color="auto" w:fill="FFFFFF"/>
        </w:rPr>
        <w:t xml:space="preserve"> </w:t>
      </w:r>
    </w:p>
    <w:p w14:paraId="6C4D816B" w14:textId="32341EEE" w:rsidR="002F2DA5" w:rsidRDefault="002F2DA5">
      <w:r>
        <w:rPr>
          <w:noProof/>
        </w:rPr>
        <w:drawing>
          <wp:inline distT="0" distB="0" distL="0" distR="0" wp14:anchorId="149355C6" wp14:editId="4C6F6F54">
            <wp:extent cx="5943600" cy="646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6430"/>
                    </a:xfrm>
                    <a:prstGeom prst="rect">
                      <a:avLst/>
                    </a:prstGeom>
                  </pic:spPr>
                </pic:pic>
              </a:graphicData>
            </a:graphic>
          </wp:inline>
        </w:drawing>
      </w:r>
    </w:p>
    <w:p w14:paraId="16D601F5" w14:textId="29773B1A" w:rsidR="00EB22EC" w:rsidRDefault="00EB22EC">
      <w:r>
        <w:t>Output 1.5 Column names</w:t>
      </w:r>
      <w:r w:rsidR="002C3D58">
        <w:br/>
      </w:r>
    </w:p>
    <w:p w14:paraId="51AE9FA5" w14:textId="43AD5A8D" w:rsidR="002F2DA5" w:rsidRDefault="00D140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for duplicate </w:t>
      </w:r>
      <w:r w:rsidR="00431F65">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p>
    <w:p w14:paraId="3748CBCF" w14:textId="7B0728EB" w:rsidR="00D1407B" w:rsidRDefault="00D1407B">
      <w:r>
        <w:rPr>
          <w:noProof/>
        </w:rPr>
        <w:drawing>
          <wp:inline distT="0" distB="0" distL="0" distR="0" wp14:anchorId="5CB9AC64" wp14:editId="5A175D41">
            <wp:extent cx="121920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323850"/>
                    </a:xfrm>
                    <a:prstGeom prst="rect">
                      <a:avLst/>
                    </a:prstGeom>
                  </pic:spPr>
                </pic:pic>
              </a:graphicData>
            </a:graphic>
          </wp:inline>
        </w:drawing>
      </w:r>
    </w:p>
    <w:p w14:paraId="05632754" w14:textId="17EC4370" w:rsidR="002C3D58" w:rsidRDefault="002C3D58">
      <w:r>
        <w:t>Output 1.6 Duplicate values</w:t>
      </w:r>
    </w:p>
    <w:p w14:paraId="2F980774" w14:textId="0259C203" w:rsidR="00D1407B" w:rsidRDefault="00D1407B">
      <w:r>
        <w:t xml:space="preserve">There </w:t>
      </w:r>
      <w:r w:rsidR="0006641F">
        <w:t>are</w:t>
      </w:r>
      <w:r>
        <w:t xml:space="preserve"> no duplicate values in the dataset. </w:t>
      </w:r>
    </w:p>
    <w:p w14:paraId="64CB6093" w14:textId="77777777" w:rsidR="00D1407B" w:rsidRDefault="00D1407B"/>
    <w:p w14:paraId="1181CD7C" w14:textId="5D7554A8" w:rsidR="00D1407B" w:rsidRDefault="002B38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Datatypes </w:t>
      </w:r>
      <w:r w:rsidR="00431F65">
        <w:rPr>
          <w:rFonts w:ascii="Helvetica" w:hAnsi="Helvetica" w:cs="Helvetica"/>
          <w:color w:val="000000"/>
          <w:sz w:val="21"/>
          <w:szCs w:val="21"/>
          <w:shd w:val="clear" w:color="auto" w:fill="FFFFFF"/>
        </w:rPr>
        <w:t>details:</w:t>
      </w:r>
      <w:r>
        <w:rPr>
          <w:rFonts w:ascii="Helvetica" w:hAnsi="Helvetica" w:cs="Helvetica"/>
          <w:color w:val="000000"/>
          <w:sz w:val="21"/>
          <w:szCs w:val="21"/>
          <w:shd w:val="clear" w:color="auto" w:fill="FFFFFF"/>
        </w:rPr>
        <w:t xml:space="preserve"> </w:t>
      </w:r>
    </w:p>
    <w:p w14:paraId="2E49E6B8" w14:textId="34ED34E5" w:rsidR="002B38F4" w:rsidRDefault="002B38F4">
      <w:r>
        <w:rPr>
          <w:noProof/>
        </w:rPr>
        <w:drawing>
          <wp:inline distT="0" distB="0" distL="0" distR="0" wp14:anchorId="0B12F9FB" wp14:editId="720CBBEA">
            <wp:extent cx="3990975" cy="2219325"/>
            <wp:effectExtent l="0" t="0" r="9525" b="9525"/>
            <wp:docPr id="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number&#10;&#10;Description automatically generated"/>
                    <pic:cNvPicPr/>
                  </pic:nvPicPr>
                  <pic:blipFill>
                    <a:blip r:embed="rId12"/>
                    <a:stretch>
                      <a:fillRect/>
                    </a:stretch>
                  </pic:blipFill>
                  <pic:spPr>
                    <a:xfrm>
                      <a:off x="0" y="0"/>
                      <a:ext cx="3990975" cy="2219325"/>
                    </a:xfrm>
                    <a:prstGeom prst="rect">
                      <a:avLst/>
                    </a:prstGeom>
                  </pic:spPr>
                </pic:pic>
              </a:graphicData>
            </a:graphic>
          </wp:inline>
        </w:drawing>
      </w:r>
    </w:p>
    <w:p w14:paraId="03AF2C2D" w14:textId="30523252" w:rsidR="00C76DA0" w:rsidRDefault="00F45204">
      <w:pPr>
        <w:rPr>
          <w:rFonts w:ascii="Helvetica" w:hAnsi="Helvetica" w:cs="Helvetica"/>
          <w:color w:val="000000"/>
          <w:sz w:val="21"/>
          <w:szCs w:val="21"/>
          <w:shd w:val="clear" w:color="auto" w:fill="FFFFFF"/>
        </w:rPr>
      </w:pPr>
      <w:r>
        <w:lastRenderedPageBreak/>
        <w:t xml:space="preserve">Output 1.7 Datatype details </w:t>
      </w:r>
    </w:p>
    <w:p w14:paraId="03BA7359" w14:textId="77777777" w:rsidR="00C76DA0" w:rsidRDefault="00C76DA0">
      <w:pPr>
        <w:rPr>
          <w:rFonts w:ascii="Helvetica" w:hAnsi="Helvetica" w:cs="Helvetica"/>
          <w:color w:val="000000"/>
          <w:sz w:val="21"/>
          <w:szCs w:val="21"/>
          <w:shd w:val="clear" w:color="auto" w:fill="FFFFFF"/>
        </w:rPr>
      </w:pPr>
    </w:p>
    <w:p w14:paraId="643E2E92" w14:textId="624171DF" w:rsidR="002B38F4" w:rsidRDefault="002B38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Info of the </w:t>
      </w:r>
      <w:r w:rsidR="00431F65">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3A557076" w14:textId="23517EFE" w:rsidR="002B38F4" w:rsidRDefault="002B38F4">
      <w:r>
        <w:rPr>
          <w:noProof/>
        </w:rPr>
        <w:drawing>
          <wp:inline distT="0" distB="0" distL="0" distR="0" wp14:anchorId="0881966A" wp14:editId="6E742690">
            <wp:extent cx="4914900" cy="31337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4914900" cy="3133725"/>
                    </a:xfrm>
                    <a:prstGeom prst="rect">
                      <a:avLst/>
                    </a:prstGeom>
                  </pic:spPr>
                </pic:pic>
              </a:graphicData>
            </a:graphic>
          </wp:inline>
        </w:drawing>
      </w:r>
    </w:p>
    <w:p w14:paraId="50995E6D" w14:textId="7DA1E8A8" w:rsidR="001633A2" w:rsidRDefault="001633A2">
      <w:r>
        <w:t xml:space="preserve">Output 1.8 Info of the data </w:t>
      </w:r>
    </w:p>
    <w:p w14:paraId="6AF3DEC4" w14:textId="0A5FC56A" w:rsidR="002B38F4" w:rsidRDefault="002B38F4">
      <w:r>
        <w:t xml:space="preserve">We can see 2 columns with datetime datatype and remaining 10 columns as integer datatype. </w:t>
      </w:r>
    </w:p>
    <w:p w14:paraId="14260A48" w14:textId="77777777" w:rsidR="00A803DA" w:rsidRDefault="00A803DA"/>
    <w:p w14:paraId="501EBFFD" w14:textId="6194027F" w:rsidR="00A803DA" w:rsidRDefault="0017005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A803DA">
        <w:rPr>
          <w:rFonts w:ascii="Helvetica" w:hAnsi="Helvetica" w:cs="Helvetica"/>
          <w:color w:val="000000"/>
          <w:sz w:val="21"/>
          <w:szCs w:val="21"/>
          <w:shd w:val="clear" w:color="auto" w:fill="FFFFFF"/>
        </w:rPr>
        <w:t xml:space="preserve">Outlier </w:t>
      </w:r>
      <w:r w:rsidR="00431F65">
        <w:rPr>
          <w:rFonts w:ascii="Helvetica" w:hAnsi="Helvetica" w:cs="Helvetica"/>
          <w:color w:val="000000"/>
          <w:sz w:val="21"/>
          <w:szCs w:val="21"/>
          <w:shd w:val="clear" w:color="auto" w:fill="FFFFFF"/>
        </w:rPr>
        <w:t>Treatment:</w:t>
      </w:r>
      <w:r w:rsidR="00A803DA">
        <w:rPr>
          <w:rFonts w:ascii="Helvetica" w:hAnsi="Helvetica" w:cs="Helvetica"/>
          <w:color w:val="000000"/>
          <w:sz w:val="21"/>
          <w:szCs w:val="21"/>
          <w:shd w:val="clear" w:color="auto" w:fill="FFFFFF"/>
        </w:rPr>
        <w:t xml:space="preserve"> </w:t>
      </w:r>
    </w:p>
    <w:p w14:paraId="4773107D" w14:textId="606B2BB3" w:rsidR="00A803DA" w:rsidRDefault="00A803DA">
      <w:r>
        <w:rPr>
          <w:noProof/>
        </w:rPr>
        <w:drawing>
          <wp:inline distT="0" distB="0" distL="0" distR="0" wp14:anchorId="0A7848DF" wp14:editId="44AEEA2E">
            <wp:extent cx="5943600" cy="975995"/>
            <wp:effectExtent l="0" t="0" r="0" b="0"/>
            <wp:docPr id="10" name="Picture 10" descr="A picture containing line, rectangl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rectangle, screenshot, design&#10;&#10;Description automatically generated"/>
                    <pic:cNvPicPr/>
                  </pic:nvPicPr>
                  <pic:blipFill>
                    <a:blip r:embed="rId14"/>
                    <a:stretch>
                      <a:fillRect/>
                    </a:stretch>
                  </pic:blipFill>
                  <pic:spPr>
                    <a:xfrm>
                      <a:off x="0" y="0"/>
                      <a:ext cx="5943600" cy="975995"/>
                    </a:xfrm>
                    <a:prstGeom prst="rect">
                      <a:avLst/>
                    </a:prstGeom>
                  </pic:spPr>
                </pic:pic>
              </a:graphicData>
            </a:graphic>
          </wp:inline>
        </w:drawing>
      </w:r>
    </w:p>
    <w:p w14:paraId="11CB5845" w14:textId="74E14F85" w:rsidR="0017005A" w:rsidRDefault="0017005A">
      <w:r>
        <w:t xml:space="preserve">Output 1.9 Before removing Outliers. </w:t>
      </w:r>
    </w:p>
    <w:p w14:paraId="0651AA9F" w14:textId="13F0E340" w:rsidR="00A803DA" w:rsidRDefault="00393E2E">
      <w:r>
        <w:t xml:space="preserve">We see outliers are present only in Mahindra &amp; Mahindra and </w:t>
      </w:r>
      <w:proofErr w:type="spellStart"/>
      <w:r>
        <w:t>Jinda</w:t>
      </w:r>
      <w:proofErr w:type="spellEnd"/>
      <w:r>
        <w:t xml:space="preserve"> Steel columns. Let’s fix it. </w:t>
      </w:r>
    </w:p>
    <w:p w14:paraId="6FE6094F" w14:textId="77777777" w:rsidR="006A2FA2" w:rsidRDefault="006A2FA2"/>
    <w:p w14:paraId="0BBE7BB1" w14:textId="77777777" w:rsidR="006277B2" w:rsidRDefault="006277B2"/>
    <w:p w14:paraId="68DC305C" w14:textId="77777777" w:rsidR="006277B2" w:rsidRDefault="006277B2"/>
    <w:p w14:paraId="07332196" w14:textId="259BE63B" w:rsidR="006A2FA2" w:rsidRDefault="006A2FA2">
      <w:r>
        <w:lastRenderedPageBreak/>
        <w:t xml:space="preserve">After removing outliers: </w:t>
      </w:r>
    </w:p>
    <w:p w14:paraId="555D603F" w14:textId="22F2AC04" w:rsidR="006A2FA2" w:rsidRDefault="006A2FA2">
      <w:r>
        <w:rPr>
          <w:noProof/>
        </w:rPr>
        <w:drawing>
          <wp:inline distT="0" distB="0" distL="0" distR="0" wp14:anchorId="777358A7" wp14:editId="6D8B96F5">
            <wp:extent cx="5943600" cy="962660"/>
            <wp:effectExtent l="0" t="0" r="0" b="8890"/>
            <wp:docPr id="11" name="Picture 11" descr="A picture containing rectangle, lin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rectangle, line, screenshot, design&#10;&#10;Description automatically generated"/>
                    <pic:cNvPicPr/>
                  </pic:nvPicPr>
                  <pic:blipFill>
                    <a:blip r:embed="rId15"/>
                    <a:stretch>
                      <a:fillRect/>
                    </a:stretch>
                  </pic:blipFill>
                  <pic:spPr>
                    <a:xfrm>
                      <a:off x="0" y="0"/>
                      <a:ext cx="5943600" cy="962660"/>
                    </a:xfrm>
                    <a:prstGeom prst="rect">
                      <a:avLst/>
                    </a:prstGeom>
                  </pic:spPr>
                </pic:pic>
              </a:graphicData>
            </a:graphic>
          </wp:inline>
        </w:drawing>
      </w:r>
      <w:r w:rsidR="0017005A">
        <w:br/>
        <w:t xml:space="preserve">Outliers 1.10 After removing outliers. </w:t>
      </w:r>
    </w:p>
    <w:p w14:paraId="57BEE2C3" w14:textId="11DD444C" w:rsidR="006A2FA2" w:rsidRDefault="006A2FA2">
      <w:r>
        <w:t xml:space="preserve">Now after treating the outliers, we see that there is no outliers present in the dataset. </w:t>
      </w:r>
    </w:p>
    <w:p w14:paraId="4B49791E" w14:textId="77777777" w:rsidR="00A03E65" w:rsidRDefault="00A03E65"/>
    <w:p w14:paraId="28317ED0" w14:textId="1DDE794D" w:rsidR="00A03E65" w:rsidRDefault="00A03E6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Missing Value </w:t>
      </w:r>
      <w:r w:rsidR="00431F65">
        <w:rPr>
          <w:rFonts w:ascii="Helvetica" w:hAnsi="Helvetica" w:cs="Helvetica"/>
          <w:color w:val="000000"/>
          <w:sz w:val="21"/>
          <w:szCs w:val="21"/>
          <w:shd w:val="clear" w:color="auto" w:fill="FFFFFF"/>
        </w:rPr>
        <w:t>Treatment:</w:t>
      </w:r>
      <w:r>
        <w:rPr>
          <w:rFonts w:ascii="Helvetica" w:hAnsi="Helvetica" w:cs="Helvetica"/>
          <w:color w:val="000000"/>
          <w:sz w:val="21"/>
          <w:szCs w:val="21"/>
          <w:shd w:val="clear" w:color="auto" w:fill="FFFFFF"/>
        </w:rPr>
        <w:t xml:space="preserve"> </w:t>
      </w:r>
    </w:p>
    <w:p w14:paraId="0F1ED93B" w14:textId="7004E01F" w:rsidR="00A03E65" w:rsidRDefault="00A03E65">
      <w:r>
        <w:rPr>
          <w:noProof/>
        </w:rPr>
        <w:drawing>
          <wp:inline distT="0" distB="0" distL="0" distR="0" wp14:anchorId="68301689" wp14:editId="17DD7FD5">
            <wp:extent cx="2981325" cy="2162175"/>
            <wp:effectExtent l="0" t="0" r="9525"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a:stretch>
                      <a:fillRect/>
                    </a:stretch>
                  </pic:blipFill>
                  <pic:spPr>
                    <a:xfrm>
                      <a:off x="0" y="0"/>
                      <a:ext cx="2981325" cy="2162175"/>
                    </a:xfrm>
                    <a:prstGeom prst="rect">
                      <a:avLst/>
                    </a:prstGeom>
                  </pic:spPr>
                </pic:pic>
              </a:graphicData>
            </a:graphic>
          </wp:inline>
        </w:drawing>
      </w:r>
      <w:r w:rsidR="00487324">
        <w:br/>
        <w:t>Output 1.1</w:t>
      </w:r>
      <w:r w:rsidR="00EF4AA4">
        <w:t>1</w:t>
      </w:r>
      <w:r w:rsidR="00487324">
        <w:t xml:space="preserve"> Missing values</w:t>
      </w:r>
    </w:p>
    <w:p w14:paraId="1DE4A759" w14:textId="470013A5" w:rsidR="00A03E65" w:rsidRDefault="00A03E65">
      <w:r>
        <w:t xml:space="preserve">There </w:t>
      </w:r>
      <w:r w:rsidR="00431F65">
        <w:t>are</w:t>
      </w:r>
      <w:r>
        <w:t xml:space="preserve"> no missing values present in the dataset. </w:t>
      </w:r>
    </w:p>
    <w:p w14:paraId="575A902F" w14:textId="77777777" w:rsidR="007E2ABD" w:rsidRDefault="007E2ABD"/>
    <w:p w14:paraId="4B41BD6D" w14:textId="5DB851E1" w:rsidR="007E2ABD" w:rsidRDefault="007E2AB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Univariate </w:t>
      </w:r>
      <w:r w:rsidR="00431F65">
        <w:rPr>
          <w:rFonts w:ascii="Helvetica" w:hAnsi="Helvetica" w:cs="Helvetica"/>
          <w:color w:val="000000"/>
          <w:sz w:val="21"/>
          <w:szCs w:val="21"/>
          <w:shd w:val="clear" w:color="auto" w:fill="FFFFFF"/>
        </w:rPr>
        <w:t>Analysis:</w:t>
      </w:r>
      <w:r>
        <w:rPr>
          <w:rFonts w:ascii="Helvetica" w:hAnsi="Helvetica" w:cs="Helvetica"/>
          <w:color w:val="000000"/>
          <w:sz w:val="21"/>
          <w:szCs w:val="21"/>
          <w:shd w:val="clear" w:color="auto" w:fill="FFFFFF"/>
        </w:rPr>
        <w:t xml:space="preserve"> </w:t>
      </w:r>
      <w:r>
        <w:rPr>
          <w:noProof/>
        </w:rPr>
        <w:drawing>
          <wp:inline distT="0" distB="0" distL="0" distR="0" wp14:anchorId="28A8E794" wp14:editId="15B50EE6">
            <wp:extent cx="5943600" cy="4333875"/>
            <wp:effectExtent l="0" t="0" r="0" b="9525"/>
            <wp:docPr id="13" name="Picture 13" descr="A picture containing screenshot, diagram, electric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 diagram, electric blue, line&#10;&#10;Description automatically generated"/>
                    <pic:cNvPicPr/>
                  </pic:nvPicPr>
                  <pic:blipFill>
                    <a:blip r:embed="rId17"/>
                    <a:stretch>
                      <a:fillRect/>
                    </a:stretch>
                  </pic:blipFill>
                  <pic:spPr>
                    <a:xfrm>
                      <a:off x="0" y="0"/>
                      <a:ext cx="5943600" cy="4333875"/>
                    </a:xfrm>
                    <a:prstGeom prst="rect">
                      <a:avLst/>
                    </a:prstGeom>
                  </pic:spPr>
                </pic:pic>
              </a:graphicData>
            </a:graphic>
          </wp:inline>
        </w:drawing>
      </w:r>
      <w:r w:rsidR="00EF4AA4">
        <w:rPr>
          <w:rFonts w:ascii="Helvetica" w:hAnsi="Helvetica" w:cs="Helvetica"/>
          <w:color w:val="000000"/>
          <w:sz w:val="21"/>
          <w:szCs w:val="21"/>
          <w:shd w:val="clear" w:color="auto" w:fill="FFFFFF"/>
        </w:rPr>
        <w:br/>
        <w:t xml:space="preserve">Fig 1.12 Univariate Analysis </w:t>
      </w:r>
    </w:p>
    <w:p w14:paraId="235E6999" w14:textId="22E7D010" w:rsidR="007E2ABD" w:rsidRDefault="00C76DA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431F65">
        <w:rPr>
          <w:rFonts w:ascii="Helvetica" w:hAnsi="Helvetica" w:cs="Helvetica"/>
          <w:color w:val="000000"/>
          <w:sz w:val="21"/>
          <w:szCs w:val="21"/>
          <w:shd w:val="clear" w:color="auto" w:fill="FFFFFF"/>
        </w:rPr>
        <w:t>Correlation:</w:t>
      </w:r>
      <w:r w:rsidR="007E2ABD">
        <w:rPr>
          <w:rFonts w:ascii="Helvetica" w:hAnsi="Helvetica" w:cs="Helvetica"/>
          <w:color w:val="000000"/>
          <w:sz w:val="21"/>
          <w:szCs w:val="21"/>
          <w:shd w:val="clear" w:color="auto" w:fill="FFFFFF"/>
        </w:rPr>
        <w:t xml:space="preserve"> </w:t>
      </w:r>
    </w:p>
    <w:p w14:paraId="5120AECD" w14:textId="468DA586" w:rsidR="007E2ABD" w:rsidRDefault="007E2ABD">
      <w:r>
        <w:rPr>
          <w:noProof/>
        </w:rPr>
        <w:drawing>
          <wp:inline distT="0" distB="0" distL="0" distR="0" wp14:anchorId="4313E789" wp14:editId="52D651C3">
            <wp:extent cx="5943600" cy="1866900"/>
            <wp:effectExtent l="0" t="0" r="0" b="0"/>
            <wp:docPr id="14" name="Picture 1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number, font&#10;&#10;Description automatically generated"/>
                    <pic:cNvPicPr/>
                  </pic:nvPicPr>
                  <pic:blipFill>
                    <a:blip r:embed="rId18"/>
                    <a:stretch>
                      <a:fillRect/>
                    </a:stretch>
                  </pic:blipFill>
                  <pic:spPr>
                    <a:xfrm>
                      <a:off x="0" y="0"/>
                      <a:ext cx="5943600" cy="1866900"/>
                    </a:xfrm>
                    <a:prstGeom prst="rect">
                      <a:avLst/>
                    </a:prstGeom>
                  </pic:spPr>
                </pic:pic>
              </a:graphicData>
            </a:graphic>
          </wp:inline>
        </w:drawing>
      </w:r>
    </w:p>
    <w:p w14:paraId="7C746CCE" w14:textId="46A81786" w:rsidR="00EF4AA4" w:rsidRDefault="00EF4AA4">
      <w:r>
        <w:t>Output 1.13 Correlation</w:t>
      </w:r>
    </w:p>
    <w:p w14:paraId="6C253CC2" w14:textId="417644F0" w:rsidR="007E2ABD" w:rsidRDefault="00431F6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Heatmap:</w:t>
      </w:r>
      <w:r w:rsidR="007E2ABD">
        <w:rPr>
          <w:rFonts w:ascii="Helvetica" w:hAnsi="Helvetica" w:cs="Helvetica"/>
          <w:color w:val="000000"/>
          <w:sz w:val="21"/>
          <w:szCs w:val="21"/>
          <w:shd w:val="clear" w:color="auto" w:fill="FFFFFF"/>
        </w:rPr>
        <w:t xml:space="preserve"> </w:t>
      </w:r>
      <w:r w:rsidR="007E2ABD">
        <w:rPr>
          <w:noProof/>
        </w:rPr>
        <w:drawing>
          <wp:inline distT="0" distB="0" distL="0" distR="0" wp14:anchorId="56A42DB2" wp14:editId="712656DE">
            <wp:extent cx="5943600" cy="2065020"/>
            <wp:effectExtent l="0" t="0" r="0" b="0"/>
            <wp:docPr id="15" name="Picture 15" descr="A picture containing screenshot, colorfulness,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reenshot, colorfulness, rectangle, square&#10;&#10;Description automatically generated"/>
                    <pic:cNvPicPr/>
                  </pic:nvPicPr>
                  <pic:blipFill>
                    <a:blip r:embed="rId19"/>
                    <a:stretch>
                      <a:fillRect/>
                    </a:stretch>
                  </pic:blipFill>
                  <pic:spPr>
                    <a:xfrm>
                      <a:off x="0" y="0"/>
                      <a:ext cx="5943600" cy="2065020"/>
                    </a:xfrm>
                    <a:prstGeom prst="rect">
                      <a:avLst/>
                    </a:prstGeom>
                  </pic:spPr>
                </pic:pic>
              </a:graphicData>
            </a:graphic>
          </wp:inline>
        </w:drawing>
      </w:r>
    </w:p>
    <w:p w14:paraId="17BBE9D5" w14:textId="24846499" w:rsidR="00EF4AA4" w:rsidRDefault="00EF4AA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Fig 1.14 Heatmap</w:t>
      </w:r>
    </w:p>
    <w:p w14:paraId="26E27FFF" w14:textId="77777777" w:rsidR="007E2ABD" w:rsidRDefault="007E2ABD">
      <w:pPr>
        <w:rPr>
          <w:rFonts w:ascii="Helvetica" w:hAnsi="Helvetica" w:cs="Helvetica"/>
          <w:color w:val="000000"/>
          <w:sz w:val="21"/>
          <w:szCs w:val="21"/>
          <w:shd w:val="clear" w:color="auto" w:fill="FFFFFF"/>
        </w:rPr>
      </w:pPr>
    </w:p>
    <w:p w14:paraId="5248CF9E" w14:textId="77777777" w:rsidR="006277B2" w:rsidRDefault="0004433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Multivariate </w:t>
      </w:r>
      <w:r w:rsidR="00431F65">
        <w:rPr>
          <w:rFonts w:ascii="Helvetica" w:hAnsi="Helvetica" w:cs="Helvetica"/>
          <w:color w:val="000000"/>
          <w:sz w:val="21"/>
          <w:szCs w:val="21"/>
          <w:shd w:val="clear" w:color="auto" w:fill="FFFFFF"/>
        </w:rPr>
        <w:t>Analysis:</w:t>
      </w:r>
      <w:r>
        <w:rPr>
          <w:rFonts w:ascii="Helvetica" w:hAnsi="Helvetica" w:cs="Helvetica"/>
          <w:color w:val="000000"/>
          <w:sz w:val="21"/>
          <w:szCs w:val="21"/>
          <w:shd w:val="clear" w:color="auto" w:fill="FFFFFF"/>
        </w:rPr>
        <w:t xml:space="preserve"> </w:t>
      </w:r>
      <w:r>
        <w:rPr>
          <w:noProof/>
        </w:rPr>
        <w:drawing>
          <wp:inline distT="0" distB="0" distL="0" distR="0" wp14:anchorId="2E08A5FE" wp14:editId="61F4077A">
            <wp:extent cx="5943600" cy="4608830"/>
            <wp:effectExtent l="0" t="0" r="0" b="1270"/>
            <wp:docPr id="16" name="Picture 16" descr="A picture containing text, pattern,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attern, handwriting&#10;&#10;Description automatically generated"/>
                    <pic:cNvPicPr/>
                  </pic:nvPicPr>
                  <pic:blipFill>
                    <a:blip r:embed="rId20"/>
                    <a:stretch>
                      <a:fillRect/>
                    </a:stretch>
                  </pic:blipFill>
                  <pic:spPr>
                    <a:xfrm>
                      <a:off x="0" y="0"/>
                      <a:ext cx="5943600" cy="4608830"/>
                    </a:xfrm>
                    <a:prstGeom prst="rect">
                      <a:avLst/>
                    </a:prstGeom>
                  </pic:spPr>
                </pic:pic>
              </a:graphicData>
            </a:graphic>
          </wp:inline>
        </w:drawing>
      </w:r>
      <w:r w:rsidR="00EF4AA4">
        <w:rPr>
          <w:rFonts w:ascii="Helvetica" w:hAnsi="Helvetica" w:cs="Helvetica"/>
          <w:color w:val="000000"/>
          <w:sz w:val="21"/>
          <w:szCs w:val="21"/>
          <w:shd w:val="clear" w:color="auto" w:fill="FFFFFF"/>
        </w:rPr>
        <w:br/>
        <w:t xml:space="preserve">Fig 1.15 Multivariate Analysis </w:t>
      </w:r>
      <w:r w:rsidR="00C76DA0">
        <w:rPr>
          <w:rFonts w:ascii="Helvetica" w:hAnsi="Helvetica" w:cs="Helvetica"/>
          <w:color w:val="000000"/>
          <w:sz w:val="21"/>
          <w:szCs w:val="21"/>
          <w:shd w:val="clear" w:color="auto" w:fill="FFFFFF"/>
        </w:rPr>
        <w:br/>
      </w:r>
    </w:p>
    <w:p w14:paraId="7FBD3751" w14:textId="6F1C949F" w:rsidR="00044336" w:rsidRDefault="00CE313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2.1 Draw Stock Price </w:t>
      </w:r>
      <w:r w:rsidR="00431F65">
        <w:rPr>
          <w:rFonts w:ascii="Helvetica" w:hAnsi="Helvetica" w:cs="Helvetica"/>
          <w:color w:val="000000"/>
          <w:sz w:val="21"/>
          <w:szCs w:val="21"/>
          <w:shd w:val="clear" w:color="auto" w:fill="FFFFFF"/>
        </w:rPr>
        <w:t>Graph (</w:t>
      </w:r>
      <w:r>
        <w:rPr>
          <w:rFonts w:ascii="Helvetica" w:hAnsi="Helvetica" w:cs="Helvetica"/>
          <w:color w:val="000000"/>
          <w:sz w:val="21"/>
          <w:szCs w:val="21"/>
          <w:shd w:val="clear" w:color="auto" w:fill="FFFFFF"/>
        </w:rPr>
        <w:t xml:space="preserve">Stock Price vs Time) for any 2 given stocks with </w:t>
      </w:r>
      <w:r w:rsidR="00F65F39">
        <w:rPr>
          <w:rFonts w:ascii="Helvetica" w:hAnsi="Helvetica" w:cs="Helvetica"/>
          <w:color w:val="000000"/>
          <w:sz w:val="21"/>
          <w:szCs w:val="21"/>
          <w:shd w:val="clear" w:color="auto" w:fill="FFFFFF"/>
        </w:rPr>
        <w:t>inference.</w:t>
      </w:r>
      <w:r>
        <w:rPr>
          <w:rFonts w:ascii="Helvetica" w:hAnsi="Helvetica" w:cs="Helvetica"/>
          <w:color w:val="000000"/>
          <w:sz w:val="21"/>
          <w:szCs w:val="21"/>
          <w:shd w:val="clear" w:color="auto" w:fill="FFFFFF"/>
        </w:rPr>
        <w:t xml:space="preserve"> </w:t>
      </w:r>
    </w:p>
    <w:p w14:paraId="41F0CD43" w14:textId="478DA277" w:rsidR="00CE3133" w:rsidRDefault="00CE3133">
      <w:pPr>
        <w:rPr>
          <w:rFonts w:ascii="Helvetica" w:hAnsi="Helvetica" w:cs="Helvetica"/>
          <w:color w:val="000000"/>
          <w:sz w:val="21"/>
          <w:szCs w:val="21"/>
          <w:shd w:val="clear" w:color="auto" w:fill="FFFFFF"/>
        </w:rPr>
      </w:pPr>
      <w:r>
        <w:rPr>
          <w:noProof/>
        </w:rPr>
        <w:drawing>
          <wp:inline distT="0" distB="0" distL="0" distR="0" wp14:anchorId="0C788132" wp14:editId="32815AE1">
            <wp:extent cx="5943600" cy="2922270"/>
            <wp:effectExtent l="0" t="0" r="0" b="0"/>
            <wp:docPr id="17" name="Picture 17" descr="A picture containing text, screenshot, handwriting,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handwriting, plot&#10;&#10;Description automatically generated"/>
                    <pic:cNvPicPr/>
                  </pic:nvPicPr>
                  <pic:blipFill>
                    <a:blip r:embed="rId21"/>
                    <a:stretch>
                      <a:fillRect/>
                    </a:stretch>
                  </pic:blipFill>
                  <pic:spPr>
                    <a:xfrm>
                      <a:off x="0" y="0"/>
                      <a:ext cx="5943600" cy="2922270"/>
                    </a:xfrm>
                    <a:prstGeom prst="rect">
                      <a:avLst/>
                    </a:prstGeom>
                  </pic:spPr>
                </pic:pic>
              </a:graphicData>
            </a:graphic>
          </wp:inline>
        </w:drawing>
      </w:r>
      <w:r w:rsidR="00374C84">
        <w:rPr>
          <w:rFonts w:ascii="Helvetica" w:hAnsi="Helvetica" w:cs="Helvetica"/>
          <w:color w:val="000000"/>
          <w:sz w:val="21"/>
          <w:szCs w:val="21"/>
          <w:shd w:val="clear" w:color="auto" w:fill="FFFFFF"/>
        </w:rPr>
        <w:br/>
        <w:t>Fig 1.16 Jet Airways stock</w:t>
      </w:r>
    </w:p>
    <w:p w14:paraId="720505B3" w14:textId="10A822F4" w:rsidR="00C5309B" w:rsidRDefault="00C5309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Stock price of Jet Airways reached maximum value of 200 to 800 in the year 2018 but again decreased to 0 in the year 2021. </w:t>
      </w:r>
    </w:p>
    <w:p w14:paraId="30F73D8D" w14:textId="481BFED8" w:rsidR="00CE3133" w:rsidRDefault="00CE3133">
      <w:pPr>
        <w:rPr>
          <w:rFonts w:ascii="Helvetica" w:hAnsi="Helvetica" w:cs="Helvetica"/>
          <w:color w:val="000000"/>
          <w:sz w:val="21"/>
          <w:szCs w:val="21"/>
          <w:shd w:val="clear" w:color="auto" w:fill="FFFFFF"/>
        </w:rPr>
      </w:pPr>
      <w:r>
        <w:rPr>
          <w:noProof/>
        </w:rPr>
        <w:drawing>
          <wp:inline distT="0" distB="0" distL="0" distR="0" wp14:anchorId="721D169C" wp14:editId="33C48C81">
            <wp:extent cx="5943600" cy="2882265"/>
            <wp:effectExtent l="0" t="0" r="0" b="0"/>
            <wp:docPr id="18" name="Picture 18"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handwriting&#10;&#10;Description automatically generated"/>
                    <pic:cNvPicPr/>
                  </pic:nvPicPr>
                  <pic:blipFill>
                    <a:blip r:embed="rId22"/>
                    <a:stretch>
                      <a:fillRect/>
                    </a:stretch>
                  </pic:blipFill>
                  <pic:spPr>
                    <a:xfrm>
                      <a:off x="0" y="0"/>
                      <a:ext cx="5943600" cy="2882265"/>
                    </a:xfrm>
                    <a:prstGeom prst="rect">
                      <a:avLst/>
                    </a:prstGeom>
                  </pic:spPr>
                </pic:pic>
              </a:graphicData>
            </a:graphic>
          </wp:inline>
        </w:drawing>
      </w:r>
      <w:r w:rsidR="00374C84">
        <w:rPr>
          <w:rFonts w:ascii="Helvetica" w:hAnsi="Helvetica" w:cs="Helvetica"/>
          <w:color w:val="000000"/>
          <w:sz w:val="21"/>
          <w:szCs w:val="21"/>
          <w:shd w:val="clear" w:color="auto" w:fill="FFFFFF"/>
        </w:rPr>
        <w:br/>
        <w:t xml:space="preserve">Fig 1.17 Idea Vodafone stock </w:t>
      </w:r>
    </w:p>
    <w:p w14:paraId="202D4CCA" w14:textId="5D824C2A" w:rsidR="00C5309B" w:rsidRDefault="00C5309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Stock price of Idea Vodafone reached maximum value of 100 to 120 in the year 22016 but again decreased to 0 in the year 2021. </w:t>
      </w:r>
    </w:p>
    <w:p w14:paraId="6F3565C3" w14:textId="64C74B3E" w:rsidR="00CE3133" w:rsidRDefault="00CE3133">
      <w:pPr>
        <w:rPr>
          <w:rFonts w:ascii="Helvetica" w:hAnsi="Helvetica" w:cs="Helvetica"/>
          <w:color w:val="000000"/>
          <w:sz w:val="21"/>
          <w:szCs w:val="21"/>
          <w:shd w:val="clear" w:color="auto" w:fill="FFFFFF"/>
        </w:rPr>
      </w:pPr>
      <w:r>
        <w:rPr>
          <w:noProof/>
        </w:rPr>
        <w:lastRenderedPageBreak/>
        <w:drawing>
          <wp:inline distT="0" distB="0" distL="0" distR="0" wp14:anchorId="62FC3C7E" wp14:editId="108566F5">
            <wp:extent cx="5943600" cy="290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0045"/>
                    </a:xfrm>
                    <a:prstGeom prst="rect">
                      <a:avLst/>
                    </a:prstGeom>
                  </pic:spPr>
                </pic:pic>
              </a:graphicData>
            </a:graphic>
          </wp:inline>
        </w:drawing>
      </w:r>
      <w:r w:rsidR="00B61AED">
        <w:rPr>
          <w:rFonts w:ascii="Helvetica" w:hAnsi="Helvetica" w:cs="Helvetica"/>
          <w:color w:val="000000"/>
          <w:sz w:val="21"/>
          <w:szCs w:val="21"/>
          <w:shd w:val="clear" w:color="auto" w:fill="FFFFFF"/>
        </w:rPr>
        <w:br/>
        <w:t xml:space="preserve">Fig 1.18 Jindal Steel stock </w:t>
      </w:r>
    </w:p>
    <w:p w14:paraId="569DBFC2" w14:textId="06B75890" w:rsidR="00044336" w:rsidRDefault="00CE3133">
      <w:r>
        <w:rPr>
          <w:noProof/>
        </w:rPr>
        <w:drawing>
          <wp:inline distT="0" distB="0" distL="0" distR="0" wp14:anchorId="39FC333D" wp14:editId="4B318114">
            <wp:extent cx="5943600" cy="2890520"/>
            <wp:effectExtent l="0" t="0" r="0" b="5080"/>
            <wp:docPr id="20" name="Picture 20" descr="A picture containing text, handwriting,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handwriting, screenshot, line&#10;&#10;Description automatically generated"/>
                    <pic:cNvPicPr/>
                  </pic:nvPicPr>
                  <pic:blipFill>
                    <a:blip r:embed="rId24"/>
                    <a:stretch>
                      <a:fillRect/>
                    </a:stretch>
                  </pic:blipFill>
                  <pic:spPr>
                    <a:xfrm>
                      <a:off x="0" y="0"/>
                      <a:ext cx="5943600" cy="2890520"/>
                    </a:xfrm>
                    <a:prstGeom prst="rect">
                      <a:avLst/>
                    </a:prstGeom>
                  </pic:spPr>
                </pic:pic>
              </a:graphicData>
            </a:graphic>
          </wp:inline>
        </w:drawing>
      </w:r>
      <w:r w:rsidR="00F62EA0">
        <w:br/>
        <w:t>Fig 1.19 Sun Pharma stock</w:t>
      </w:r>
    </w:p>
    <w:p w14:paraId="204C0E2A" w14:textId="3F0CD954" w:rsidR="00CE3133" w:rsidRDefault="00FA394D">
      <w:pPr>
        <w:rPr>
          <w:noProof/>
        </w:rPr>
      </w:pPr>
      <w:r>
        <w:rPr>
          <w:noProof/>
        </w:rPr>
        <w:lastRenderedPageBreak/>
        <w:drawing>
          <wp:inline distT="0" distB="0" distL="0" distR="0" wp14:anchorId="17607A2E" wp14:editId="3D014230">
            <wp:extent cx="5943600" cy="2931795"/>
            <wp:effectExtent l="0" t="0" r="0" b="1905"/>
            <wp:docPr id="21" name="Picture 2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plot, line&#10;&#10;Description automatically generated"/>
                    <pic:cNvPicPr/>
                  </pic:nvPicPr>
                  <pic:blipFill>
                    <a:blip r:embed="rId25"/>
                    <a:stretch>
                      <a:fillRect/>
                    </a:stretch>
                  </pic:blipFill>
                  <pic:spPr>
                    <a:xfrm>
                      <a:off x="0" y="0"/>
                      <a:ext cx="5943600" cy="2931795"/>
                    </a:xfrm>
                    <a:prstGeom prst="rect">
                      <a:avLst/>
                    </a:prstGeom>
                  </pic:spPr>
                </pic:pic>
              </a:graphicData>
            </a:graphic>
          </wp:inline>
        </w:drawing>
      </w:r>
      <w:r w:rsidRPr="00FA394D">
        <w:rPr>
          <w:noProof/>
        </w:rPr>
        <w:t xml:space="preserve"> </w:t>
      </w:r>
      <w:r w:rsidR="00B1010C">
        <w:rPr>
          <w:noProof/>
        </w:rPr>
        <w:br/>
        <w:t xml:space="preserve">Fig 1.20 Shree Cement stock </w:t>
      </w:r>
      <w:r w:rsidR="00B1010C">
        <w:rPr>
          <w:noProof/>
        </w:rPr>
        <w:br/>
      </w:r>
      <w:r>
        <w:rPr>
          <w:noProof/>
        </w:rPr>
        <w:drawing>
          <wp:inline distT="0" distB="0" distL="0" distR="0" wp14:anchorId="4C038797" wp14:editId="3392C1C2">
            <wp:extent cx="5943600" cy="2899410"/>
            <wp:effectExtent l="0" t="0" r="0" b="0"/>
            <wp:docPr id="22" name="Picture 22" descr="A picture containing text, handwriting,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handwriting, font, screenshot&#10;&#10;Description automatically generated"/>
                    <pic:cNvPicPr/>
                  </pic:nvPicPr>
                  <pic:blipFill>
                    <a:blip r:embed="rId26"/>
                    <a:stretch>
                      <a:fillRect/>
                    </a:stretch>
                  </pic:blipFill>
                  <pic:spPr>
                    <a:xfrm>
                      <a:off x="0" y="0"/>
                      <a:ext cx="5943600" cy="2899410"/>
                    </a:xfrm>
                    <a:prstGeom prst="rect">
                      <a:avLst/>
                    </a:prstGeom>
                  </pic:spPr>
                </pic:pic>
              </a:graphicData>
            </a:graphic>
          </wp:inline>
        </w:drawing>
      </w:r>
      <w:r w:rsidRPr="00FA394D">
        <w:rPr>
          <w:noProof/>
        </w:rPr>
        <w:t xml:space="preserve"> </w:t>
      </w:r>
      <w:r w:rsidR="00AE01B5">
        <w:rPr>
          <w:noProof/>
        </w:rPr>
        <w:br/>
        <w:t>Fig 1.21 Sail stock</w:t>
      </w:r>
      <w:r w:rsidR="00AE01B5">
        <w:rPr>
          <w:noProof/>
        </w:rPr>
        <w:br/>
      </w:r>
      <w:r>
        <w:rPr>
          <w:noProof/>
        </w:rPr>
        <w:lastRenderedPageBreak/>
        <w:drawing>
          <wp:inline distT="0" distB="0" distL="0" distR="0" wp14:anchorId="36F0676D" wp14:editId="09A22F96">
            <wp:extent cx="5943600" cy="2968625"/>
            <wp:effectExtent l="0" t="0" r="0" b="3175"/>
            <wp:docPr id="23" name="Picture 23" descr="A picture containing text, handwriting,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handwriting, screenshot, line&#10;&#10;Description automatically generated"/>
                    <pic:cNvPicPr/>
                  </pic:nvPicPr>
                  <pic:blipFill>
                    <a:blip r:embed="rId27"/>
                    <a:stretch>
                      <a:fillRect/>
                    </a:stretch>
                  </pic:blipFill>
                  <pic:spPr>
                    <a:xfrm>
                      <a:off x="0" y="0"/>
                      <a:ext cx="5943600" cy="2968625"/>
                    </a:xfrm>
                    <a:prstGeom prst="rect">
                      <a:avLst/>
                    </a:prstGeom>
                  </pic:spPr>
                </pic:pic>
              </a:graphicData>
            </a:graphic>
          </wp:inline>
        </w:drawing>
      </w:r>
      <w:r w:rsidRPr="00FA394D">
        <w:rPr>
          <w:noProof/>
        </w:rPr>
        <w:t xml:space="preserve"> </w:t>
      </w:r>
      <w:r w:rsidR="00AE01B5">
        <w:rPr>
          <w:noProof/>
        </w:rPr>
        <w:br/>
        <w:t xml:space="preserve">Fig 1.22 Axis bank stock </w:t>
      </w:r>
      <w:r w:rsidR="00AE01B5">
        <w:rPr>
          <w:noProof/>
        </w:rPr>
        <w:br/>
      </w:r>
      <w:r>
        <w:rPr>
          <w:noProof/>
        </w:rPr>
        <w:drawing>
          <wp:inline distT="0" distB="0" distL="0" distR="0" wp14:anchorId="1E7DCADB" wp14:editId="258A48CD">
            <wp:extent cx="5943600" cy="2920365"/>
            <wp:effectExtent l="0" t="0" r="0" b="0"/>
            <wp:docPr id="24" name="Picture 24"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plot, font&#10;&#10;Description automatically generated"/>
                    <pic:cNvPicPr/>
                  </pic:nvPicPr>
                  <pic:blipFill>
                    <a:blip r:embed="rId28"/>
                    <a:stretch>
                      <a:fillRect/>
                    </a:stretch>
                  </pic:blipFill>
                  <pic:spPr>
                    <a:xfrm>
                      <a:off x="0" y="0"/>
                      <a:ext cx="5943600" cy="2920365"/>
                    </a:xfrm>
                    <a:prstGeom prst="rect">
                      <a:avLst/>
                    </a:prstGeom>
                  </pic:spPr>
                </pic:pic>
              </a:graphicData>
            </a:graphic>
          </wp:inline>
        </w:drawing>
      </w:r>
      <w:r w:rsidRPr="00FA394D">
        <w:rPr>
          <w:noProof/>
        </w:rPr>
        <w:t xml:space="preserve"> </w:t>
      </w:r>
      <w:r w:rsidR="00AE01B5">
        <w:rPr>
          <w:noProof/>
        </w:rPr>
        <w:br/>
        <w:t xml:space="preserve">Fig 1.23 Mahindra &amp; Mahindra stock </w:t>
      </w:r>
      <w:r w:rsidR="00AE01B5">
        <w:rPr>
          <w:noProof/>
        </w:rPr>
        <w:br/>
      </w:r>
      <w:r>
        <w:rPr>
          <w:noProof/>
        </w:rPr>
        <w:lastRenderedPageBreak/>
        <w:drawing>
          <wp:inline distT="0" distB="0" distL="0" distR="0" wp14:anchorId="23BFC402" wp14:editId="0C4385A1">
            <wp:extent cx="5943600" cy="2941955"/>
            <wp:effectExtent l="0" t="0" r="0" b="0"/>
            <wp:docPr id="25" name="Picture 25"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font, handwriting&#10;&#10;Description automatically generated"/>
                    <pic:cNvPicPr/>
                  </pic:nvPicPr>
                  <pic:blipFill>
                    <a:blip r:embed="rId29"/>
                    <a:stretch>
                      <a:fillRect/>
                    </a:stretch>
                  </pic:blipFill>
                  <pic:spPr>
                    <a:xfrm>
                      <a:off x="0" y="0"/>
                      <a:ext cx="5943600" cy="2941955"/>
                    </a:xfrm>
                    <a:prstGeom prst="rect">
                      <a:avLst/>
                    </a:prstGeom>
                  </pic:spPr>
                </pic:pic>
              </a:graphicData>
            </a:graphic>
          </wp:inline>
        </w:drawing>
      </w:r>
      <w:r w:rsidRPr="00FA394D">
        <w:rPr>
          <w:noProof/>
        </w:rPr>
        <w:t xml:space="preserve"> </w:t>
      </w:r>
      <w:r w:rsidR="0031551E">
        <w:rPr>
          <w:noProof/>
        </w:rPr>
        <w:br/>
        <w:t>Fig 1.24 Indian hotel stock</w:t>
      </w:r>
      <w:r w:rsidR="0031551E">
        <w:rPr>
          <w:noProof/>
        </w:rPr>
        <w:br/>
      </w:r>
      <w:r>
        <w:rPr>
          <w:noProof/>
        </w:rPr>
        <w:drawing>
          <wp:inline distT="0" distB="0" distL="0" distR="0" wp14:anchorId="1277C168" wp14:editId="36CF1CBF">
            <wp:extent cx="5943600" cy="2905760"/>
            <wp:effectExtent l="0" t="0" r="0" b="8890"/>
            <wp:docPr id="26" name="Picture 26" descr="A picture containing text, handwriting,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handwriting, font, screenshot&#10;&#10;Description automatically generated"/>
                    <pic:cNvPicPr/>
                  </pic:nvPicPr>
                  <pic:blipFill>
                    <a:blip r:embed="rId30"/>
                    <a:stretch>
                      <a:fillRect/>
                    </a:stretch>
                  </pic:blipFill>
                  <pic:spPr>
                    <a:xfrm>
                      <a:off x="0" y="0"/>
                      <a:ext cx="5943600" cy="2905760"/>
                    </a:xfrm>
                    <a:prstGeom prst="rect">
                      <a:avLst/>
                    </a:prstGeom>
                  </pic:spPr>
                </pic:pic>
              </a:graphicData>
            </a:graphic>
          </wp:inline>
        </w:drawing>
      </w:r>
    </w:p>
    <w:p w14:paraId="58F9628C" w14:textId="4E74AD88" w:rsidR="00781813" w:rsidRDefault="00600959">
      <w:pPr>
        <w:rPr>
          <w:noProof/>
        </w:rPr>
      </w:pPr>
      <w:r>
        <w:rPr>
          <w:noProof/>
        </w:rPr>
        <w:t xml:space="preserve">Fig 1.25 Infosys stock </w:t>
      </w:r>
    </w:p>
    <w:p w14:paraId="35EEDEAC" w14:textId="77777777" w:rsidR="00600959" w:rsidRDefault="00600959">
      <w:pPr>
        <w:rPr>
          <w:noProof/>
        </w:rPr>
      </w:pPr>
    </w:p>
    <w:p w14:paraId="0517D513" w14:textId="77777777" w:rsidR="00600959" w:rsidRDefault="00600959">
      <w:pPr>
        <w:rPr>
          <w:noProof/>
        </w:rPr>
      </w:pPr>
    </w:p>
    <w:p w14:paraId="411338D3" w14:textId="77777777" w:rsidR="00600959" w:rsidRDefault="00600959">
      <w:pPr>
        <w:rPr>
          <w:noProof/>
        </w:rPr>
      </w:pPr>
    </w:p>
    <w:p w14:paraId="24EDBECB" w14:textId="77777777" w:rsidR="00600959" w:rsidRDefault="00600959">
      <w:pPr>
        <w:rPr>
          <w:noProof/>
        </w:rPr>
      </w:pPr>
    </w:p>
    <w:p w14:paraId="2FCFEE6E" w14:textId="77777777" w:rsidR="006277B2" w:rsidRDefault="006277B2">
      <w:pPr>
        <w:rPr>
          <w:noProof/>
        </w:rPr>
      </w:pPr>
    </w:p>
    <w:p w14:paraId="26FC055D" w14:textId="77777777" w:rsidR="00600959" w:rsidRDefault="00600959">
      <w:pPr>
        <w:rPr>
          <w:noProof/>
        </w:rPr>
      </w:pPr>
    </w:p>
    <w:p w14:paraId="148A29C3" w14:textId="31A1E642" w:rsidR="00781813" w:rsidRDefault="00854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2.2 Calculate Returns for all stocks with </w:t>
      </w:r>
      <w:r w:rsidR="00431F65">
        <w:rPr>
          <w:rFonts w:ascii="Helvetica" w:hAnsi="Helvetica" w:cs="Helvetica"/>
          <w:color w:val="000000"/>
          <w:sz w:val="21"/>
          <w:szCs w:val="21"/>
          <w:shd w:val="clear" w:color="auto" w:fill="FFFFFF"/>
        </w:rPr>
        <w:t>inference.</w:t>
      </w:r>
    </w:p>
    <w:p w14:paraId="5475061A" w14:textId="67F30A6E" w:rsidR="00854AA7" w:rsidRDefault="00854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Shape of the stock </w:t>
      </w:r>
      <w:r w:rsidR="00431F65">
        <w:rPr>
          <w:rFonts w:ascii="Helvetica" w:hAnsi="Helvetica" w:cs="Helvetica"/>
          <w:color w:val="000000"/>
          <w:sz w:val="21"/>
          <w:szCs w:val="21"/>
          <w:shd w:val="clear" w:color="auto" w:fill="FFFFFF"/>
        </w:rPr>
        <w:t>dataset:</w:t>
      </w:r>
      <w:r>
        <w:rPr>
          <w:rFonts w:ascii="Helvetica" w:hAnsi="Helvetica" w:cs="Helvetica"/>
          <w:color w:val="000000"/>
          <w:sz w:val="21"/>
          <w:szCs w:val="21"/>
          <w:shd w:val="clear" w:color="auto" w:fill="FFFFFF"/>
        </w:rPr>
        <w:t xml:space="preserve"> </w:t>
      </w:r>
    </w:p>
    <w:p w14:paraId="63305495" w14:textId="1BDE64EC" w:rsidR="00854AA7" w:rsidRDefault="00854AA7">
      <w:r>
        <w:rPr>
          <w:noProof/>
        </w:rPr>
        <w:drawing>
          <wp:inline distT="0" distB="0" distL="0" distR="0" wp14:anchorId="6BD1102B" wp14:editId="4E662773">
            <wp:extent cx="1819275" cy="247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9275" cy="247650"/>
                    </a:xfrm>
                    <a:prstGeom prst="rect">
                      <a:avLst/>
                    </a:prstGeom>
                  </pic:spPr>
                </pic:pic>
              </a:graphicData>
            </a:graphic>
          </wp:inline>
        </w:drawing>
      </w:r>
      <w:r w:rsidR="00636A57">
        <w:br/>
        <w:t xml:space="preserve">Output 1.26 Shape of the stock dataset. </w:t>
      </w:r>
      <w:r w:rsidR="00636A57">
        <w:br/>
      </w:r>
      <w:r>
        <w:br/>
        <w:t xml:space="preserve">We can see that there </w:t>
      </w:r>
      <w:r w:rsidR="00B72CC2">
        <w:t>are</w:t>
      </w:r>
      <w:r>
        <w:t xml:space="preserve"> 314 observations with 10 columns. </w:t>
      </w:r>
    </w:p>
    <w:p w14:paraId="603F5105" w14:textId="77777777" w:rsidR="005F607A" w:rsidRDefault="005F607A"/>
    <w:p w14:paraId="7D5548E5" w14:textId="7EF0433F" w:rsidR="00854AA7" w:rsidRDefault="00854AA7">
      <w:r>
        <w:t xml:space="preserve">Head of the stock </w:t>
      </w:r>
      <w:r w:rsidR="00431F65">
        <w:t>dataset:</w:t>
      </w:r>
      <w:r>
        <w:t xml:space="preserve"> </w:t>
      </w:r>
      <w:r w:rsidR="005F607A">
        <w:rPr>
          <w:noProof/>
        </w:rPr>
        <w:drawing>
          <wp:inline distT="0" distB="0" distL="0" distR="0" wp14:anchorId="2706581E" wp14:editId="49658832">
            <wp:extent cx="5943600" cy="1031875"/>
            <wp:effectExtent l="0" t="0" r="0" b="0"/>
            <wp:docPr id="28" name="Picture 28"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font, line, number&#10;&#10;Description automatically generated"/>
                    <pic:cNvPicPr/>
                  </pic:nvPicPr>
                  <pic:blipFill>
                    <a:blip r:embed="rId32"/>
                    <a:stretch>
                      <a:fillRect/>
                    </a:stretch>
                  </pic:blipFill>
                  <pic:spPr>
                    <a:xfrm>
                      <a:off x="0" y="0"/>
                      <a:ext cx="5943600" cy="1031875"/>
                    </a:xfrm>
                    <a:prstGeom prst="rect">
                      <a:avLst/>
                    </a:prstGeom>
                  </pic:spPr>
                </pic:pic>
              </a:graphicData>
            </a:graphic>
          </wp:inline>
        </w:drawing>
      </w:r>
      <w:r w:rsidR="00636A57">
        <w:br/>
        <w:t xml:space="preserve">Table 1.27 Top 5 rows of the stock dataset. </w:t>
      </w:r>
      <w:r w:rsidR="00636A57">
        <w:br/>
      </w:r>
    </w:p>
    <w:p w14:paraId="02D1ECDC" w14:textId="00842250" w:rsidR="005F607A" w:rsidRDefault="005F607A">
      <w:r>
        <w:t xml:space="preserve">Stock data </w:t>
      </w:r>
      <w:r w:rsidR="00431F65">
        <w:t>details:</w:t>
      </w:r>
      <w:r>
        <w:t xml:space="preserve"> </w:t>
      </w:r>
    </w:p>
    <w:p w14:paraId="17275478" w14:textId="0BDF6EB2" w:rsidR="005F607A" w:rsidRDefault="005F607A">
      <w:r>
        <w:rPr>
          <w:noProof/>
        </w:rPr>
        <w:drawing>
          <wp:inline distT="0" distB="0" distL="0" distR="0" wp14:anchorId="2C79B6C4" wp14:editId="57DB4E14">
            <wp:extent cx="5943600" cy="2050415"/>
            <wp:effectExtent l="0" t="0" r="0" b="6985"/>
            <wp:docPr id="29" name="Picture 2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number, font&#10;&#10;Description automatically generated"/>
                    <pic:cNvPicPr/>
                  </pic:nvPicPr>
                  <pic:blipFill>
                    <a:blip r:embed="rId33"/>
                    <a:stretch>
                      <a:fillRect/>
                    </a:stretch>
                  </pic:blipFill>
                  <pic:spPr>
                    <a:xfrm>
                      <a:off x="0" y="0"/>
                      <a:ext cx="5943600" cy="2050415"/>
                    </a:xfrm>
                    <a:prstGeom prst="rect">
                      <a:avLst/>
                    </a:prstGeom>
                  </pic:spPr>
                </pic:pic>
              </a:graphicData>
            </a:graphic>
          </wp:inline>
        </w:drawing>
      </w:r>
      <w:r w:rsidR="00636A57">
        <w:br/>
        <w:t xml:space="preserve">Table 1.28 Stock data details </w:t>
      </w:r>
    </w:p>
    <w:p w14:paraId="5ED7BB9A" w14:textId="156BD3D2" w:rsidR="005F607A" w:rsidRDefault="00C47141">
      <w:r>
        <w:t>Returns of all stocks is calculated based on taking logarithms and taking differences</w:t>
      </w:r>
      <w:r w:rsidR="0077264A">
        <w:t xml:space="preserve"> that is difference of log price at t and the log price at t-1. </w:t>
      </w:r>
    </w:p>
    <w:p w14:paraId="2CDBE42C" w14:textId="77777777" w:rsidR="00E52838" w:rsidRDefault="00E52838"/>
    <w:p w14:paraId="1B8F4290" w14:textId="77777777" w:rsidR="008107BB" w:rsidRDefault="008107BB">
      <w:pPr>
        <w:rPr>
          <w:rFonts w:ascii="Helvetica" w:hAnsi="Helvetica" w:cs="Helvetica"/>
          <w:color w:val="000000"/>
          <w:sz w:val="21"/>
          <w:szCs w:val="21"/>
          <w:shd w:val="clear" w:color="auto" w:fill="FFFFFF"/>
        </w:rPr>
      </w:pPr>
    </w:p>
    <w:p w14:paraId="340A00C9" w14:textId="77777777" w:rsidR="008107BB" w:rsidRDefault="008107BB">
      <w:pPr>
        <w:rPr>
          <w:rFonts w:ascii="Helvetica" w:hAnsi="Helvetica" w:cs="Helvetica"/>
          <w:color w:val="000000"/>
          <w:sz w:val="21"/>
          <w:szCs w:val="21"/>
          <w:shd w:val="clear" w:color="auto" w:fill="FFFFFF"/>
        </w:rPr>
      </w:pPr>
    </w:p>
    <w:p w14:paraId="185A02C3" w14:textId="77777777" w:rsidR="008107BB" w:rsidRDefault="008107BB">
      <w:pPr>
        <w:rPr>
          <w:rFonts w:ascii="Helvetica" w:hAnsi="Helvetica" w:cs="Helvetica"/>
          <w:color w:val="000000"/>
          <w:sz w:val="21"/>
          <w:szCs w:val="21"/>
          <w:shd w:val="clear" w:color="auto" w:fill="FFFFFF"/>
        </w:rPr>
      </w:pPr>
    </w:p>
    <w:p w14:paraId="6B588C73" w14:textId="77777777" w:rsidR="006277B2" w:rsidRDefault="006277B2">
      <w:pPr>
        <w:rPr>
          <w:rFonts w:ascii="Helvetica" w:hAnsi="Helvetica" w:cs="Helvetica"/>
          <w:color w:val="000000"/>
          <w:sz w:val="21"/>
          <w:szCs w:val="21"/>
          <w:shd w:val="clear" w:color="auto" w:fill="FFFFFF"/>
        </w:rPr>
      </w:pPr>
    </w:p>
    <w:p w14:paraId="424205F1" w14:textId="77777777" w:rsidR="008107BB" w:rsidRDefault="008107BB">
      <w:pPr>
        <w:rPr>
          <w:rFonts w:ascii="Helvetica" w:hAnsi="Helvetica" w:cs="Helvetica"/>
          <w:color w:val="000000"/>
          <w:sz w:val="21"/>
          <w:szCs w:val="21"/>
          <w:shd w:val="clear" w:color="auto" w:fill="FFFFFF"/>
        </w:rPr>
      </w:pPr>
    </w:p>
    <w:p w14:paraId="7EB1F031" w14:textId="5028A4AB" w:rsidR="00E52838" w:rsidRDefault="00E5283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2.3 Calculate Stock Means and Standard Deviation for all stocks with </w:t>
      </w:r>
      <w:r w:rsidR="00431F65">
        <w:rPr>
          <w:rFonts w:ascii="Helvetica" w:hAnsi="Helvetica" w:cs="Helvetica"/>
          <w:color w:val="000000"/>
          <w:sz w:val="21"/>
          <w:szCs w:val="21"/>
          <w:shd w:val="clear" w:color="auto" w:fill="FFFFFF"/>
        </w:rPr>
        <w:t>inference.</w:t>
      </w:r>
    </w:p>
    <w:p w14:paraId="725FBD17" w14:textId="155B5504" w:rsidR="00E52838" w:rsidRDefault="00E5283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Stock </w:t>
      </w:r>
      <w:r w:rsidR="00431F65">
        <w:rPr>
          <w:rFonts w:ascii="Helvetica" w:hAnsi="Helvetica" w:cs="Helvetica"/>
          <w:color w:val="000000"/>
          <w:sz w:val="21"/>
          <w:szCs w:val="21"/>
          <w:shd w:val="clear" w:color="auto" w:fill="FFFFFF"/>
        </w:rPr>
        <w:t>mean:</w:t>
      </w:r>
      <w:r>
        <w:rPr>
          <w:rFonts w:ascii="Helvetica" w:hAnsi="Helvetica" w:cs="Helvetica"/>
          <w:color w:val="000000"/>
          <w:sz w:val="21"/>
          <w:szCs w:val="21"/>
          <w:shd w:val="clear" w:color="auto" w:fill="FFFFFF"/>
        </w:rPr>
        <w:t xml:space="preserve"> </w:t>
      </w:r>
    </w:p>
    <w:p w14:paraId="7C09E7E1" w14:textId="4D4486D0" w:rsidR="00E52838" w:rsidRDefault="00E52838">
      <w:r>
        <w:rPr>
          <w:noProof/>
        </w:rPr>
        <w:drawing>
          <wp:inline distT="0" distB="0" distL="0" distR="0" wp14:anchorId="05ED8C57" wp14:editId="052D8FCB">
            <wp:extent cx="3514725" cy="1952625"/>
            <wp:effectExtent l="0" t="0" r="9525" b="9525"/>
            <wp:docPr id="31" name="Picture 3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font, number&#10;&#10;Description automatically generated"/>
                    <pic:cNvPicPr/>
                  </pic:nvPicPr>
                  <pic:blipFill>
                    <a:blip r:embed="rId34"/>
                    <a:stretch>
                      <a:fillRect/>
                    </a:stretch>
                  </pic:blipFill>
                  <pic:spPr>
                    <a:xfrm>
                      <a:off x="0" y="0"/>
                      <a:ext cx="3514725" cy="1952625"/>
                    </a:xfrm>
                    <a:prstGeom prst="rect">
                      <a:avLst/>
                    </a:prstGeom>
                  </pic:spPr>
                </pic:pic>
              </a:graphicData>
            </a:graphic>
          </wp:inline>
        </w:drawing>
      </w:r>
      <w:r w:rsidR="008107BB">
        <w:br/>
        <w:t xml:space="preserve">Output 1.29 Stock mean </w:t>
      </w:r>
    </w:p>
    <w:p w14:paraId="11ED67FF" w14:textId="39A98032" w:rsidR="002D4F90" w:rsidRDefault="002D4F90">
      <w:r>
        <w:t xml:space="preserve">We can see hereby that Shree Cement has the highest returns and Idea Vodafone has the lowest return based on </w:t>
      </w:r>
      <w:r w:rsidR="003726BD">
        <w:t>week-to-week</w:t>
      </w:r>
      <w:r>
        <w:t xml:space="preserve"> basis. </w:t>
      </w:r>
      <w:r w:rsidR="003726BD">
        <w:t xml:space="preserve">Mean is basically a average return that the stocking is making. </w:t>
      </w:r>
    </w:p>
    <w:p w14:paraId="4635F4EB" w14:textId="69FD8891" w:rsidR="00E52838" w:rsidRDefault="00C5368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Standard </w:t>
      </w:r>
      <w:r w:rsidR="00431F65">
        <w:rPr>
          <w:rFonts w:ascii="Helvetica" w:hAnsi="Helvetica" w:cs="Helvetica"/>
          <w:color w:val="000000"/>
          <w:sz w:val="21"/>
          <w:szCs w:val="21"/>
          <w:shd w:val="clear" w:color="auto" w:fill="FFFFFF"/>
        </w:rPr>
        <w:t>Deviation:</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13E6E3F" wp14:editId="731823A7">
            <wp:extent cx="3695700" cy="1914525"/>
            <wp:effectExtent l="0" t="0" r="0" b="9525"/>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35"/>
                    <a:stretch>
                      <a:fillRect/>
                    </a:stretch>
                  </pic:blipFill>
                  <pic:spPr>
                    <a:xfrm>
                      <a:off x="0" y="0"/>
                      <a:ext cx="3695700" cy="1914525"/>
                    </a:xfrm>
                    <a:prstGeom prst="rect">
                      <a:avLst/>
                    </a:prstGeom>
                  </pic:spPr>
                </pic:pic>
              </a:graphicData>
            </a:graphic>
          </wp:inline>
        </w:drawing>
      </w:r>
      <w:r w:rsidR="008107BB">
        <w:rPr>
          <w:rFonts w:ascii="Helvetica" w:hAnsi="Helvetica" w:cs="Helvetica"/>
          <w:color w:val="000000"/>
          <w:sz w:val="21"/>
          <w:szCs w:val="21"/>
          <w:shd w:val="clear" w:color="auto" w:fill="FFFFFF"/>
        </w:rPr>
        <w:br/>
        <w:t xml:space="preserve">Output 1.30 Standard deviation </w:t>
      </w:r>
    </w:p>
    <w:p w14:paraId="65B6337C" w14:textId="77777777" w:rsidR="00C5368D" w:rsidRDefault="00C5368D">
      <w:pPr>
        <w:rPr>
          <w:rFonts w:ascii="Helvetica" w:hAnsi="Helvetica" w:cs="Helvetica"/>
          <w:color w:val="000000"/>
          <w:sz w:val="21"/>
          <w:szCs w:val="21"/>
          <w:shd w:val="clear" w:color="auto" w:fill="FFFFFF"/>
        </w:rPr>
      </w:pPr>
    </w:p>
    <w:p w14:paraId="0E32738D" w14:textId="4B69422C" w:rsidR="00C5368D" w:rsidRDefault="009B7D8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see that Infosys has the least risk factor for </w:t>
      </w:r>
      <w:r w:rsidR="000E11AD">
        <w:rPr>
          <w:rFonts w:ascii="Helvetica" w:hAnsi="Helvetica" w:cs="Helvetica"/>
          <w:color w:val="000000"/>
          <w:sz w:val="21"/>
          <w:szCs w:val="21"/>
          <w:shd w:val="clear" w:color="auto" w:fill="FFFFFF"/>
        </w:rPr>
        <w:t>investment,</w:t>
      </w:r>
      <w:r>
        <w:rPr>
          <w:rFonts w:ascii="Helvetica" w:hAnsi="Helvetica" w:cs="Helvetica"/>
          <w:color w:val="000000"/>
          <w:sz w:val="21"/>
          <w:szCs w:val="21"/>
          <w:shd w:val="clear" w:color="auto" w:fill="FFFFFF"/>
        </w:rPr>
        <w:t xml:space="preserve"> but Idea Vodafone has the highest risk factor for investment. Standard deviation is mainly a measure of volatility which means the more a stock return varies from the stock average return.</w:t>
      </w:r>
    </w:p>
    <w:p w14:paraId="7FD34110" w14:textId="77777777" w:rsidR="00214887" w:rsidRDefault="00214887">
      <w:pPr>
        <w:rPr>
          <w:rFonts w:ascii="Helvetica" w:hAnsi="Helvetica" w:cs="Helvetica"/>
          <w:color w:val="000000"/>
          <w:sz w:val="21"/>
          <w:szCs w:val="21"/>
          <w:shd w:val="clear" w:color="auto" w:fill="FFFFFF"/>
        </w:rPr>
      </w:pPr>
    </w:p>
    <w:p w14:paraId="2EA26DE6" w14:textId="77777777" w:rsidR="00CC2995" w:rsidRDefault="00CC2995">
      <w:pPr>
        <w:rPr>
          <w:rFonts w:ascii="Helvetica" w:hAnsi="Helvetica" w:cs="Helvetica"/>
          <w:color w:val="000000"/>
          <w:sz w:val="21"/>
          <w:szCs w:val="21"/>
          <w:shd w:val="clear" w:color="auto" w:fill="FFFFFF"/>
        </w:rPr>
      </w:pPr>
    </w:p>
    <w:p w14:paraId="58BDFF9E" w14:textId="77777777" w:rsidR="00CC2995" w:rsidRDefault="00CC2995">
      <w:pPr>
        <w:rPr>
          <w:rFonts w:ascii="Helvetica" w:hAnsi="Helvetica" w:cs="Helvetica"/>
          <w:color w:val="000000"/>
          <w:sz w:val="21"/>
          <w:szCs w:val="21"/>
          <w:shd w:val="clear" w:color="auto" w:fill="FFFFFF"/>
        </w:rPr>
      </w:pPr>
    </w:p>
    <w:p w14:paraId="184DC6E5" w14:textId="77777777" w:rsidR="00CC2995" w:rsidRDefault="00CC2995">
      <w:pPr>
        <w:rPr>
          <w:rFonts w:ascii="Helvetica" w:hAnsi="Helvetica" w:cs="Helvetica"/>
          <w:color w:val="000000"/>
          <w:sz w:val="21"/>
          <w:szCs w:val="21"/>
          <w:shd w:val="clear" w:color="auto" w:fill="FFFFFF"/>
        </w:rPr>
      </w:pPr>
    </w:p>
    <w:p w14:paraId="09E0D741" w14:textId="77777777" w:rsidR="006277B2" w:rsidRDefault="006277B2">
      <w:pPr>
        <w:rPr>
          <w:rFonts w:ascii="Helvetica" w:hAnsi="Helvetica" w:cs="Helvetica"/>
          <w:color w:val="000000"/>
          <w:sz w:val="21"/>
          <w:szCs w:val="21"/>
          <w:shd w:val="clear" w:color="auto" w:fill="FFFFFF"/>
        </w:rPr>
      </w:pPr>
    </w:p>
    <w:p w14:paraId="2F95C15B" w14:textId="77777777" w:rsidR="00CC2995" w:rsidRDefault="00CC2995">
      <w:pPr>
        <w:rPr>
          <w:rFonts w:ascii="Helvetica" w:hAnsi="Helvetica" w:cs="Helvetica"/>
          <w:color w:val="000000"/>
          <w:sz w:val="21"/>
          <w:szCs w:val="21"/>
          <w:shd w:val="clear" w:color="auto" w:fill="FFFFFF"/>
        </w:rPr>
      </w:pPr>
    </w:p>
    <w:p w14:paraId="0A0C5491" w14:textId="61F0814C" w:rsidR="00214887" w:rsidRDefault="00D57F5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2.4 Draw a plot of Stock Means vs Standard Deviation and state your </w:t>
      </w:r>
      <w:r w:rsidR="00431F65">
        <w:rPr>
          <w:rFonts w:ascii="Helvetica" w:hAnsi="Helvetica" w:cs="Helvetica"/>
          <w:color w:val="000000"/>
          <w:sz w:val="21"/>
          <w:szCs w:val="21"/>
          <w:shd w:val="clear" w:color="auto" w:fill="FFFFFF"/>
        </w:rPr>
        <w:t>inference.</w:t>
      </w:r>
    </w:p>
    <w:p w14:paraId="61D6A893" w14:textId="42E0DEDC" w:rsidR="0077264A" w:rsidRDefault="0077264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Plot of stock means vs standard </w:t>
      </w:r>
      <w:r w:rsidR="00431F65">
        <w:rPr>
          <w:rFonts w:ascii="Helvetica" w:hAnsi="Helvetica" w:cs="Helvetica"/>
          <w:color w:val="000000"/>
          <w:sz w:val="21"/>
          <w:szCs w:val="21"/>
          <w:shd w:val="clear" w:color="auto" w:fill="FFFFFF"/>
        </w:rPr>
        <w:t>deviation:</w:t>
      </w:r>
      <w:r>
        <w:rPr>
          <w:rFonts w:ascii="Helvetica" w:hAnsi="Helvetica" w:cs="Helvetica"/>
          <w:color w:val="000000"/>
          <w:sz w:val="21"/>
          <w:szCs w:val="21"/>
          <w:shd w:val="clear" w:color="auto" w:fill="FFFFFF"/>
        </w:rPr>
        <w:t xml:space="preserve"> </w:t>
      </w:r>
    </w:p>
    <w:p w14:paraId="7A291F82" w14:textId="460873BD" w:rsidR="00D57F5C" w:rsidRDefault="00D57F5C">
      <w:pPr>
        <w:rPr>
          <w:rFonts w:ascii="Helvetica" w:hAnsi="Helvetica" w:cs="Helvetica"/>
          <w:color w:val="000000"/>
          <w:sz w:val="21"/>
          <w:szCs w:val="21"/>
          <w:shd w:val="clear" w:color="auto" w:fill="FFFFFF"/>
        </w:rPr>
      </w:pPr>
      <w:r>
        <w:rPr>
          <w:noProof/>
        </w:rPr>
        <w:drawing>
          <wp:inline distT="0" distB="0" distL="0" distR="0" wp14:anchorId="4D4CFB37" wp14:editId="0CD64135">
            <wp:extent cx="5943600" cy="2347595"/>
            <wp:effectExtent l="0" t="0" r="0" b="0"/>
            <wp:docPr id="35" name="Picture 35" descr="A picture containing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line, plot, screenshot&#10;&#10;Description automatically generated"/>
                    <pic:cNvPicPr/>
                  </pic:nvPicPr>
                  <pic:blipFill>
                    <a:blip r:embed="rId36"/>
                    <a:stretch>
                      <a:fillRect/>
                    </a:stretch>
                  </pic:blipFill>
                  <pic:spPr>
                    <a:xfrm>
                      <a:off x="0" y="0"/>
                      <a:ext cx="5943600" cy="2347595"/>
                    </a:xfrm>
                    <a:prstGeom prst="rect">
                      <a:avLst/>
                    </a:prstGeom>
                  </pic:spPr>
                </pic:pic>
              </a:graphicData>
            </a:graphic>
          </wp:inline>
        </w:drawing>
      </w:r>
    </w:p>
    <w:p w14:paraId="450DDF65" w14:textId="52DE8B13" w:rsidR="00D57F5C" w:rsidRDefault="0011037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Fig 1.31 Plot of stock means vs standard deviation</w:t>
      </w:r>
    </w:p>
    <w:p w14:paraId="6F5ED031" w14:textId="77777777" w:rsidR="00F164B4" w:rsidRDefault="00F164B4">
      <w:pPr>
        <w:rPr>
          <w:rFonts w:ascii="Helvetica" w:hAnsi="Helvetica" w:cs="Helvetica"/>
          <w:color w:val="000000"/>
          <w:sz w:val="21"/>
          <w:szCs w:val="21"/>
          <w:shd w:val="clear" w:color="auto" w:fill="FFFFFF"/>
        </w:rPr>
      </w:pPr>
    </w:p>
    <w:p w14:paraId="14888276" w14:textId="6FD08AF1" w:rsidR="00F164B4" w:rsidRDefault="00F164B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Stock means vs stock standard </w:t>
      </w:r>
      <w:r w:rsidR="00431F65">
        <w:rPr>
          <w:rFonts w:ascii="Helvetica" w:hAnsi="Helvetica" w:cs="Helvetica"/>
          <w:color w:val="000000"/>
          <w:sz w:val="21"/>
          <w:szCs w:val="21"/>
          <w:shd w:val="clear" w:color="auto" w:fill="FFFFFF"/>
        </w:rPr>
        <w:t>deviation:</w:t>
      </w:r>
      <w:r>
        <w:rPr>
          <w:rFonts w:ascii="Helvetica" w:hAnsi="Helvetica" w:cs="Helvetica"/>
          <w:color w:val="000000"/>
          <w:sz w:val="21"/>
          <w:szCs w:val="21"/>
          <w:shd w:val="clear" w:color="auto" w:fill="FFFFFF"/>
        </w:rPr>
        <w:t xml:space="preserve"> </w:t>
      </w:r>
    </w:p>
    <w:p w14:paraId="745CFD81" w14:textId="52AF1916" w:rsidR="00D57F5C" w:rsidRDefault="00D57F5C">
      <w:pPr>
        <w:rPr>
          <w:rFonts w:ascii="Helvetica" w:hAnsi="Helvetica" w:cs="Helvetica"/>
          <w:color w:val="000000"/>
          <w:sz w:val="21"/>
          <w:szCs w:val="21"/>
          <w:shd w:val="clear" w:color="auto" w:fill="FFFFFF"/>
        </w:rPr>
      </w:pPr>
      <w:r>
        <w:rPr>
          <w:noProof/>
        </w:rPr>
        <w:drawing>
          <wp:inline distT="0" distB="0" distL="0" distR="0" wp14:anchorId="0E283C70" wp14:editId="38A3579A">
            <wp:extent cx="4610100" cy="2724150"/>
            <wp:effectExtent l="0" t="0" r="0" b="0"/>
            <wp:docPr id="36" name="Picture 36"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number, plot&#10;&#10;Description automatically generated"/>
                    <pic:cNvPicPr/>
                  </pic:nvPicPr>
                  <pic:blipFill>
                    <a:blip r:embed="rId37"/>
                    <a:stretch>
                      <a:fillRect/>
                    </a:stretch>
                  </pic:blipFill>
                  <pic:spPr>
                    <a:xfrm>
                      <a:off x="0" y="0"/>
                      <a:ext cx="4610100" cy="2724150"/>
                    </a:xfrm>
                    <a:prstGeom prst="rect">
                      <a:avLst/>
                    </a:prstGeom>
                  </pic:spPr>
                </pic:pic>
              </a:graphicData>
            </a:graphic>
          </wp:inline>
        </w:drawing>
      </w:r>
      <w:r w:rsidR="0011037B">
        <w:rPr>
          <w:rFonts w:ascii="Helvetica" w:hAnsi="Helvetica" w:cs="Helvetica"/>
          <w:color w:val="000000"/>
          <w:sz w:val="21"/>
          <w:szCs w:val="21"/>
          <w:shd w:val="clear" w:color="auto" w:fill="FFFFFF"/>
        </w:rPr>
        <w:br/>
        <w:t xml:space="preserve">Fig 1.32 Stock means vs stock standard deviation </w:t>
      </w:r>
    </w:p>
    <w:p w14:paraId="4207A970" w14:textId="3A57E75B" w:rsidR="00D57F5C" w:rsidRDefault="00D57F5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So mainly during the investment, the above-mentioned plot is very helpful in determining the risk of different companies. Stocks which are on the bottom right side of the graph indicates a low volatility with high returns but on the other side stocks which are higher up on the left side indicates high volatility with low returns. </w:t>
      </w:r>
    </w:p>
    <w:p w14:paraId="6E7DD454" w14:textId="77777777" w:rsidR="006277B2" w:rsidRDefault="006277B2">
      <w:pPr>
        <w:rPr>
          <w:rFonts w:ascii="Helvetica" w:hAnsi="Helvetica" w:cs="Helvetica"/>
          <w:color w:val="000000"/>
          <w:sz w:val="21"/>
          <w:szCs w:val="21"/>
          <w:shd w:val="clear" w:color="auto" w:fill="FFFFFF"/>
        </w:rPr>
      </w:pPr>
    </w:p>
    <w:p w14:paraId="1D201EDF" w14:textId="77777777" w:rsidR="00C5368D" w:rsidRDefault="00C5368D"/>
    <w:p w14:paraId="7A8FFF3B" w14:textId="7A0DC1F7" w:rsidR="000A344E" w:rsidRDefault="000A344E">
      <w:proofErr w:type="spellStart"/>
      <w:r>
        <w:lastRenderedPageBreak/>
        <w:t>Dataframe</w:t>
      </w:r>
      <w:proofErr w:type="spellEnd"/>
      <w:r>
        <w:t xml:space="preserve"> with includes stocks of Average mean and volatility details sorted by </w:t>
      </w:r>
      <w:r w:rsidR="00431F65">
        <w:t>Average:</w:t>
      </w:r>
      <w:r>
        <w:t xml:space="preserve"> </w:t>
      </w:r>
    </w:p>
    <w:p w14:paraId="50526546" w14:textId="6FEDD99D" w:rsidR="000A344E" w:rsidRDefault="000A344E">
      <w:r>
        <w:rPr>
          <w:noProof/>
        </w:rPr>
        <w:drawing>
          <wp:inline distT="0" distB="0" distL="0" distR="0" wp14:anchorId="03F3791C" wp14:editId="2E79CA3D">
            <wp:extent cx="4210050" cy="2943225"/>
            <wp:effectExtent l="0" t="0" r="0" b="9525"/>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38"/>
                    <a:stretch>
                      <a:fillRect/>
                    </a:stretch>
                  </pic:blipFill>
                  <pic:spPr>
                    <a:xfrm>
                      <a:off x="0" y="0"/>
                      <a:ext cx="4210050" cy="2943225"/>
                    </a:xfrm>
                    <a:prstGeom prst="rect">
                      <a:avLst/>
                    </a:prstGeom>
                  </pic:spPr>
                </pic:pic>
              </a:graphicData>
            </a:graphic>
          </wp:inline>
        </w:drawing>
      </w:r>
      <w:r w:rsidR="0059573C">
        <w:br/>
        <w:t xml:space="preserve">Output 1.33 </w:t>
      </w:r>
      <w:proofErr w:type="spellStart"/>
      <w:r w:rsidR="0059573C">
        <w:t>Dataframe</w:t>
      </w:r>
      <w:proofErr w:type="spellEnd"/>
      <w:r w:rsidR="0059573C">
        <w:t xml:space="preserve"> details based on Average </w:t>
      </w:r>
      <w:r w:rsidR="006277B2">
        <w:t>mean.</w:t>
      </w:r>
    </w:p>
    <w:p w14:paraId="49ADF217" w14:textId="77777777" w:rsidR="00005E8B" w:rsidRDefault="00005E8B" w:rsidP="000A344E"/>
    <w:p w14:paraId="2C31E89C" w14:textId="77777777" w:rsidR="00005E8B" w:rsidRDefault="00005E8B" w:rsidP="000A344E"/>
    <w:p w14:paraId="34160C2D" w14:textId="1EE8B3D3" w:rsidR="000A344E" w:rsidRDefault="000A344E" w:rsidP="000A344E">
      <w:proofErr w:type="spellStart"/>
      <w:r>
        <w:t>Dataframe</w:t>
      </w:r>
      <w:proofErr w:type="spellEnd"/>
      <w:r>
        <w:t xml:space="preserve"> with includes stocks of Standard deviation and volatility details sorted by Standard </w:t>
      </w:r>
      <w:r w:rsidR="00431F65">
        <w:t>deviation:</w:t>
      </w:r>
      <w:r>
        <w:t xml:space="preserve"> </w:t>
      </w:r>
    </w:p>
    <w:p w14:paraId="50C1FBC3" w14:textId="7ED961AF" w:rsidR="0059573C" w:rsidRDefault="00005E8B" w:rsidP="0059573C">
      <w:r>
        <w:rPr>
          <w:noProof/>
        </w:rPr>
        <w:drawing>
          <wp:inline distT="0" distB="0" distL="0" distR="0" wp14:anchorId="478E76B5" wp14:editId="3F6CCEFB">
            <wp:extent cx="4562475" cy="2876550"/>
            <wp:effectExtent l="0" t="0" r="9525" b="0"/>
            <wp:docPr id="38" name="Picture 3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font, number&#10;&#10;Description automatically generated"/>
                    <pic:cNvPicPr/>
                  </pic:nvPicPr>
                  <pic:blipFill>
                    <a:blip r:embed="rId39"/>
                    <a:stretch>
                      <a:fillRect/>
                    </a:stretch>
                  </pic:blipFill>
                  <pic:spPr>
                    <a:xfrm>
                      <a:off x="0" y="0"/>
                      <a:ext cx="4562475" cy="2876550"/>
                    </a:xfrm>
                    <a:prstGeom prst="rect">
                      <a:avLst/>
                    </a:prstGeom>
                  </pic:spPr>
                </pic:pic>
              </a:graphicData>
            </a:graphic>
          </wp:inline>
        </w:drawing>
      </w:r>
      <w:r w:rsidR="0059573C">
        <w:br/>
        <w:t xml:space="preserve">Output 1.34 </w:t>
      </w:r>
      <w:proofErr w:type="spellStart"/>
      <w:r w:rsidR="0059573C">
        <w:t>Dataframe</w:t>
      </w:r>
      <w:proofErr w:type="spellEnd"/>
      <w:r w:rsidR="0059573C">
        <w:t xml:space="preserve"> details based on Standard </w:t>
      </w:r>
      <w:r w:rsidR="00AF221D">
        <w:t>deviation.</w:t>
      </w:r>
      <w:r w:rsidR="0059573C">
        <w:t xml:space="preserve"> </w:t>
      </w:r>
    </w:p>
    <w:p w14:paraId="538B3127" w14:textId="3CE45277" w:rsidR="000A344E" w:rsidRDefault="000A344E"/>
    <w:p w14:paraId="76E7809A" w14:textId="77777777" w:rsidR="00005E8B" w:rsidRDefault="00005E8B"/>
    <w:p w14:paraId="154FBFAA" w14:textId="405D0DD6" w:rsidR="00005E8B" w:rsidRDefault="00C1063D">
      <w:pPr>
        <w:rPr>
          <w:rFonts w:ascii="Lato" w:hAnsi="Lato"/>
          <w:color w:val="000000"/>
          <w:shd w:val="clear" w:color="auto" w:fill="FFFFFF"/>
        </w:rPr>
      </w:pPr>
      <w:r w:rsidRPr="00C1063D">
        <w:rPr>
          <w:rFonts w:ascii="Lato" w:hAnsi="Lato"/>
          <w:color w:val="000000"/>
          <w:shd w:val="clear" w:color="auto" w:fill="FFFFFF"/>
        </w:rPr>
        <w:lastRenderedPageBreak/>
        <w:t xml:space="preserve">2.5 Conclusion and Recommendations </w:t>
      </w:r>
    </w:p>
    <w:p w14:paraId="16435FAE" w14:textId="77777777" w:rsidR="00C1063D" w:rsidRDefault="00C1063D">
      <w:pPr>
        <w:rPr>
          <w:rFonts w:ascii="Lato" w:hAnsi="Lato"/>
          <w:color w:val="000000"/>
          <w:shd w:val="clear" w:color="auto" w:fill="FFFFFF"/>
        </w:rPr>
      </w:pPr>
    </w:p>
    <w:p w14:paraId="54532378" w14:textId="2C4737C2" w:rsidR="00C1063D" w:rsidRDefault="00431F65">
      <w:pPr>
        <w:rPr>
          <w:rFonts w:ascii="Lato" w:hAnsi="Lato"/>
          <w:color w:val="000000"/>
          <w:shd w:val="clear" w:color="auto" w:fill="FFFFFF"/>
        </w:rPr>
      </w:pPr>
      <w:r>
        <w:rPr>
          <w:rFonts w:ascii="Lato" w:hAnsi="Lato"/>
          <w:color w:val="000000"/>
          <w:shd w:val="clear" w:color="auto" w:fill="FFFFFF"/>
        </w:rPr>
        <w:t>Conclusion:</w:t>
      </w:r>
      <w:r w:rsidR="00C1063D">
        <w:rPr>
          <w:rFonts w:ascii="Lato" w:hAnsi="Lato"/>
          <w:color w:val="000000"/>
          <w:shd w:val="clear" w:color="auto" w:fill="FFFFFF"/>
        </w:rPr>
        <w:t xml:space="preserve"> </w:t>
      </w:r>
    </w:p>
    <w:p w14:paraId="7BB4AEC3" w14:textId="4C061A4F" w:rsidR="0088020F" w:rsidRDefault="00431F65">
      <w:pPr>
        <w:rPr>
          <w:rFonts w:ascii="Lato" w:hAnsi="Lato"/>
          <w:color w:val="000000"/>
          <w:shd w:val="clear" w:color="auto" w:fill="FFFFFF"/>
        </w:rPr>
      </w:pPr>
      <w:r>
        <w:rPr>
          <w:rFonts w:ascii="Lato" w:hAnsi="Lato"/>
          <w:color w:val="000000"/>
          <w:shd w:val="clear" w:color="auto" w:fill="FFFFFF"/>
        </w:rPr>
        <w:t>So,</w:t>
      </w:r>
      <w:r w:rsidR="0088020F">
        <w:rPr>
          <w:rFonts w:ascii="Lato" w:hAnsi="Lato"/>
          <w:color w:val="000000"/>
          <w:shd w:val="clear" w:color="auto" w:fill="FFFFFF"/>
        </w:rPr>
        <w:t xml:space="preserve"> stocks with lower mean value and higher standard deviation value will not play a significant role in a portfolio which has competitive stocks with high returns and less risk. Hence Shree </w:t>
      </w:r>
      <w:r>
        <w:rPr>
          <w:rFonts w:ascii="Lato" w:hAnsi="Lato"/>
          <w:color w:val="000000"/>
          <w:shd w:val="clear" w:color="auto" w:fill="FFFFFF"/>
        </w:rPr>
        <w:t>Cement,</w:t>
      </w:r>
      <w:r w:rsidR="0088020F">
        <w:rPr>
          <w:rFonts w:ascii="Lato" w:hAnsi="Lato"/>
          <w:color w:val="000000"/>
          <w:shd w:val="clear" w:color="auto" w:fill="FFFFFF"/>
        </w:rPr>
        <w:t xml:space="preserve"> </w:t>
      </w:r>
      <w:r>
        <w:rPr>
          <w:rFonts w:ascii="Lato" w:hAnsi="Lato"/>
          <w:color w:val="000000"/>
          <w:shd w:val="clear" w:color="auto" w:fill="FFFFFF"/>
        </w:rPr>
        <w:t>Infosys,</w:t>
      </w:r>
      <w:r w:rsidR="0088020F">
        <w:rPr>
          <w:rFonts w:ascii="Lato" w:hAnsi="Lato"/>
          <w:color w:val="000000"/>
          <w:shd w:val="clear" w:color="auto" w:fill="FFFFFF"/>
        </w:rPr>
        <w:t xml:space="preserve"> Mahindra &amp; </w:t>
      </w:r>
      <w:r>
        <w:rPr>
          <w:rFonts w:ascii="Lato" w:hAnsi="Lato"/>
          <w:color w:val="000000"/>
          <w:shd w:val="clear" w:color="auto" w:fill="FFFFFF"/>
        </w:rPr>
        <w:t>Mahindra,</w:t>
      </w:r>
      <w:r w:rsidR="0088020F">
        <w:rPr>
          <w:rFonts w:ascii="Lato" w:hAnsi="Lato"/>
          <w:color w:val="000000"/>
          <w:shd w:val="clear" w:color="auto" w:fill="FFFFFF"/>
        </w:rPr>
        <w:t xml:space="preserve"> and Axis bank has lowest risk and highest return. </w:t>
      </w:r>
    </w:p>
    <w:p w14:paraId="16B85265" w14:textId="77777777" w:rsidR="0088020F" w:rsidRDefault="0088020F">
      <w:pPr>
        <w:rPr>
          <w:rFonts w:ascii="Lato" w:hAnsi="Lato"/>
          <w:color w:val="000000"/>
          <w:shd w:val="clear" w:color="auto" w:fill="FFFFFF"/>
        </w:rPr>
      </w:pPr>
    </w:p>
    <w:p w14:paraId="2EE0272D" w14:textId="0757884B" w:rsidR="0088020F" w:rsidRDefault="00431F65">
      <w:pPr>
        <w:rPr>
          <w:rFonts w:ascii="Lato" w:hAnsi="Lato"/>
          <w:color w:val="000000"/>
          <w:shd w:val="clear" w:color="auto" w:fill="FFFFFF"/>
        </w:rPr>
      </w:pPr>
      <w:r w:rsidRPr="00C1063D">
        <w:rPr>
          <w:rFonts w:ascii="Lato" w:hAnsi="Lato"/>
          <w:color w:val="000000"/>
          <w:shd w:val="clear" w:color="auto" w:fill="FFFFFF"/>
        </w:rPr>
        <w:t>Recommendations</w:t>
      </w:r>
      <w:r>
        <w:rPr>
          <w:rFonts w:ascii="Lato" w:hAnsi="Lato"/>
          <w:color w:val="000000"/>
          <w:shd w:val="clear" w:color="auto" w:fill="FFFFFF"/>
        </w:rPr>
        <w:t>:</w:t>
      </w:r>
      <w:r w:rsidR="0088020F">
        <w:rPr>
          <w:rFonts w:ascii="Lato" w:hAnsi="Lato"/>
          <w:color w:val="000000"/>
          <w:shd w:val="clear" w:color="auto" w:fill="FFFFFF"/>
        </w:rPr>
        <w:t xml:space="preserve"> </w:t>
      </w:r>
    </w:p>
    <w:p w14:paraId="0AEC854E" w14:textId="7C155BA1" w:rsidR="0088020F" w:rsidRPr="00C1063D" w:rsidRDefault="0088020F">
      <w:r>
        <w:rPr>
          <w:rFonts w:ascii="Lato" w:hAnsi="Lato"/>
          <w:color w:val="000000"/>
          <w:shd w:val="clear" w:color="auto" w:fill="FFFFFF"/>
        </w:rPr>
        <w:t xml:space="preserve">The lesser the standard deviation value then the risk of investment will be less. So based on the plot with related to stock means vs standard deviation we can determine the risk to reward ration. Hence, if the variance if large and standard deviation then the volatile is more secured which in turn will give short term gains and is not a good sign of investment in the longer duration. </w:t>
      </w:r>
      <w:r w:rsidR="00431F65">
        <w:rPr>
          <w:rFonts w:ascii="Lato" w:hAnsi="Lato"/>
          <w:color w:val="000000"/>
          <w:shd w:val="clear" w:color="auto" w:fill="FFFFFF"/>
        </w:rPr>
        <w:t>So,</w:t>
      </w:r>
      <w:r>
        <w:rPr>
          <w:rFonts w:ascii="Lato" w:hAnsi="Lato"/>
          <w:color w:val="000000"/>
          <w:shd w:val="clear" w:color="auto" w:fill="FFFFFF"/>
        </w:rPr>
        <w:t xml:space="preserve"> anything the greater the number of possible outcomes the greater the risk of choosing the wrong one. Therefore, low volatile stock might not be a good sign of investment for short </w:t>
      </w:r>
      <w:r w:rsidR="00431F65">
        <w:rPr>
          <w:rFonts w:ascii="Lato" w:hAnsi="Lato"/>
          <w:color w:val="000000"/>
          <w:shd w:val="clear" w:color="auto" w:fill="FFFFFF"/>
        </w:rPr>
        <w:t>term,</w:t>
      </w:r>
      <w:r>
        <w:rPr>
          <w:rFonts w:ascii="Lato" w:hAnsi="Lato"/>
          <w:color w:val="000000"/>
          <w:shd w:val="clear" w:color="auto" w:fill="FFFFFF"/>
        </w:rPr>
        <w:t xml:space="preserve"> but it gives good return in the long term. </w:t>
      </w:r>
    </w:p>
    <w:sectPr w:rsidR="0088020F" w:rsidRPr="00C1063D" w:rsidSect="00A14E29">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1AF6" w14:textId="77777777" w:rsidR="00E42D2F" w:rsidRDefault="00E42D2F" w:rsidP="00AF5EBF">
      <w:pPr>
        <w:spacing w:after="0" w:line="240" w:lineRule="auto"/>
      </w:pPr>
      <w:r>
        <w:separator/>
      </w:r>
    </w:p>
  </w:endnote>
  <w:endnote w:type="continuationSeparator" w:id="0">
    <w:p w14:paraId="4C665B40" w14:textId="77777777" w:rsidR="00E42D2F" w:rsidRDefault="00E42D2F" w:rsidP="00AF5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AF5EBF" w14:paraId="32ECAB3C" w14:textId="77777777">
      <w:trPr>
        <w:trHeight w:hRule="exact" w:val="115"/>
        <w:jc w:val="center"/>
      </w:trPr>
      <w:tc>
        <w:tcPr>
          <w:tcW w:w="4686" w:type="dxa"/>
          <w:shd w:val="clear" w:color="auto" w:fill="4472C4" w:themeFill="accent1"/>
          <w:tcMar>
            <w:top w:w="0" w:type="dxa"/>
            <w:bottom w:w="0" w:type="dxa"/>
          </w:tcMar>
        </w:tcPr>
        <w:p w14:paraId="711ED7D8" w14:textId="77777777" w:rsidR="00AF5EBF" w:rsidRDefault="00AF5EBF">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74B684A" w14:textId="77777777" w:rsidR="00AF5EBF" w:rsidRDefault="00AF5EBF">
          <w:pPr>
            <w:pStyle w:val="Header"/>
            <w:tabs>
              <w:tab w:val="clear" w:pos="4680"/>
              <w:tab w:val="clear" w:pos="9360"/>
            </w:tabs>
            <w:jc w:val="right"/>
            <w:rPr>
              <w:caps/>
              <w:sz w:val="18"/>
            </w:rPr>
          </w:pPr>
        </w:p>
      </w:tc>
    </w:tr>
    <w:tr w:rsidR="00AF5EBF" w14:paraId="5FEFFAB7" w14:textId="77777777">
      <w:trPr>
        <w:jc w:val="center"/>
      </w:trPr>
      <w:sdt>
        <w:sdtPr>
          <w:rPr>
            <w:caps/>
            <w:color w:val="808080" w:themeColor="background1" w:themeShade="80"/>
            <w:sz w:val="18"/>
            <w:szCs w:val="18"/>
          </w:rPr>
          <w:alias w:val="Author"/>
          <w:tag w:val=""/>
          <w:id w:val="1534151868"/>
          <w:placeholder>
            <w:docPart w:val="AEBD7D00E62E4166884B4EED0E4C55C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C71FA28" w14:textId="489EFC29" w:rsidR="00AF5EBF" w:rsidRDefault="006277B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Murali b</w:t>
              </w:r>
            </w:p>
          </w:tc>
        </w:sdtContent>
      </w:sdt>
      <w:tc>
        <w:tcPr>
          <w:tcW w:w="4674" w:type="dxa"/>
          <w:shd w:val="clear" w:color="auto" w:fill="auto"/>
          <w:vAlign w:val="center"/>
        </w:tcPr>
        <w:p w14:paraId="7B96B6CE" w14:textId="77777777" w:rsidR="00AF5EBF" w:rsidRDefault="00AF5EB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FA24D51" w14:textId="77777777" w:rsidR="00AF5EBF" w:rsidRDefault="00AF5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3A134" w14:textId="77777777" w:rsidR="00E42D2F" w:rsidRDefault="00E42D2F" w:rsidP="00AF5EBF">
      <w:pPr>
        <w:spacing w:after="0" w:line="240" w:lineRule="auto"/>
      </w:pPr>
      <w:r>
        <w:separator/>
      </w:r>
    </w:p>
  </w:footnote>
  <w:footnote w:type="continuationSeparator" w:id="0">
    <w:p w14:paraId="47693E40" w14:textId="77777777" w:rsidR="00E42D2F" w:rsidRDefault="00E42D2F" w:rsidP="00AF5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284"/>
      <w:gridCol w:w="8076"/>
    </w:tblGrid>
    <w:tr w:rsidR="00AF5EBF" w14:paraId="38347603" w14:textId="77777777">
      <w:trPr>
        <w:jc w:val="right"/>
      </w:trPr>
      <w:tc>
        <w:tcPr>
          <w:tcW w:w="0" w:type="auto"/>
          <w:shd w:val="clear" w:color="auto" w:fill="ED7D31" w:themeFill="accent2"/>
          <w:vAlign w:val="center"/>
        </w:tcPr>
        <w:p w14:paraId="106BB156" w14:textId="77777777" w:rsidR="00AF5EBF" w:rsidRDefault="00AF5EBF">
          <w:pPr>
            <w:pStyle w:val="Header"/>
            <w:rPr>
              <w:caps/>
              <w:color w:val="FFFFFF" w:themeColor="background1"/>
            </w:rPr>
          </w:pPr>
        </w:p>
      </w:tc>
      <w:tc>
        <w:tcPr>
          <w:tcW w:w="0" w:type="auto"/>
          <w:shd w:val="clear" w:color="auto" w:fill="ED7D31" w:themeFill="accent2"/>
          <w:vAlign w:val="center"/>
        </w:tcPr>
        <w:p w14:paraId="0E7EF973" w14:textId="698D7D49" w:rsidR="00AF5EBF" w:rsidRDefault="00AF5EBF">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2EB956E79EED41049A0F3C67F8B78BF5"/>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MARKET RISK</w:t>
              </w:r>
            </w:sdtContent>
          </w:sdt>
        </w:p>
      </w:tc>
    </w:tr>
  </w:tbl>
  <w:p w14:paraId="1E253802" w14:textId="77777777" w:rsidR="00AF5EBF" w:rsidRDefault="00AF5EB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9F"/>
    <w:rsid w:val="00005E8B"/>
    <w:rsid w:val="00044336"/>
    <w:rsid w:val="0006641F"/>
    <w:rsid w:val="000A344E"/>
    <w:rsid w:val="000E11AD"/>
    <w:rsid w:val="0011037B"/>
    <w:rsid w:val="001633A2"/>
    <w:rsid w:val="0017005A"/>
    <w:rsid w:val="0018559F"/>
    <w:rsid w:val="00214887"/>
    <w:rsid w:val="002424E8"/>
    <w:rsid w:val="00261CCA"/>
    <w:rsid w:val="002B38F4"/>
    <w:rsid w:val="002C3D58"/>
    <w:rsid w:val="002D4F90"/>
    <w:rsid w:val="002F2DA5"/>
    <w:rsid w:val="002F52B4"/>
    <w:rsid w:val="0031551E"/>
    <w:rsid w:val="003726BD"/>
    <w:rsid w:val="00374C84"/>
    <w:rsid w:val="0039051C"/>
    <w:rsid w:val="00393E2E"/>
    <w:rsid w:val="00431F65"/>
    <w:rsid w:val="0044680A"/>
    <w:rsid w:val="00446D90"/>
    <w:rsid w:val="00487324"/>
    <w:rsid w:val="004A0E0B"/>
    <w:rsid w:val="0059573C"/>
    <w:rsid w:val="005E4E50"/>
    <w:rsid w:val="005F607A"/>
    <w:rsid w:val="00600959"/>
    <w:rsid w:val="006277B2"/>
    <w:rsid w:val="00636A57"/>
    <w:rsid w:val="006422F5"/>
    <w:rsid w:val="00676E94"/>
    <w:rsid w:val="0069351A"/>
    <w:rsid w:val="006A0DEC"/>
    <w:rsid w:val="006A2FA2"/>
    <w:rsid w:val="00704743"/>
    <w:rsid w:val="00765E5E"/>
    <w:rsid w:val="0077264A"/>
    <w:rsid w:val="00781813"/>
    <w:rsid w:val="007A1D6D"/>
    <w:rsid w:val="007E2ABD"/>
    <w:rsid w:val="008107BB"/>
    <w:rsid w:val="00854AA7"/>
    <w:rsid w:val="0088020F"/>
    <w:rsid w:val="00934FF2"/>
    <w:rsid w:val="00995596"/>
    <w:rsid w:val="009B7D83"/>
    <w:rsid w:val="00A03E65"/>
    <w:rsid w:val="00A14E29"/>
    <w:rsid w:val="00A803DA"/>
    <w:rsid w:val="00AE01B5"/>
    <w:rsid w:val="00AF221D"/>
    <w:rsid w:val="00AF5EBF"/>
    <w:rsid w:val="00B1010C"/>
    <w:rsid w:val="00B45C21"/>
    <w:rsid w:val="00B52D5C"/>
    <w:rsid w:val="00B61AED"/>
    <w:rsid w:val="00B72CC2"/>
    <w:rsid w:val="00C1063D"/>
    <w:rsid w:val="00C47141"/>
    <w:rsid w:val="00C5309B"/>
    <w:rsid w:val="00C5368D"/>
    <w:rsid w:val="00C76DA0"/>
    <w:rsid w:val="00CC2995"/>
    <w:rsid w:val="00CE3133"/>
    <w:rsid w:val="00D1407B"/>
    <w:rsid w:val="00D57F5C"/>
    <w:rsid w:val="00DF3233"/>
    <w:rsid w:val="00E42D2F"/>
    <w:rsid w:val="00E52838"/>
    <w:rsid w:val="00E8175C"/>
    <w:rsid w:val="00EB22EC"/>
    <w:rsid w:val="00EC5A6A"/>
    <w:rsid w:val="00EF4AA4"/>
    <w:rsid w:val="00F164B4"/>
    <w:rsid w:val="00F16D40"/>
    <w:rsid w:val="00F45204"/>
    <w:rsid w:val="00F62EA0"/>
    <w:rsid w:val="00F65F39"/>
    <w:rsid w:val="00FA3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FBDB1"/>
  <w15:chartTrackingRefBased/>
  <w15:docId w15:val="{04F62DE8-8BBB-4C79-9838-1607D05E7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6D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A14E2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14E29"/>
    <w:rPr>
      <w:rFonts w:eastAsiaTheme="minorEastAsia"/>
      <w:kern w:val="0"/>
      <w14:ligatures w14:val="none"/>
    </w:rPr>
  </w:style>
  <w:style w:type="paragraph" w:styleId="Header">
    <w:name w:val="header"/>
    <w:basedOn w:val="Normal"/>
    <w:link w:val="HeaderChar"/>
    <w:uiPriority w:val="99"/>
    <w:unhideWhenUsed/>
    <w:rsid w:val="00AF5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EBF"/>
  </w:style>
  <w:style w:type="paragraph" w:styleId="Footer">
    <w:name w:val="footer"/>
    <w:basedOn w:val="Normal"/>
    <w:link w:val="FooterChar"/>
    <w:uiPriority w:val="99"/>
    <w:unhideWhenUsed/>
    <w:rsid w:val="00AF5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90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B956E79EED41049A0F3C67F8B78BF5"/>
        <w:category>
          <w:name w:val="General"/>
          <w:gallery w:val="placeholder"/>
        </w:category>
        <w:types>
          <w:type w:val="bbPlcHdr"/>
        </w:types>
        <w:behaviors>
          <w:behavior w:val="content"/>
        </w:behaviors>
        <w:guid w:val="{4D97C478-C6C6-45FB-9C09-CFCFA7DB6187}"/>
      </w:docPartPr>
      <w:docPartBody>
        <w:p w:rsidR="002F12FB" w:rsidRDefault="00602832" w:rsidP="00602832">
          <w:pPr>
            <w:pStyle w:val="2EB956E79EED41049A0F3C67F8B78BF5"/>
          </w:pPr>
          <w:r>
            <w:rPr>
              <w:caps/>
              <w:color w:val="FFFFFF" w:themeColor="background1"/>
            </w:rPr>
            <w:t>[Document title]</w:t>
          </w:r>
        </w:p>
      </w:docPartBody>
    </w:docPart>
    <w:docPart>
      <w:docPartPr>
        <w:name w:val="AEBD7D00E62E4166884B4EED0E4C55C6"/>
        <w:category>
          <w:name w:val="General"/>
          <w:gallery w:val="placeholder"/>
        </w:category>
        <w:types>
          <w:type w:val="bbPlcHdr"/>
        </w:types>
        <w:behaviors>
          <w:behavior w:val="content"/>
        </w:behaviors>
        <w:guid w:val="{E67211F6-387B-473D-904D-F1150ECFEA03}"/>
      </w:docPartPr>
      <w:docPartBody>
        <w:p w:rsidR="002F12FB" w:rsidRDefault="00602832" w:rsidP="00602832">
          <w:pPr>
            <w:pStyle w:val="AEBD7D00E62E4166884B4EED0E4C55C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832"/>
    <w:rsid w:val="002F12FB"/>
    <w:rsid w:val="002F1E1B"/>
    <w:rsid w:val="005203A2"/>
    <w:rsid w:val="00602832"/>
    <w:rsid w:val="00D10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B956E79EED41049A0F3C67F8B78BF5">
    <w:name w:val="2EB956E79EED41049A0F3C67F8B78BF5"/>
    <w:rsid w:val="00602832"/>
  </w:style>
  <w:style w:type="character" w:styleId="PlaceholderText">
    <w:name w:val="Placeholder Text"/>
    <w:basedOn w:val="DefaultParagraphFont"/>
    <w:uiPriority w:val="99"/>
    <w:semiHidden/>
    <w:rsid w:val="00602832"/>
    <w:rPr>
      <w:color w:val="808080"/>
    </w:rPr>
  </w:style>
  <w:style w:type="paragraph" w:customStyle="1" w:styleId="AEBD7D00E62E4166884B4EED0E4C55C6">
    <w:name w:val="AEBD7D00E62E4166884B4EED0E4C55C6"/>
    <w:rsid w:val="006028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19</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RISK</dc:title>
  <dc:subject/>
  <dc:creator>Murali b</dc:creator>
  <cp:keywords/>
  <dc:description/>
  <cp:lastModifiedBy>Murali b</cp:lastModifiedBy>
  <cp:revision>551</cp:revision>
  <dcterms:created xsi:type="dcterms:W3CDTF">2023-05-26T09:41:00Z</dcterms:created>
  <dcterms:modified xsi:type="dcterms:W3CDTF">2023-05-26T13:46:00Z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e46e17-1b9c-4901-b382-12ac302b209d_Enabled">
    <vt:lpwstr>true</vt:lpwstr>
  </property>
  <property fmtid="{D5CDD505-2E9C-101B-9397-08002B2CF9AE}" pid="3" name="MSIP_Label_d5e46e17-1b9c-4901-b382-12ac302b209d_SetDate">
    <vt:lpwstr>2023-05-26T09:45:12Z</vt:lpwstr>
  </property>
  <property fmtid="{D5CDD505-2E9C-101B-9397-08002B2CF9AE}" pid="4" name="MSIP_Label_d5e46e17-1b9c-4901-b382-12ac302b209d_Method">
    <vt:lpwstr>Standard</vt:lpwstr>
  </property>
  <property fmtid="{D5CDD505-2E9C-101B-9397-08002B2CF9AE}" pid="5" name="MSIP_Label_d5e46e17-1b9c-4901-b382-12ac302b209d_Name">
    <vt:lpwstr>Class 3 Confidential Data</vt:lpwstr>
  </property>
  <property fmtid="{D5CDD505-2E9C-101B-9397-08002B2CF9AE}" pid="6" name="MSIP_Label_d5e46e17-1b9c-4901-b382-12ac302b209d_SiteId">
    <vt:lpwstr>fb007914-6020-4374-977e-21bac5f3f4c8</vt:lpwstr>
  </property>
  <property fmtid="{D5CDD505-2E9C-101B-9397-08002B2CF9AE}" pid="7" name="MSIP_Label_d5e46e17-1b9c-4901-b382-12ac302b209d_ActionId">
    <vt:lpwstr>f8b0660b-971f-4c2e-ae24-554b9aec88e9</vt:lpwstr>
  </property>
  <property fmtid="{D5CDD505-2E9C-101B-9397-08002B2CF9AE}" pid="8" name="MSIP_Label_d5e46e17-1b9c-4901-b382-12ac302b209d_ContentBits">
    <vt:lpwstr>0</vt:lpwstr>
  </property>
</Properties>
</file>