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/>
          <w:sz w:val="32"/>
        </w:rPr>
        <w:t>Отчёт по лабораторной работе №2</w:t>
      </w:r>
    </w:p>
    <w:p>
      <w:pPr>
        <w:ind w:firstLine="0"/>
        <w:jc w:val="center"/>
      </w:pPr>
      <w:r>
        <w:t>«Разработка web-приложения»</w:t>
      </w:r>
    </w:p>
    <w:p>
      <w:pPr>
        <w:ind w:firstLine="0"/>
        <w:jc w:val="center"/>
      </w:pPr>
      <w:r>
        <w:t>Дисциплина: DevOps</w:t>
      </w:r>
    </w:p>
    <w:p>
      <w:pPr>
        <w:pStyle w:val="Heading1"/>
      </w:pPr>
      <w:r>
        <w:t>1. Тема лабораторной работы</w:t>
      </w:r>
    </w:p>
    <w:p>
      <w:r>
        <w:t>Разработка web-приложения: информационная система с динамическими web-страницами и подключением к СУБД PostgreSQL, развёрнутой на отдельном сервере.</w:t>
      </w:r>
    </w:p>
    <w:p>
      <w:pPr>
        <w:pStyle w:val="Heading1"/>
      </w:pPr>
      <w:r>
        <w:t>2. Цель лабораторной работы</w:t>
      </w:r>
    </w:p>
    <w:p>
      <w:r>
        <w:t>Разработать небольшую информационную систему (ИС) с динамическими web-страницами и хранением данных в СУБД PostgreSQL. Для этого необходимо:</w:t>
      </w:r>
    </w:p>
    <w:p>
      <w:pPr>
        <w:pStyle w:val="ListBullet"/>
      </w:pPr>
      <w:r>
        <w:t>сформулировать название ИС;</w:t>
      </w:r>
    </w:p>
    <w:p>
      <w:pPr>
        <w:pStyle w:val="ListBullet"/>
      </w:pPr>
      <w:r>
        <w:t>определить функциональные требования и требования к обеспечению ИС;</w:t>
      </w:r>
    </w:p>
    <w:p>
      <w:pPr>
        <w:pStyle w:val="ListBullet"/>
      </w:pPr>
      <w:r>
        <w:t>реализовать базовые функциональные требования;</w:t>
      </w:r>
    </w:p>
    <w:p>
      <w:pPr>
        <w:pStyle w:val="ListBullet"/>
      </w:pPr>
      <w:r>
        <w:t>обеспечить динамическое формирование страниц по данным из БД;</w:t>
      </w:r>
    </w:p>
    <w:p>
      <w:pPr>
        <w:pStyle w:val="ListBullet"/>
      </w:pPr>
      <w:r>
        <w:t>разместить проект в Git-репозитории.</w:t>
      </w:r>
    </w:p>
    <w:p>
      <w:pPr>
        <w:pStyle w:val="Heading1"/>
      </w:pPr>
      <w:r>
        <w:t>3. Название разрабатываемой ИС</w:t>
      </w:r>
    </w:p>
    <w:p>
      <w:r>
        <w:rPr>
          <w:b/>
        </w:rPr>
        <w:t xml:space="preserve">Полное название: </w:t>
      </w:r>
      <w:r>
        <w:t>«MedTracker» — информационная система учёта результатов медицинских анализов.</w:t>
      </w:r>
    </w:p>
    <w:p>
      <w:r>
        <w:t>Система предназначена для ведения пользователем личной истории медицинских анализов. Анализ — отслеживаемый показатель (например, «Глюкоза», «Гемоглобин», «Артериальное давление») с единицей измерения и описанием. Значение анализа — результат одной сдачи: значение («5.4», «120/80», «отрицательно»), дата и время сдачи, комментарий.</w:t>
      </w:r>
    </w:p>
    <w:p>
      <w:r>
        <w:t>Роли пользователей: гость (может зарегистрироваться или войти), пользователь (работает только со своими анализами и значениями), администратор (управляет пользователями и справочником единиц измерения через административный интерфейс).</w:t>
      </w:r>
    </w:p>
    <w:p>
      <w:pPr>
        <w:pStyle w:val="Heading1"/>
      </w:pPr>
      <w:r>
        <w:t>4. Спецификация требований</w:t>
      </w:r>
    </w:p>
    <w:p>
      <w:r>
        <w:t>Полный текст технического задания находится в репозитории в каталоге lab2/tz и состоит из шести разделов: общие сведения; функциональные требования (сценарии работы каждой функции); требования к системе в целом и к видам обеспечения; модель данных; пользовательский интерфейс (описание 11 экранов, схема переходов, порядок приёмки из 24 проверок); алгоритмы работы (обработка запросов, проверка доступа, алгоритмы операций, каталог сообщений, коды ответов, обработка ошибок). Ниже приведены основные положения.</w:t>
      </w:r>
    </w:p>
    <w:p>
      <w:pPr>
        <w:pStyle w:val="Heading2"/>
      </w:pPr>
      <w:r>
        <w:t>4.1. Функциональные требования</w:t>
      </w:r>
    </w:p>
    <w:p>
      <w:r>
        <w:t>Приоритеты: M — обязательное требование (реализовано), S — желательное (реализовано), C — на перспективу.</w:t>
      </w:r>
    </w:p>
    <w:p>
      <w:pPr>
        <w:keepNext/>
        <w:spacing w:before="120"/>
        <w:ind w:firstLine="0"/>
      </w:pPr>
      <w:r>
        <w:t>Таблица 1 — Функциональные требования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118"/>
        <w:gridCol w:w="3118"/>
        <w:gridCol w:w="3118"/>
      </w:tblGrid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4"/>
              </w:rPr>
              <w:t>ID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4"/>
              </w:rPr>
              <w:t>Требование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4"/>
              </w:rPr>
              <w:t>Приоритет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FR-1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Регистрация пользователя (логин, пароль, подтверждение), автоматический вход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S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FR-2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Вход по логину и паролю, возврат на запрошенную страницу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FR-3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Выход из системы (POST-запрос)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FR-4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Все страницы, кроме входа и регистрации, доступны только авторизованным пользователям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FR-5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Пользователь видит и изменяет только свои данные; чужой объект — ответ 404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FR-6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Просмотр списка анализов: название, единица, количество значений, действия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FR-7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Поиск анализа по названию без учёта регистра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S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FR-8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Создание анализа: название (уникально у пользователя), единица, описание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FR-9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Просмотр анализа: сведения об анализе и таблица его значений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FR-10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Изменение анализа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FR-11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Удаление анализа с подтверждением и каскадным удалением значений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FR-12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Просмотр значений анализа, новые сверху, постранично по 50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FR-13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Добавление значения анализа; дата сдачи не может быть в будущем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FR-14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Изменение значения анализа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FR-15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Удаление значения анализа с подтверждением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FR-16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Значение хранится строкой (поддержка «120/80», «отрицательно»)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FR-17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Справочник единиц измерения, заполняемый при установке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FR-18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Выбор единицы измерения анализа из справочника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FR-19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Доступ к административному интерфейсу только для персонала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FR-20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Управление пользователями, блокировка учётной записи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FR-21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Управление справочником единиц измерения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FR-22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Просмотр и изменение анализов и значений всех пользователей с фильтрами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S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FR-23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Хранение данных в PostgreSQL через Django ORM, операции в транзакциях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FR-24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Обработка форм: POST → Redirect → GET, сообщения об успехе, ошибки у полей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FR-25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Единая навигация в шапке каждой страницы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</w:tbl>
    <w:p>
      <w:pPr>
        <w:spacing w:after="0"/>
      </w:pPr>
    </w:p>
    <w:p>
      <w:r>
        <w:t>Для каждого требования в техническом задании описаны актор, точка входа, поля формы с правилами проверки и точными текстами ошибок, основной и альтернативные сценарии и результат. Например, требование FR-13 (добавление значения анализа):</w:t>
      </w:r>
    </w:p>
    <w:p>
      <w:pPr>
        <w:pStyle w:val="ListBullet"/>
      </w:pPr>
      <w:r>
        <w:rPr>
          <w:b/>
        </w:rPr>
        <w:t xml:space="preserve">Поля: </w:t>
      </w:r>
      <w:r>
        <w:t>«Анализ» — только анализы текущего пользователя; «Значение» — от 1 до 64 символов; «Дата и время сдачи» — по умолчанию текущие, не позже текущего момента («Дата сдачи не может быть в будущем.»); «Комментарий» — до 255 символов.</w:t>
      </w:r>
    </w:p>
    <w:p>
      <w:pPr>
        <w:pStyle w:val="ListBullet"/>
      </w:pPr>
      <w:r>
        <w:rPr>
          <w:b/>
        </w:rPr>
        <w:t xml:space="preserve">Основной сценарий: </w:t>
      </w:r>
      <w:r>
        <w:t>пользователь открывает форму и заполняет поля → система проверяет поля, переводит дату из часового пояса Europe/Moscow в UTC и сохраняет значение → перенаправляет на страницу анализа с сообщением «Значение добавлено.».</w:t>
      </w:r>
    </w:p>
    <w:p>
      <w:pPr>
        <w:pStyle w:val="ListBullet"/>
      </w:pPr>
      <w:r>
        <w:rPr>
          <w:b/>
        </w:rPr>
        <w:t xml:space="preserve">Альтернативные сценарии: </w:t>
      </w:r>
      <w:r>
        <w:t>у пользователя нет анализов — вместо формы предложение сначала создать анализ; в адресе указан чужой анализ — ответ 404; ошибки проверки — форма показывается повторно с сообщениями у полей, введённые данные сохраняются.</w:t>
      </w:r>
    </w:p>
    <w:p>
      <w:pPr>
        <w:pStyle w:val="Heading2"/>
      </w:pPr>
      <w:r>
        <w:t>4.2. Требования к обеспечению</w:t>
      </w:r>
    </w:p>
    <w:p>
      <w:pPr>
        <w:keepNext/>
      </w:pPr>
      <w:r>
        <w:rPr>
          <w:b/>
        </w:rPr>
        <w:t>Программное обеспечение.</w:t>
      </w:r>
    </w:p>
    <w:p>
      <w:pPr>
        <w:keepNext/>
        <w:spacing w:before="120"/>
        <w:ind w:firstLine="0"/>
      </w:pPr>
      <w:r>
        <w:t>Таблица 2 — Программное обеспечение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4"/>
              </w:rPr>
              <w:t>Узел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Windows 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сервер приложения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среда разработки и запуска приложения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Python 3.11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сервер приложения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интерпретатор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Django 5.2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сервер приложения (venv)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web-фреймворк: ORM, шаблоны, формы, авторизация, admin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psycopg2-binary 2.9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сервер приложения (venv)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драйвер PostgreSQL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python-dotenv 1.2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сервер приложения (venv)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загрузка настроек из файла .env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Git, VS Code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сервер приложения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контроль версий, среда разработки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Oracle VirtualBox 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сервер приложения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гипервизор для сервера БД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Debian 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сервер БД (VM)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серверная ОС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PostgreSQL 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сервер БД (VM)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СУБД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OpenSSH server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сервер БД (VM)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удалённое администрирование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Браузер (Edge, Chrome)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клиент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работа пользователя с системой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</w:rPr>
        <w:t xml:space="preserve">Техническое обеспечение: </w:t>
      </w:r>
      <w:r>
        <w:t>ПК с аппаратной виртуализацией, ОЗУ 8 ГБ; виртуальная машина — 1 vCPU, 1–2 ГБ ОЗУ, диск 10 ГБ, сетевой адаптер в режиме «сетевой мост».</w:t>
      </w:r>
    </w:p>
    <w:p>
      <w:pPr>
        <w:pStyle w:val="ListBullet"/>
      </w:pPr>
      <w:r>
        <w:rPr>
          <w:b/>
        </w:rPr>
        <w:t xml:space="preserve">Сетевое обеспечение: </w:t>
      </w:r>
      <w:r>
        <w:t>сервер приложения (192.168.1.6) и сервер БД (192.168.1.7, статический адрес) в одной сети 192.168.1.0/24; PostgreSQL принимает подключения по TCP 5432 только из этой подсети (scram-sha-256); web-интерфейс — http://127.0.0.1:8000/.</w:t>
      </w:r>
    </w:p>
    <w:p>
      <w:pPr>
        <w:pStyle w:val="ListBullet"/>
      </w:pPr>
      <w:r>
        <w:rPr>
          <w:b/>
        </w:rPr>
        <w:t xml:space="preserve">Информационное обеспечение: </w:t>
      </w:r>
      <w:r>
        <w:t>БД study (UTF-8), владелец — пользователь userdb без прав суперпользователя; структура БД создаётся миграциями Django; время хранится в UTC, отображается в часовом поясе Europe/Moscow.</w:t>
      </w:r>
    </w:p>
    <w:p>
      <w:pPr>
        <w:pStyle w:val="ListBullet"/>
      </w:pPr>
      <w:r>
        <w:rPr>
          <w:b/>
        </w:rPr>
        <w:t xml:space="preserve">Лингвистическое обеспечение: </w:t>
      </w:r>
      <w:r>
        <w:t>Python, SQL (генерируется ORM), HTML5/CSS3, язык шаблонов Django; язык интерфейса — русский.</w:t>
      </w:r>
    </w:p>
    <w:p>
      <w:pPr>
        <w:pStyle w:val="ListBullet"/>
      </w:pPr>
      <w:r>
        <w:rPr>
          <w:b/>
        </w:rPr>
        <w:t xml:space="preserve">Требования к безопасности: </w:t>
      </w:r>
      <w:r>
        <w:t>пароли хранятся в виде хеша, все изменяющие операции — POST с CSRF-токеном, секреты (SECRET_KEY, пароль БД) — в файле .env вне репозитория, доступ к данным ограничен владельцем.</w:t>
      </w:r>
    </w:p>
    <w:p>
      <w:pPr>
        <w:pStyle w:val="ListBullet"/>
      </w:pPr>
      <w:r>
        <w:rPr>
          <w:b/>
        </w:rPr>
        <w:t xml:space="preserve">Требования к надёжности и производительности: </w:t>
      </w:r>
      <w:r>
        <w:t>при недоступности БД выводится страница «Сервер базы данных недоступен» (HTTP 503); время формирования страницы при 10 000 значений — не более 1 с.</w:t>
      </w:r>
    </w:p>
    <w:p>
      <w:pPr>
        <w:pStyle w:val="ListBullet"/>
      </w:pPr>
      <w:r>
        <w:rPr>
          <w:b/>
        </w:rPr>
        <w:t xml:space="preserve">Требования к эргономике: </w:t>
      </w:r>
      <w:r>
        <w:t>язык интерфейса — русский и не зависит от языка браузера; страницы ошибок 404 «Страница не найдена» и 403 «Форма устарела» выполнены в стиле приложения; при ширине окна от 360 px нет горизонтальной прокрутки.</w:t>
      </w:r>
    </w:p>
    <w:p>
      <w:pPr>
        <w:pStyle w:val="Heading2"/>
      </w:pPr>
      <w:r>
        <w:t>4.3. Модель данных</w:t>
      </w:r>
    </w:p>
    <w:p>
      <w:pPr>
        <w:keepNext/>
        <w:spacing w:before="120"/>
        <w:ind w:firstLine="0"/>
      </w:pPr>
      <w:r>
        <w:t>Таблица 3 — Таблицы базы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4"/>
              </w:rPr>
              <w:t>Таблица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4"/>
              </w:rPr>
              <w:t>Назначение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4"/>
              </w:rPr>
              <w:t>Основные поля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analyses_unit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Справочник единиц измерения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name (уникально), note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analyses_analysis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Анализ пользователя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user_id → auth_user, name, unit_id → analyses_unit, description, created_at, updated_at; название уникально у пользователя без учёта регистра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analyses_analysisvalue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Значение анализа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analysis_id → analyses_analysis (каскадное удаление), value, measured_at, note, created_at, updated_at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auth_user, django_session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Пользователи и сессии (встроенные)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учётные записи, хеши паролей, сессии</w:t>
            </w:r>
          </w:p>
        </w:tc>
      </w:tr>
    </w:tbl>
    <w:p>
      <w:pPr>
        <w:spacing w:after="0"/>
      </w:pPr>
    </w:p>
    <w:p>
      <w:pPr>
        <w:pStyle w:val="Heading1"/>
      </w:pPr>
      <w:r>
        <w:t>5. Используемые технологии</w:t>
      </w:r>
    </w:p>
    <w:p>
      <w:pPr>
        <w:pStyle w:val="ListBullet"/>
      </w:pPr>
      <w:r>
        <w:rPr>
          <w:b/>
        </w:rPr>
        <w:t xml:space="preserve">Windows 10 </w:t>
      </w:r>
      <w:r>
        <w:t>— основная ОС, на которой ведётся разработка и запускается Django.</w:t>
      </w:r>
    </w:p>
    <w:p>
      <w:pPr>
        <w:pStyle w:val="ListBullet"/>
      </w:pPr>
      <w:r>
        <w:rPr>
          <w:b/>
        </w:rPr>
        <w:t xml:space="preserve">Debian 12 </w:t>
      </w:r>
      <w:r>
        <w:t>в VirtualBox — отдельный сервер СУБД.</w:t>
      </w:r>
    </w:p>
    <w:p>
      <w:pPr>
        <w:pStyle w:val="ListBullet"/>
      </w:pPr>
      <w:r>
        <w:rPr>
          <w:b/>
        </w:rPr>
        <w:t xml:space="preserve">Python 3.11 и Django 5.2 </w:t>
      </w:r>
      <w:r>
        <w:t>— серверная часть: модели (ORM), представления, формы, шаблоны, встроенная авторизация django.contrib.auth и административный интерфейс django.contrib.admin.</w:t>
      </w:r>
    </w:p>
    <w:p>
      <w:pPr>
        <w:pStyle w:val="ListBullet"/>
      </w:pPr>
      <w:r>
        <w:rPr>
          <w:b/>
        </w:rPr>
        <w:t xml:space="preserve">PostgreSQL 17 </w:t>
      </w:r>
      <w:r>
        <w:t>— хранение данных.</w:t>
      </w:r>
    </w:p>
    <w:p>
      <w:pPr>
        <w:pStyle w:val="ListBullet"/>
      </w:pPr>
      <w:r>
        <w:rPr>
          <w:b/>
        </w:rPr>
        <w:t xml:space="preserve">HTML/CSS и Django Templates </w:t>
      </w:r>
      <w:r>
        <w:t>— динамические страницы, формируемые на сервере.</w:t>
      </w:r>
    </w:p>
    <w:p>
      <w:pPr>
        <w:pStyle w:val="ListBullet"/>
      </w:pPr>
      <w:r>
        <w:rPr>
          <w:b/>
        </w:rPr>
        <w:t xml:space="preserve">Git и GitHub </w:t>
      </w:r>
      <w:r>
        <w:t>— хранение и публикация исходного кода.</w:t>
      </w:r>
    </w:p>
    <w:p>
      <w:pPr>
        <w:pStyle w:val="Heading1"/>
      </w:pPr>
      <w:r>
        <w:t>6. Архитектура приложения</w:t>
      </w:r>
    </w:p>
    <w:p>
      <w:r>
        <w:t>Разработка и запуск Django выполняются на основной ОС Windows; PostgreSQL работает в виртуальной машине Debian. Приложение обращается к БД по сети через драйвер psycopg2.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793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76" w:lineRule="auto"/>
              <w:ind w:firstLine="0"/>
              <w:jc w:val="center"/>
            </w:pPr>
            <w:r>
              <w:rPr>
                <w:b/>
                <w:sz w:val="24"/>
              </w:rPr>
              <w:t>Сервер приложения: Windows 10 (192.168.1.6)</w:t>
            </w:r>
          </w:p>
          <w:p>
            <w:pPr>
              <w:spacing w:line="276" w:lineRule="auto"/>
              <w:ind w:firstLine="0"/>
              <w:jc w:val="center"/>
            </w:pPr>
            <w:r>
              <w:rPr>
                <w:sz w:val="24"/>
              </w:rPr>
              <w:t>Браузер → HTTP :8000 → Django (manage.py runserver)</w:t>
            </w:r>
          </w:p>
          <w:p>
            <w:pPr>
              <w:spacing w:line="276" w:lineRule="auto"/>
              <w:ind w:firstLine="0"/>
              <w:jc w:val="center"/>
            </w:pPr>
            <w:r>
              <w:rPr>
                <w:sz w:val="24"/>
              </w:rPr>
              <w:t>urls.py → views.py → forms.py → models.py (ORM) → templates/ (HTML)</w:t>
            </w:r>
          </w:p>
        </w:tc>
      </w:tr>
      <w:tr>
        <w:tc>
          <w:tcPr>
            <w:tcW w:type="dxa" w:w="7937"/>
          </w:tcPr>
          <w:p>
            <w:pPr>
              <w:spacing w:line="276" w:lineRule="auto"/>
              <w:ind w:firstLine="0"/>
              <w:jc w:val="center"/>
            </w:pPr>
            <w:r>
              <w:rPr>
                <w:b w:val="0"/>
                <w:sz w:val="24"/>
              </w:rPr>
              <w:t>↓  psycopg2, протокол PostgreSQL, TCP 5432  ↓</w:t>
            </w:r>
          </w:p>
        </w:tc>
      </w:tr>
      <w:tr>
        <w:tc>
          <w:tcPr>
            <w:tcW w:type="dxa" w:w="793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76" w:lineRule="auto"/>
              <w:ind w:firstLine="0"/>
              <w:jc w:val="center"/>
            </w:pPr>
            <w:r>
              <w:rPr>
                <w:b/>
                <w:sz w:val="24"/>
              </w:rPr>
              <w:t>Сервер БД: Debian 12 в VirtualBox (192.168.1.7)</w:t>
            </w:r>
          </w:p>
          <w:p>
            <w:pPr>
              <w:spacing w:line="276" w:lineRule="auto"/>
              <w:ind w:firstLine="0"/>
              <w:jc w:val="center"/>
            </w:pPr>
            <w:r>
              <w:rPr>
                <w:sz w:val="24"/>
              </w:rPr>
              <w:t>PostgreSQL 17 — БД study, пользователь userdb</w:t>
            </w:r>
          </w:p>
        </w:tc>
      </w:tr>
    </w:tbl>
    <w:p>
      <w:pPr>
        <w:ind w:firstLine="0"/>
        <w:jc w:val="center"/>
      </w:pPr>
      <w:r>
        <w:rPr>
          <w:sz w:val="24"/>
        </w:rPr>
        <w:t>Схема взаимодействия компонентов</w:t>
      </w:r>
    </w:p>
    <w:p>
      <w:r>
        <w:t>Обработка запроса выполняется по схеме MTV: маршрутизатор (urls.py) передаёт запрос представлению (views.py), представление проверяет авторизацию и владельца, валидирует форму, обращается к БД через ORM и передаёт данные в шаблон, который формирует HTML-страницу. Проект состоит из пакета настроек medtracker и одного приложения analyses.</w:t>
      </w:r>
    </w:p>
    <w:p>
      <w:pPr>
        <w:pStyle w:val="Heading1"/>
      </w:pPr>
      <w:r>
        <w:t>7. Ход разработки</w:t>
      </w:r>
    </w:p>
    <w:p>
      <w:pPr>
        <w:pStyle w:val="Heading2"/>
      </w:pPr>
      <w:r>
        <w:t>7.1. Установка и настройка PostgreSQL</w:t>
      </w:r>
    </w:p>
    <w:p>
      <w:r>
        <w:t>На виртуальной машине Debian был подключён репозиторий PostgreSQL (pgdg) и установлен PostgreSQL 17.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03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0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 — Обновление пакетов и установка postgresql-common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028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02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 — Подключение репозитория apt.postgresql.org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8421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42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3 — Доступная версия пакета postgresql-17</w:t>
      </w:r>
    </w:p>
    <w:p>
      <w:r>
        <w:t>IP-адрес виртуальной машины — 192.168.1.7. Для стабильной работы адрес закреплён статически в NetworkManager.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36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bian_i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4 — IP-адрес виртуальной машины Debian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509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g_lsclust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50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5 — Кластер PostgreSQL 17 в состоянии online, порт 5432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380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ystemctl_statu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38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6 — Статус службы PostgreSQL</w:t>
      </w:r>
    </w:p>
    <w:p>
      <w:r>
        <w:t>Для подключения с Windows в postgresql.conf задан listen_addresses = '*', а в pg_hba.conf разрешено подключение пользователя userdb к БД study только из подсети 192.168.1.0/24 с методом scram-sha-256. После перезапуска служба слушает порт 5432 на всех интерфейсах.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6109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g_networ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10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7 — Настройка сетевого доступа к PostgreSQL</w:t>
      </w:r>
    </w:p>
    <w:p>
      <w:pPr>
        <w:pStyle w:val="Heading2"/>
      </w:pPr>
      <w:r>
        <w:t>7.2. Создание Django-проекта</w:t>
      </w:r>
    </w:p>
    <w:p>
      <w:r>
        <w:t>На Windows создано виртуальное окружение, установлены зависимости, созданы проект и приложение: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>py -m venv medtracker_env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>.\medtracker_env\Scripts\Activate.ps1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>pip install django psycopg2-binary python-dotenv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>django-admin startproject medtracker .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>python manage.py startapp analyses</w:t>
      </w:r>
    </w:p>
    <w:p>
      <w:pPr>
        <w:pStyle w:val="Heading2"/>
      </w:pPr>
      <w:r>
        <w:t>7.3. Настройка подключения к БД</w:t>
      </w:r>
    </w:p>
    <w:p>
      <w:r>
        <w:t>Параметры подключения читаются из файла .env (в репозиторий не попадает, в репозитории — шаблон .env.example). В HOST указан IP виртуальной машины.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534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django_setting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53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8 — Настройка DATABASES в settings.py и параметры в .env (пароль скрыт)</w:t>
      </w:r>
    </w:p>
    <w:p>
      <w:pPr>
        <w:pStyle w:val="Heading2"/>
      </w:pPr>
      <w:r>
        <w:t>7.4. Создание моделей</w:t>
      </w:r>
    </w:p>
    <w:p>
      <w:r>
        <w:t>В приложении analyses описаны модели Unit, Analysis и AnalysisValue: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>class Analysis(models.Model):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user = models.ForeignKey(settings.AUTH_USER_MODEL, on_delete=models.CASCADE,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                         related_name="analyses")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name = models.CharField("название", max_length=128)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unit = models.ForeignKey(Unit, on_delete=models.SET_NULL, null=True, blank=True)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description = models.TextField("описание", max_length=2000, blank=True)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class Meta: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    constraints = [models.UniqueConstraint(Lower("name"), "user",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                                           name="uq_analysis_user_name_ci")]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>class AnalysisValue(models.Model):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analysis = models.ForeignKey(Analysis, on_delete=models.CASCADE, related_name="entries")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value = models.CharField("значение", max_length=64)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measured_at = models.DateTimeField("дата и время сдачи", default=timezone.now)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note = models.CharField("комментарий", max_length=255, blank=True)</w:t>
      </w:r>
    </w:p>
    <w:p>
      <w:pPr>
        <w:pStyle w:val="Heading2"/>
      </w:pPr>
      <w:r>
        <w:t>7.5. Выполнение миграций</w:t>
      </w:r>
    </w:p>
    <w:p>
      <w:r>
        <w:t>Миграции создают таблицы в БД study на Debian. Вторая миграция (0002_seed_units) заполняет справочник из 18 единиц измерения.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29551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igrat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95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9 — Выполнение makemigrations и migrate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5656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psql_databas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5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10 — Список баз данных на сервере PostgreSQL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48200" cy="387667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psql_tabl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387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11 — Таблицы в БД study после миграций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098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reatesuperus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09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12 — Создание администратора</w:t>
      </w:r>
    </w:p>
    <w:p>
      <w:pPr>
        <w:pStyle w:val="Heading2"/>
      </w:pPr>
      <w:r>
        <w:t>7.6. Представления, шаблоны и динамические страницы</w:t>
      </w:r>
    </w:p>
    <w:p>
      <w:r>
        <w:t>Представления реализованы на обобщённых классах Django (ListView, DetailView, CreateView, UpdateView, DeleteView). Каждое представление наследует LoginRequiredMixin и выбирает только объекты текущего пользователя, поэтому чужие записи недоступны. Список анализов формируется одним SQL-запросом: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>Analysis.objects.filter(user=request.user).select_related("unit") \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.annotate(values_count=Count("entries")).order_by("name")</w:t>
      </w:r>
    </w:p>
    <w:p>
      <w:r>
        <w:t>Шаблоны наследуются от общего base.html с шапкой и навигацией. Формы (ModelForm) проверяют данные: уникальность названия анализа, дату сдачи не в будущем. После сохранения выполняется перенаправление и выводится сообщение. Значения анализа выводятся постранично по 50. Промежуточный слой DatabaseUnavailableMiddleware показывает страницу «Сервер базы данных недоступен» при потере связи с БД. Для ответов 404 и 403 (ошибка CSRF) подготовлены собственные шаблоны 404.html и 403_csrf.html.</w:t>
      </w:r>
    </w:p>
    <w:p>
      <w:pPr>
        <w:keepNext/>
        <w:spacing w:before="120"/>
        <w:ind w:firstLine="0"/>
      </w:pPr>
      <w:r>
        <w:t>Таблица 4 — Страницы приложения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677"/>
        <w:gridCol w:w="4677"/>
      </w:tblGrid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4"/>
              </w:rPr>
              <w:t>Адрес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/accounts/signup/, /accounts/login/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регистрация и вход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/analyses/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список анализов, поиск ?q=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/analyses/add/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создание анализа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/analyses/&lt;id&gt;/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анализ и таблица его значений, ?page=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/analyses/&lt;id&gt;/edit/, /analyses/&lt;id&gt;/delete/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изменение и удаление анализа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/values/add/, /analyses/&lt;id&gt;/values/add/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добавление значения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/values/&lt;id&gt;/edit/, /values/&lt;id&gt;/delete/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изменение и удаление значения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/admin/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административный интерфейс</w:t>
            </w:r>
          </w:p>
        </w:tc>
      </w:tr>
    </w:tbl>
    <w:p>
      <w:pPr>
        <w:spacing w:after="0"/>
      </w:pPr>
    </w:p>
    <w:p>
      <w:pPr>
        <w:pStyle w:val="Heading1"/>
      </w:pPr>
      <w:r>
        <w:t>8. Проверка работы</w:t>
      </w:r>
    </w:p>
    <w:p>
      <w:pPr>
        <w:pStyle w:val="Heading2"/>
      </w:pPr>
      <w:r>
        <w:t>8.1. Запуск приложения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54558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unserv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45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13 — Запуск Django: python manage.py runserver</w:t>
      </w:r>
    </w:p>
    <w:p>
      <w:pPr>
        <w:pStyle w:val="Heading2"/>
      </w:pPr>
      <w:r>
        <w:t>8.2. Авторизация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ogin_redirec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14 — Гость при открытии /analyses/ перенаправлен на страницу входа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6926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ignu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692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15 — Регистрация пользователя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list_empt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16 — После регистрации — пустой список анализов</w:t>
      </w:r>
    </w:p>
    <w:p>
      <w:pPr>
        <w:pStyle w:val="Heading2"/>
      </w:pPr>
      <w:r>
        <w:t>8.3. Добавление данных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analysis_creat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17 — Форма добавления анализа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analysis_create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18 — Анализ создан, открыта его страница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value_crea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19 — Форма добавления значения анализа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178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nalysis_value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17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20 — Значения анализа загружены из PostgreSQL, новые сверху</w:t>
      </w:r>
    </w:p>
    <w:p>
      <w:pPr>
        <w:pStyle w:val="Heading2"/>
      </w:pPr>
      <w:r>
        <w:t>8.4. Проверка введённых данных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424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value_validatio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4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21 — Ошибки формы: пустое значение и дата сдачи в будущем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analysis_duplicat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22 — Ошибка: анализ с таким названием уже существует</w:t>
      </w:r>
    </w:p>
    <w:p>
      <w:pPr>
        <w:pStyle w:val="Heading2"/>
      </w:pPr>
      <w:r>
        <w:t>8.5. Чтение данных из БД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analysis_lis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23 — Динамическая страница со списком анализов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search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24 — Поиск анализа по названию</w:t>
      </w:r>
    </w:p>
    <w:p>
      <w:pPr>
        <w:pStyle w:val="Heading2"/>
      </w:pPr>
      <w:r>
        <w:t>8.6. Изменение и удаление данных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value_edi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25 — Изменение значения анализа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178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value_edite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17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26 — Значение изменено, таблица обновлена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value_delete_confirm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27 — Подтверждение удаления значения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802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value_deleted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80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28 — Значение удалено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analysis_delete_confirm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29 — Подтверждение удаления анализа вместе с его значениями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analysis_delete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30 — Анализ удалён, список обновлён</w:t>
      </w:r>
    </w:p>
    <w:p>
      <w:pPr>
        <w:pStyle w:val="Heading2"/>
      </w:pPr>
      <w:r>
        <w:t>8.7. Административный интерфейс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875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admin_index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31 — Административный интерфейс Django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875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admin_value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32 — Значения анализов всех пользователей с фильтрами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875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admin_users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33 — Пользователи системы</w:t>
      </w:r>
    </w:p>
    <w:p>
      <w:pPr>
        <w:pStyle w:val="Heading2"/>
      </w:pPr>
      <w:r>
        <w:t>8.8. Данные в PostgreSQL</w:t>
      </w:r>
    </w:p>
    <w:p>
      <w:r>
        <w:t>Данные, введённые через web-интерфейс, сохранены в PostgreSQL на Debian: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89609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psql_data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960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34 — Записи таблиц analyses_analysis и analyses_analysisvalue</w:t>
      </w:r>
    </w:p>
    <w:p>
      <w:pPr>
        <w:pStyle w:val="Heading2"/>
      </w:pPr>
      <w:r>
        <w:t>8.9. Обработка ошибок</w:t>
      </w:r>
    </w:p>
    <w:p>
      <w:r>
        <w:t>При потере связи с PostgreSQL пользователь получает понятное сообщение вместо ошибки сервера; данные при этом не изменяются: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db_unavailabl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35 — Страница «Сервер базы данных недоступен» (HTTP 503)</w:t>
      </w:r>
    </w:p>
    <w:p>
      <w:r>
        <w:t>Обращение к несуществующему или чужому объекту (/analyses/9999/) и отправка формы без CSRF-токена (анализ при этом не создаётся):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43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_page_40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36 — Страница «Страница не найдена» (HTTP 404)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43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9_page_403_csrf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37 — Страница «Форма устарела» (HTTP 403)</w:t>
      </w:r>
    </w:p>
    <w:p>
      <w:pPr>
        <w:pStyle w:val="Heading2"/>
      </w:pPr>
      <w:r>
        <w:t>8.10. Автоматические тесты</w:t>
      </w:r>
    </w:p>
    <w:p>
      <w:r>
        <w:t>Для приложения написано 32 теста (Django TestCase), проверяющих требования ТЗ: доступ гостя, разграничение данных пользователей, CRUD анализов и значений, проверки форм, постраничный вывод, число SQL-запросов, страницы ошибок 404, 403 и 503, независимость языка интерфейса от браузера. Все тесты проходят на PostgreSQL. При 10 000 значений страница анализа формируется за 0,02 с.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385313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_tests_postgre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385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38 — Результат запуска тестов на PostgreSQL</w:t>
      </w:r>
    </w:p>
    <w:p>
      <w:pPr>
        <w:pStyle w:val="Heading1"/>
      </w:pPr>
      <w:r>
        <w:t>9. Работа с Git</w:t>
      </w:r>
    </w:p>
    <w:p>
      <w:r>
        <w:t>Проект размещён в репозитории labs в каталоге lab2 вместе с техническим заданием, скриншотами и отчётом. Виртуальное окружение и файл .env исключены через .gitignore, зависимости зафиксированы в requirements.txt.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>git add lab2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>git commit -m "Лабораторная работа 2: ТЗ и Django-сервис MedTracker"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>git push origin main</w:t>
      </w:r>
    </w:p>
    <w:p>
      <w:r>
        <w:rPr>
          <w:b/>
        </w:rPr>
        <w:t xml:space="preserve">Ссылка на репозиторий: </w:t>
      </w:r>
      <w:r>
        <w:t>https://github.com/Murlocki/labs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24136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_git_project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24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39 — Git-репозиторий проекта: ветка main, последние коммиты, файлы проекта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_github_project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40 — Проект на GitHub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24550" cy="386715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_git_lab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386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41 — Репозиторий labs: удалённый репозиторий и каталоги lab1, lab2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29172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_github_labs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91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42 — Репозиторий labs на GitHub</w:t>
      </w:r>
    </w:p>
    <w:p>
      <w:pPr>
        <w:pStyle w:val="Heading1"/>
      </w:pPr>
      <w:r>
        <w:t>10. Вывод</w:t>
      </w:r>
    </w:p>
    <w:p>
      <w:r>
        <w:t>В ходе лабораторной работы разработана информационная система «MedTracker» для учёта результатов медицинских анализов. Составлено техническое задание: 25 функциональных требований и требования к программному, техническому, сетевому, информационному и лингвистическому обеспечению.</w:t>
      </w:r>
    </w:p>
    <w:p>
      <w:r>
        <w:t>Приложение реализовано на Django и работает с PostgreSQL 17, развёрнутой на отдельном сервере Debian 12 в VirtualBox; взаимодействие выполняется по сети через TCP-порт 5432. Реализованы динамические страницы просмотра, добавления, изменения и удаления анализов и их значений, авторизация пользователей с разграничением данных и административный интерфейс. Работа приложения подтверждена скриншотами и автоматическими тестами.</w:t>
      </w:r>
    </w:p>
    <w:p>
      <w:r>
        <w:t>Исходный код, техническое задание и отчёт размещены в Git-репозитории на GitHub.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ind w:firstLine="709"/>
      <w:outlineLvl w:val="0"/>
    </w:pPr>
    <w:rPr>
      <w:rFonts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ind w:firstLine="709"/>
      <w:outlineLvl w:val="1"/>
    </w:pPr>
    <w:rPr>
      <w:rFonts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/>
      <w:contextualSpacing/>
    </w:pPr>
    <w:rPr>
      <w:rFonts w:ascii="Times New Roman" w:hAnsi="Times New Roman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/>
      <w:contextualSpacing/>
    </w:pPr>
    <w:rPr>
      <w:rFonts w:ascii="Times New Roman" w:hAnsi="Times New Roman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