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40C7428" w:rsidR="00F81094" w:rsidRPr="002E7102" w:rsidRDefault="00F8109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2E7102"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лабораторной работе №</w:t>
      </w:r>
      <w:r w:rsidR="002E7102" w:rsidRPr="00AC3CCD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</w:p>
    <w:p w14:paraId="6453CD5F" w14:textId="424EE4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AC3CCD"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08BC54D4" w14:textId="43676E63" w:rsidR="00173211" w:rsidRPr="002E7102" w:rsidRDefault="00173211" w:rsidP="00A62CC4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AC3CCD" w:rsidRPr="00AC3CCD">
        <w:rPr>
          <w:rFonts w:ascii="Times New Roman" w:hAnsi="Times New Roman" w:cs="Times New Roman"/>
          <w:b/>
          <w:bCs/>
          <w:caps/>
          <w:sz w:val="28"/>
          <w:szCs w:val="28"/>
        </w:rPr>
        <w:t>Построение лексического анализатора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67B85052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______________</w:t>
      </w:r>
      <w:r w:rsidR="00F82677">
        <w:rPr>
          <w:rFonts w:ascii="Times New Roman" w:hAnsi="Times New Roman" w:cs="Times New Roman"/>
          <w:sz w:val="28"/>
          <w:szCs w:val="28"/>
        </w:rPr>
        <w:t>____К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F82677">
        <w:rPr>
          <w:rFonts w:ascii="Times New Roman" w:hAnsi="Times New Roman" w:cs="Times New Roman"/>
          <w:sz w:val="28"/>
          <w:szCs w:val="28"/>
        </w:rPr>
        <w:t>А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F82677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17865" w14:textId="77777777" w:rsidR="00A62CC4" w:rsidRPr="002E7102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0E45F507" w14:textId="73E1714C" w:rsidR="00173211" w:rsidRPr="002C512E" w:rsidRDefault="00AC3CC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0DFD32E" w14:textId="2D12DFB5" w:rsidR="00E127AB" w:rsidRPr="00E127AB" w:rsidRDefault="00E127AB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893076" w:history="1">
            <w:r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_Toc97893076 \h </w:instrText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5482E" w14:textId="21977B32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7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Основные понятия лексического анализа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_Toc97893077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ED697" w14:textId="3F262B84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8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Функции и таблицы лексического анализа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_Toc97893078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B3C71" w14:textId="2C5A697C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79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Диаграмма состояний лексического процессора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_Toc97893079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A8FDF" w14:textId="1B5BF327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0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_Toc97893080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E292B" w14:textId="708AE69E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1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 Описание правил записи элементов заданного входного языка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_Toc97893081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E1138" w14:textId="205A17AB" w:rsidR="00E127AB" w:rsidRPr="00E127AB" w:rsidRDefault="00000000" w:rsidP="00E127A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893082" w:history="1">
            <w:r w:rsidR="00E127AB" w:rsidRPr="00E127A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  Листинг программы и комментарии к нему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_Toc97893082 \h </w:instrTex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1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127AB" w:rsidRPr="00E127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2CD2C" w14:textId="03B2D707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009B2135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789307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1"/>
    </w:p>
    <w:p w14:paraId="58E13113" w14:textId="67EF2F12" w:rsidR="00205169" w:rsidRDefault="0020516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DB508" w14:textId="2DCFD7A3" w:rsidR="00A431F8" w:rsidRDefault="00A431F8" w:rsidP="005C3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19905133" w14:textId="77777777" w:rsidR="005C3273" w:rsidRDefault="005C3273" w:rsidP="005C32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389F7" w14:textId="674EEA18" w:rsidR="005C3273" w:rsidRDefault="005C3273" w:rsidP="005C32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431F8" w14:paraId="343B1D49" w14:textId="77777777" w:rsidTr="00A431F8">
        <w:tc>
          <w:tcPr>
            <w:tcW w:w="3190" w:type="dxa"/>
          </w:tcPr>
          <w:p w14:paraId="071E3BF6" w14:textId="6A214368" w:rsidR="00A431F8" w:rsidRDefault="00A431F8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2DEF0AEF" w14:textId="6D54C662" w:rsidR="00A431F8" w:rsidRDefault="00A431F8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46834000" w14:textId="3FDA1AB3" w:rsidR="00A431F8" w:rsidRDefault="00A431F8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A431F8" w14:paraId="0B409B34" w14:textId="77777777" w:rsidTr="00A431F8">
        <w:tc>
          <w:tcPr>
            <w:tcW w:w="3190" w:type="dxa"/>
          </w:tcPr>
          <w:p w14:paraId="5ADF58D4" w14:textId="693ADD7C" w:rsidR="00A431F8" w:rsidRPr="00F82677" w:rsidRDefault="00F82677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3190" w:type="dxa"/>
          </w:tcPr>
          <w:p w14:paraId="455F98A7" w14:textId="06342F30" w:rsidR="00A431F8" w:rsidRPr="00845018" w:rsidRDefault="00F82677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3191" w:type="dxa"/>
          </w:tcPr>
          <w:p w14:paraId="7F701E20" w14:textId="59473C33" w:rsidR="00A431F8" w:rsidRPr="00845018" w:rsidRDefault="00F82677" w:rsidP="00A431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5B3FB599" w14:textId="77777777" w:rsidR="00A431F8" w:rsidRPr="00A431F8" w:rsidRDefault="00A431F8" w:rsidP="00A431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570EA7" w14:textId="6F3B21F4" w:rsidR="00205169" w:rsidRPr="00205169" w:rsidRDefault="00B03A08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лексический анализатор</w:t>
      </w:r>
      <w:r w:rsidR="00205169" w:rsidRPr="00205169">
        <w:rPr>
          <w:rFonts w:ascii="Times New Roman" w:hAnsi="Times New Roman" w:cs="Times New Roman"/>
          <w:sz w:val="28"/>
          <w:szCs w:val="28"/>
        </w:rPr>
        <w:t>, корректно распознающ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205169" w:rsidRPr="00205169">
        <w:rPr>
          <w:rFonts w:ascii="Times New Roman" w:hAnsi="Times New Roman" w:cs="Times New Roman"/>
          <w:sz w:val="28"/>
          <w:szCs w:val="28"/>
        </w:rPr>
        <w:t xml:space="preserve"> все лексемы и формирующего таблицы лексем и внутреннее представление проанализированного текста.</w:t>
      </w:r>
    </w:p>
    <w:p w14:paraId="0BD9D338" w14:textId="6E3D71BA" w:rsidR="00205169" w:rsidRPr="00205169" w:rsidRDefault="0020516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169">
        <w:rPr>
          <w:rFonts w:ascii="Times New Roman" w:hAnsi="Times New Roman" w:cs="Times New Roman"/>
          <w:sz w:val="28"/>
          <w:szCs w:val="28"/>
        </w:rPr>
        <w:t>На вход программы подается файл, содержащий те</w:t>
      </w:r>
      <w:r w:rsidR="00C16EF2">
        <w:rPr>
          <w:rFonts w:ascii="Times New Roman" w:hAnsi="Times New Roman" w:cs="Times New Roman"/>
          <w:sz w:val="28"/>
          <w:szCs w:val="28"/>
        </w:rPr>
        <w:t>к</w:t>
      </w:r>
      <w:r w:rsidRPr="00205169">
        <w:rPr>
          <w:rFonts w:ascii="Times New Roman" w:hAnsi="Times New Roman" w:cs="Times New Roman"/>
          <w:sz w:val="28"/>
          <w:szCs w:val="28"/>
        </w:rPr>
        <w:t>ст на входном языке программирования. Результатом работы программы должен быть файл, содержащий последовательность кодов лексем входной программы, а также один или несколько файлов, содержащи</w:t>
      </w:r>
      <w:r w:rsidR="00D3645B">
        <w:rPr>
          <w:rFonts w:ascii="Times New Roman" w:hAnsi="Times New Roman" w:cs="Times New Roman"/>
          <w:sz w:val="28"/>
          <w:szCs w:val="28"/>
        </w:rPr>
        <w:t>х</w:t>
      </w:r>
      <w:r w:rsidRPr="00205169">
        <w:rPr>
          <w:rFonts w:ascii="Times New Roman" w:hAnsi="Times New Roman" w:cs="Times New Roman"/>
          <w:sz w:val="28"/>
          <w:szCs w:val="28"/>
        </w:rPr>
        <w:t xml:space="preserve"> все таблицы лексем.</w:t>
      </w:r>
    </w:p>
    <w:p w14:paraId="11F7C7FC" w14:textId="34EE1544" w:rsidR="00205169" w:rsidRDefault="0020516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169">
        <w:rPr>
          <w:rFonts w:ascii="Times New Roman" w:hAnsi="Times New Roman" w:cs="Times New Roman"/>
          <w:sz w:val="28"/>
          <w:szCs w:val="28"/>
        </w:rPr>
        <w:t xml:space="preserve">Отчет по работе должен содержать </w:t>
      </w:r>
      <w:r w:rsidRPr="000C012F">
        <w:rPr>
          <w:rFonts w:ascii="Times New Roman" w:hAnsi="Times New Roman" w:cs="Times New Roman"/>
          <w:sz w:val="28"/>
          <w:szCs w:val="28"/>
        </w:rPr>
        <w:t>описание правил записи элементов заданного входного языка</w:t>
      </w:r>
      <w:r w:rsidRPr="00205169">
        <w:rPr>
          <w:rFonts w:ascii="Times New Roman" w:hAnsi="Times New Roman" w:cs="Times New Roman"/>
          <w:sz w:val="28"/>
          <w:szCs w:val="28"/>
        </w:rPr>
        <w:t xml:space="preserve">, </w:t>
      </w:r>
      <w:r w:rsidRPr="00D745D8">
        <w:rPr>
          <w:rFonts w:ascii="Times New Roman" w:hAnsi="Times New Roman" w:cs="Times New Roman"/>
          <w:sz w:val="28"/>
          <w:szCs w:val="28"/>
        </w:rPr>
        <w:t>стандартные таблицы лексем</w:t>
      </w:r>
      <w:r w:rsidRPr="00205169">
        <w:rPr>
          <w:rFonts w:ascii="Times New Roman" w:hAnsi="Times New Roman" w:cs="Times New Roman"/>
          <w:sz w:val="28"/>
          <w:szCs w:val="28"/>
        </w:rPr>
        <w:t xml:space="preserve">, </w:t>
      </w:r>
      <w:r w:rsidRPr="00D745D8">
        <w:rPr>
          <w:rFonts w:ascii="Times New Roman" w:hAnsi="Times New Roman" w:cs="Times New Roman"/>
          <w:sz w:val="28"/>
          <w:szCs w:val="28"/>
        </w:rPr>
        <w:t>диаграмма состояний сканера</w:t>
      </w:r>
      <w:r w:rsidRPr="00205169">
        <w:rPr>
          <w:rFonts w:ascii="Times New Roman" w:hAnsi="Times New Roman" w:cs="Times New Roman"/>
          <w:sz w:val="28"/>
          <w:szCs w:val="28"/>
        </w:rPr>
        <w:t xml:space="preserve">, </w:t>
      </w:r>
      <w:r w:rsidRPr="00F077F9">
        <w:rPr>
          <w:rFonts w:ascii="Times New Roman" w:hAnsi="Times New Roman" w:cs="Times New Roman"/>
          <w:sz w:val="28"/>
          <w:szCs w:val="28"/>
        </w:rPr>
        <w:t>листинг программы и комментарии к нему, пример лексического разбора</w:t>
      </w:r>
      <w:r w:rsidRPr="00205169">
        <w:rPr>
          <w:rFonts w:ascii="Times New Roman" w:hAnsi="Times New Roman" w:cs="Times New Roman"/>
          <w:sz w:val="28"/>
          <w:szCs w:val="28"/>
        </w:rPr>
        <w:t>.</w:t>
      </w:r>
    </w:p>
    <w:p w14:paraId="6B586B48" w14:textId="77777777" w:rsidR="009975D3" w:rsidRPr="00205169" w:rsidRDefault="009975D3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E3F2C" w14:textId="7BDD36FE" w:rsidR="00FC2E49" w:rsidRPr="00BE6CDD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97893077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C2E49" w:rsidRPr="00BE6C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5CCC" w:rsidRPr="00645CCC">
        <w:rPr>
          <w:rFonts w:ascii="Times New Roman" w:hAnsi="Times New Roman" w:cs="Times New Roman"/>
          <w:b/>
          <w:bCs/>
          <w:sz w:val="28"/>
          <w:szCs w:val="28"/>
        </w:rPr>
        <w:t>Основные понятия лексического анализа</w:t>
      </w:r>
      <w:bookmarkEnd w:id="2"/>
    </w:p>
    <w:p w14:paraId="5E34855D" w14:textId="0A66E60F" w:rsidR="00FC2E49" w:rsidRDefault="00FC2E49" w:rsidP="00FC2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22C74" w14:textId="33A11A4B" w:rsidR="00FC2E49" w:rsidRPr="00FC2E49" w:rsidRDefault="00FC2E49" w:rsidP="00BE6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E49">
        <w:rPr>
          <w:rFonts w:ascii="Times New Roman" w:hAnsi="Times New Roman" w:cs="Times New Roman"/>
          <w:sz w:val="28"/>
          <w:szCs w:val="28"/>
        </w:rPr>
        <w:t>Лексический анализ всегда предшествует синтаксическому анализу и заключается в предварительной обработке программы и ее перекодировании к виду, удобному для синтаксического анализа. Лексический анализ принято отделять от синтаксического анализа для сокращения времени компиляции, поскольку синтаксис (морфология) слов всегда проще, чем синтаксис программ.</w:t>
      </w:r>
    </w:p>
    <w:p w14:paraId="3AA385CA" w14:textId="467A7A06" w:rsidR="00FC2E49" w:rsidRPr="00FC2E49" w:rsidRDefault="00FC2E49" w:rsidP="00BE6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E49">
        <w:rPr>
          <w:rFonts w:ascii="Times New Roman" w:hAnsi="Times New Roman" w:cs="Times New Roman"/>
          <w:sz w:val="28"/>
          <w:szCs w:val="28"/>
        </w:rPr>
        <w:lastRenderedPageBreak/>
        <w:t>Лексический анализ сводится к разбиению текста программы на лексические единицы (слова, лексемы) – конструкции, которые выступают в качестве терминальных символов для синтаксического анализа. Лексемы еще иногда называют символами или атомами.</w:t>
      </w:r>
    </w:p>
    <w:p w14:paraId="2E507791" w14:textId="77777777" w:rsidR="00FC2E49" w:rsidRPr="00FC2E49" w:rsidRDefault="00FC2E49" w:rsidP="00FC2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E49">
        <w:rPr>
          <w:rFonts w:ascii="Times New Roman" w:hAnsi="Times New Roman" w:cs="Times New Roman"/>
          <w:sz w:val="28"/>
          <w:szCs w:val="28"/>
        </w:rPr>
        <w:t>Большинство лексем в языках программирования можно сгруппировать в следующие классы:</w:t>
      </w:r>
    </w:p>
    <w:p w14:paraId="6007BFB4" w14:textId="7777777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идентификаторов;</w:t>
      </w:r>
    </w:p>
    <w:p w14:paraId="245247EA" w14:textId="7777777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служебных слов;</w:t>
      </w:r>
    </w:p>
    <w:p w14:paraId="039DA897" w14:textId="7777777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констант (числовых или символьных);</w:t>
      </w:r>
    </w:p>
    <w:p w14:paraId="52594E65" w14:textId="7777777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операций (одно-, дву- или многолитерных);</w:t>
      </w:r>
    </w:p>
    <w:p w14:paraId="646ADCF2" w14:textId="43088A27" w:rsidR="00FC2E49" w:rsidRPr="00BE6CDD" w:rsidRDefault="00FC2E49" w:rsidP="00BE6CD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CDD">
        <w:rPr>
          <w:rFonts w:ascii="Times New Roman" w:hAnsi="Times New Roman" w:cs="Times New Roman"/>
          <w:sz w:val="28"/>
          <w:szCs w:val="28"/>
        </w:rPr>
        <w:t>класс разделителей (однолитерных или двулитерных).</w:t>
      </w:r>
    </w:p>
    <w:p w14:paraId="4056E035" w14:textId="35361F94" w:rsidR="00FD2E6F" w:rsidRPr="00AA589C" w:rsidRDefault="00FC2E49" w:rsidP="00FC2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2CA">
        <w:rPr>
          <w:rFonts w:ascii="Times New Roman" w:hAnsi="Times New Roman" w:cs="Times New Roman"/>
          <w:sz w:val="28"/>
          <w:szCs w:val="28"/>
        </w:rPr>
        <w:t>В лексическом анализе лексема представляется в виде пары (класс, значение).</w:t>
      </w:r>
    </w:p>
    <w:p w14:paraId="3E360EEA" w14:textId="3AE6E9FF" w:rsidR="00733495" w:rsidRDefault="00733495" w:rsidP="00FC2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13915" w14:textId="5CC77B61" w:rsidR="00733495" w:rsidRPr="00733495" w:rsidRDefault="009975D3" w:rsidP="0073349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97893078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33495" w:rsidRPr="00733495">
        <w:rPr>
          <w:rFonts w:ascii="Times New Roman" w:hAnsi="Times New Roman" w:cs="Times New Roman"/>
          <w:b/>
          <w:bCs/>
          <w:sz w:val="28"/>
          <w:szCs w:val="28"/>
        </w:rPr>
        <w:t xml:space="preserve"> Функции и таблицы лексического анализа</w:t>
      </w:r>
      <w:bookmarkEnd w:id="3"/>
    </w:p>
    <w:p w14:paraId="5FAEF1A4" w14:textId="77777777" w:rsidR="00733495" w:rsidRPr="00733495" w:rsidRDefault="00733495" w:rsidP="0073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17C5ED" w14:textId="77777777" w:rsidR="00733495" w:rsidRPr="00733495" w:rsidRDefault="00733495" w:rsidP="0073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495">
        <w:rPr>
          <w:rFonts w:ascii="Times New Roman" w:hAnsi="Times New Roman" w:cs="Times New Roman"/>
          <w:sz w:val="28"/>
          <w:szCs w:val="28"/>
        </w:rPr>
        <w:t>Основная функция лексического анализатора (сканера) состоит в выделении лексем из исходной программы и передаче их синтаксическому анализатору в некотором внутреннем представлении. При этом лексический анализатор использует таблицы, соответствующие классам лексем. Таблицы служебных слов, разделителей и операций определяются входным языком и должны быть сформированы при построении сканера, они являются постоянными и неизменяемыми. Таблицы идентификаторов и констант являются временными и создаются непосредственно в процессе лексического разбора исходной программы.</w:t>
      </w:r>
    </w:p>
    <w:p w14:paraId="2E10F322" w14:textId="77777777" w:rsidR="00733495" w:rsidRPr="00733495" w:rsidRDefault="00733495" w:rsidP="0073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495">
        <w:rPr>
          <w:rFonts w:ascii="Times New Roman" w:hAnsi="Times New Roman" w:cs="Times New Roman"/>
          <w:sz w:val="28"/>
          <w:szCs w:val="28"/>
        </w:rPr>
        <w:t>Комментарии в процессе лексического анализа игнорируются, так как они специфицируют исходную программу только для программиста и не влияют на семантику программы.</w:t>
      </w:r>
    </w:p>
    <w:p w14:paraId="47AB9DF3" w14:textId="08287BDB" w:rsidR="00733495" w:rsidRDefault="00733495" w:rsidP="0073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F03">
        <w:rPr>
          <w:rFonts w:ascii="Times New Roman" w:hAnsi="Times New Roman" w:cs="Times New Roman"/>
          <w:sz w:val="28"/>
          <w:szCs w:val="28"/>
        </w:rPr>
        <w:lastRenderedPageBreak/>
        <w:t xml:space="preserve">Для рассматриваемого языка сформированные таблицы служебных слов (таблица </w:t>
      </w:r>
      <w:r w:rsidR="005C3273">
        <w:rPr>
          <w:rFonts w:ascii="Times New Roman" w:hAnsi="Times New Roman" w:cs="Times New Roman"/>
          <w:sz w:val="28"/>
          <w:szCs w:val="28"/>
        </w:rPr>
        <w:t>2</w:t>
      </w:r>
      <w:r w:rsidRPr="008A3F03">
        <w:rPr>
          <w:rFonts w:ascii="Times New Roman" w:hAnsi="Times New Roman" w:cs="Times New Roman"/>
          <w:sz w:val="28"/>
          <w:szCs w:val="28"/>
        </w:rPr>
        <w:t xml:space="preserve">), таблица операций (таблица </w:t>
      </w:r>
      <w:r w:rsidR="005C3273">
        <w:rPr>
          <w:rFonts w:ascii="Times New Roman" w:hAnsi="Times New Roman" w:cs="Times New Roman"/>
          <w:sz w:val="28"/>
          <w:szCs w:val="28"/>
        </w:rPr>
        <w:t>3</w:t>
      </w:r>
      <w:r w:rsidRPr="008A3F03">
        <w:rPr>
          <w:rFonts w:ascii="Times New Roman" w:hAnsi="Times New Roman" w:cs="Times New Roman"/>
          <w:sz w:val="28"/>
          <w:szCs w:val="28"/>
        </w:rPr>
        <w:t xml:space="preserve">) и таблица разделителей (таблица </w:t>
      </w:r>
      <w:r w:rsidR="005C3273">
        <w:rPr>
          <w:rFonts w:ascii="Times New Roman" w:hAnsi="Times New Roman" w:cs="Times New Roman"/>
          <w:sz w:val="28"/>
          <w:szCs w:val="28"/>
        </w:rPr>
        <w:t>4</w:t>
      </w:r>
      <w:r w:rsidRPr="008A3F03">
        <w:rPr>
          <w:rFonts w:ascii="Times New Roman" w:hAnsi="Times New Roman" w:cs="Times New Roman"/>
          <w:sz w:val="28"/>
          <w:szCs w:val="28"/>
        </w:rPr>
        <w:t>) имеют вид:</w:t>
      </w:r>
    </w:p>
    <w:p w14:paraId="7274F57D" w14:textId="1D02B1C9" w:rsidR="000A46CC" w:rsidRDefault="000A46CC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B2E09" w14:textId="1DB2897B" w:rsidR="008E0B09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2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служебных слов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A30D09" w:rsidRPr="00A30D09" w14:paraId="54C5D1B8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531AB515" w14:textId="77777777" w:rsidR="00A30D09" w:rsidRPr="00A30D09" w:rsidRDefault="00A30D09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Служебное слово</w:t>
            </w:r>
          </w:p>
        </w:tc>
        <w:tc>
          <w:tcPr>
            <w:tcW w:w="4786" w:type="dxa"/>
            <w:noWrap/>
            <w:hideMark/>
          </w:tcPr>
          <w:p w14:paraId="42A1D06E" w14:textId="77777777" w:rsidR="00A30D09" w:rsidRPr="00A30D09" w:rsidRDefault="00A30D09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A30D09" w:rsidRPr="00A30D09" w14:paraId="29A5EA44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440B5DCE" w14:textId="09B6A031" w:rsidR="00A30D09" w:rsidRPr="00820018" w:rsidRDefault="00820018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4786" w:type="dxa"/>
            <w:noWrap/>
            <w:hideMark/>
          </w:tcPr>
          <w:p w14:paraId="031A7923" w14:textId="77777777" w:rsidR="00A30D09" w:rsidRPr="00A30D09" w:rsidRDefault="00A30D09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30D09" w:rsidRPr="00A30D09" w14:paraId="2717582B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5D18EF2C" w14:textId="4A7EA790" w:rsidR="00A30D09" w:rsidRPr="00820018" w:rsidRDefault="00820018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else</w:t>
            </w:r>
          </w:p>
        </w:tc>
        <w:tc>
          <w:tcPr>
            <w:tcW w:w="4786" w:type="dxa"/>
            <w:noWrap/>
            <w:hideMark/>
          </w:tcPr>
          <w:p w14:paraId="209C4BDE" w14:textId="77777777" w:rsidR="00A30D09" w:rsidRPr="00A30D09" w:rsidRDefault="00A30D09" w:rsidP="00A30D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E0FB4" w:rsidRPr="00A30D09" w14:paraId="29327CF5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36DB761F" w14:textId="19ECC125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else if</w:t>
            </w:r>
          </w:p>
        </w:tc>
        <w:tc>
          <w:tcPr>
            <w:tcW w:w="4786" w:type="dxa"/>
            <w:noWrap/>
            <w:hideMark/>
          </w:tcPr>
          <w:p w14:paraId="1C4F4C65" w14:textId="5566FA22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E0FB4" w:rsidRPr="00A30D09" w14:paraId="05B92BA4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10F09AAC" w14:textId="4E110DC1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4786" w:type="dxa"/>
            <w:noWrap/>
            <w:hideMark/>
          </w:tcPr>
          <w:p w14:paraId="796A7FE3" w14:textId="36CE8801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E0FB4" w:rsidRPr="00A30D09" w14:paraId="7E8634AF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2BCBF5F1" w14:textId="72CDCBD2" w:rsidR="009E0FB4" w:rsidRPr="00A37E01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</w:t>
            </w:r>
          </w:p>
        </w:tc>
        <w:tc>
          <w:tcPr>
            <w:tcW w:w="4786" w:type="dxa"/>
            <w:noWrap/>
            <w:hideMark/>
          </w:tcPr>
          <w:p w14:paraId="4AA6DD57" w14:textId="58445A37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E0FB4" w:rsidRPr="00A30D09" w14:paraId="0645A036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7DA014DB" w14:textId="3AAA1444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continue</w:t>
            </w:r>
          </w:p>
        </w:tc>
        <w:tc>
          <w:tcPr>
            <w:tcW w:w="4786" w:type="dxa"/>
            <w:noWrap/>
            <w:hideMark/>
          </w:tcPr>
          <w:p w14:paraId="014D1C5C" w14:textId="7FA0F4D5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E0FB4" w:rsidRPr="00A30D09" w14:paraId="6233EEC0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381FE03B" w14:textId="41D69F75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786" w:type="dxa"/>
            <w:noWrap/>
            <w:hideMark/>
          </w:tcPr>
          <w:p w14:paraId="39EA07A4" w14:textId="3C8385BC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E0FB4" w:rsidRPr="00A30D09" w14:paraId="76014388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7D5B2339" w14:textId="351600B5" w:rsidR="009E0FB4" w:rsidRPr="00A37E01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4786" w:type="dxa"/>
            <w:noWrap/>
            <w:hideMark/>
          </w:tcPr>
          <w:p w14:paraId="2C633BFE" w14:textId="68E13969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E0FB4" w:rsidRPr="00A30D09" w14:paraId="4AE52683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2988A474" w14:textId="64092693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4786" w:type="dxa"/>
            <w:noWrap/>
            <w:hideMark/>
          </w:tcPr>
          <w:p w14:paraId="7A19CD47" w14:textId="59F0D378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E0FB4" w:rsidRPr="00A30D09" w14:paraId="24E3A21E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54034408" w14:textId="04AB4925" w:rsidR="009E0FB4" w:rsidRPr="00820018" w:rsidRDefault="00820018" w:rsidP="00845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786" w:type="dxa"/>
            <w:noWrap/>
            <w:hideMark/>
          </w:tcPr>
          <w:p w14:paraId="1C55DBF2" w14:textId="5F10A867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E0FB4" w:rsidRPr="00A30D09" w14:paraId="3C9CFB0C" w14:textId="77777777" w:rsidTr="0085590F">
        <w:trPr>
          <w:trHeight w:val="288"/>
        </w:trPr>
        <w:tc>
          <w:tcPr>
            <w:tcW w:w="4785" w:type="dxa"/>
            <w:noWrap/>
          </w:tcPr>
          <w:p w14:paraId="4FEFB8AC" w14:textId="56110979" w:rsidR="009E0FB4" w:rsidRPr="00594115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4786" w:type="dxa"/>
            <w:noWrap/>
          </w:tcPr>
          <w:p w14:paraId="3A8C8A28" w14:textId="6F240496" w:rsidR="009E0FB4" w:rsidRPr="00A30D09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E0FB4" w:rsidRPr="00A30D09" w14:paraId="092E212A" w14:textId="77777777" w:rsidTr="0085590F">
        <w:trPr>
          <w:trHeight w:val="288"/>
        </w:trPr>
        <w:tc>
          <w:tcPr>
            <w:tcW w:w="4785" w:type="dxa"/>
            <w:noWrap/>
            <w:hideMark/>
          </w:tcPr>
          <w:p w14:paraId="3C1E88DE" w14:textId="5C55514D" w:rsidR="009E0FB4" w:rsidRPr="00820018" w:rsidRDefault="00820018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4786" w:type="dxa"/>
            <w:noWrap/>
            <w:hideMark/>
          </w:tcPr>
          <w:p w14:paraId="7A7582F6" w14:textId="61806245" w:rsidR="009E0FB4" w:rsidRPr="00865D18" w:rsidRDefault="009E0FB4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0D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A4B1E" w:rsidRPr="00A30D09" w14:paraId="777FE3D5" w14:textId="77777777" w:rsidTr="0085590F">
        <w:trPr>
          <w:trHeight w:val="288"/>
        </w:trPr>
        <w:tc>
          <w:tcPr>
            <w:tcW w:w="4785" w:type="dxa"/>
            <w:noWrap/>
          </w:tcPr>
          <w:p w14:paraId="307595E4" w14:textId="4A485ED2" w:rsidR="00CA4B1E" w:rsidRDefault="00CA4B1E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</w:tc>
        <w:tc>
          <w:tcPr>
            <w:tcW w:w="4786" w:type="dxa"/>
            <w:noWrap/>
          </w:tcPr>
          <w:p w14:paraId="2A0406A6" w14:textId="5C9481E5" w:rsidR="00CA4B1E" w:rsidRPr="00CA4B1E" w:rsidRDefault="00CA4B1E" w:rsidP="009E0F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0FE43005" w14:textId="3C506E7B" w:rsidR="008E0B09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AB2B30" w14:textId="77777777" w:rsidR="00A37E01" w:rsidRPr="00A37E01" w:rsidRDefault="00A37E01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9011F" w14:textId="51ED89BD" w:rsidR="008E0B09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2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операций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A589C" w14:paraId="201360C5" w14:textId="77777777" w:rsidTr="00AA589C">
        <w:tc>
          <w:tcPr>
            <w:tcW w:w="4785" w:type="dxa"/>
          </w:tcPr>
          <w:p w14:paraId="47049CA6" w14:textId="15F6584A" w:rsidR="00AA589C" w:rsidRDefault="00AA589C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786" w:type="dxa"/>
          </w:tcPr>
          <w:p w14:paraId="16FA6C24" w14:textId="5A999D82" w:rsidR="00AA589C" w:rsidRDefault="00AA589C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AA589C" w:rsidRPr="00AA589C" w14:paraId="033DE36E" w14:textId="77777777" w:rsidTr="00AA589C">
        <w:tc>
          <w:tcPr>
            <w:tcW w:w="4785" w:type="dxa"/>
          </w:tcPr>
          <w:p w14:paraId="2274282E" w14:textId="15916CAE" w:rsidR="00AA589C" w:rsidRPr="00AA589C" w:rsidRDefault="00865D18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786" w:type="dxa"/>
          </w:tcPr>
          <w:p w14:paraId="5D36328B" w14:textId="38ACECD0" w:rsidR="00AA589C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A3F03" w:rsidRPr="00AA589C" w14:paraId="22499086" w14:textId="77777777" w:rsidTr="00AA589C">
        <w:tc>
          <w:tcPr>
            <w:tcW w:w="4785" w:type="dxa"/>
          </w:tcPr>
          <w:p w14:paraId="266C1561" w14:textId="1CF4C44C" w:rsidR="008A3F03" w:rsidRPr="00AA589C" w:rsidRDefault="00865D18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86" w:type="dxa"/>
          </w:tcPr>
          <w:p w14:paraId="1B7CEAD4" w14:textId="5D05C85E" w:rsidR="008A3F03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A3F03" w:rsidRPr="00AA589C" w14:paraId="3C865A3A" w14:textId="77777777" w:rsidTr="00AA589C">
        <w:tc>
          <w:tcPr>
            <w:tcW w:w="4785" w:type="dxa"/>
          </w:tcPr>
          <w:p w14:paraId="5EB53AB0" w14:textId="0E2E2581" w:rsidR="008A3F03" w:rsidRPr="00AA589C" w:rsidRDefault="00865D18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786" w:type="dxa"/>
          </w:tcPr>
          <w:p w14:paraId="69996360" w14:textId="41E4B210" w:rsidR="008A3F03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A3F03" w:rsidRPr="00AA589C" w14:paraId="6E489AD5" w14:textId="77777777" w:rsidTr="00AA589C">
        <w:tc>
          <w:tcPr>
            <w:tcW w:w="4785" w:type="dxa"/>
          </w:tcPr>
          <w:p w14:paraId="30413E66" w14:textId="4AC1F523" w:rsidR="008A3F03" w:rsidRPr="00CA4B1E" w:rsidRDefault="00865D18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86" w:type="dxa"/>
          </w:tcPr>
          <w:p w14:paraId="520393C4" w14:textId="7D8FE993" w:rsidR="008A3F03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A3F03" w:rsidRPr="00AA589C" w14:paraId="2B6E01E9" w14:textId="77777777" w:rsidTr="00AA589C">
        <w:tc>
          <w:tcPr>
            <w:tcW w:w="4785" w:type="dxa"/>
          </w:tcPr>
          <w:p w14:paraId="251D8F1F" w14:textId="516ED73D" w:rsidR="008A3F03" w:rsidRPr="00AA589C" w:rsidRDefault="00865D18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86" w:type="dxa"/>
          </w:tcPr>
          <w:p w14:paraId="7A084C8F" w14:textId="15009D79" w:rsidR="008A3F03" w:rsidRPr="00AA589C" w:rsidRDefault="008A3F03" w:rsidP="00AA58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08D" w:rsidRPr="00AA589C" w14:paraId="4EB84175" w14:textId="77777777" w:rsidTr="00AA589C">
        <w:tc>
          <w:tcPr>
            <w:tcW w:w="4785" w:type="dxa"/>
          </w:tcPr>
          <w:p w14:paraId="08F40BCC" w14:textId="720D0D4E" w:rsidR="00AC608D" w:rsidRPr="00AA589C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6" w:type="dxa"/>
          </w:tcPr>
          <w:p w14:paraId="157543D7" w14:textId="18E6EB7D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C608D" w:rsidRPr="00AA589C" w14:paraId="0DF2DBFA" w14:textId="77777777" w:rsidTr="00AA589C">
        <w:tc>
          <w:tcPr>
            <w:tcW w:w="4785" w:type="dxa"/>
          </w:tcPr>
          <w:p w14:paraId="3B9C6295" w14:textId="7F42829A" w:rsidR="00AC608D" w:rsidRPr="00CA4B1E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%</w:t>
            </w:r>
          </w:p>
        </w:tc>
        <w:tc>
          <w:tcPr>
            <w:tcW w:w="4786" w:type="dxa"/>
          </w:tcPr>
          <w:p w14:paraId="797EBBAD" w14:textId="6DE4E1D0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C608D" w:rsidRPr="00AA589C" w14:paraId="45222BD5" w14:textId="77777777" w:rsidTr="00AA589C">
        <w:tc>
          <w:tcPr>
            <w:tcW w:w="4785" w:type="dxa"/>
          </w:tcPr>
          <w:p w14:paraId="23D4CE59" w14:textId="5BDC2D44" w:rsidR="00AC608D" w:rsidRPr="00865D18" w:rsidRDefault="00865D18" w:rsidP="00CA4B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</w:t>
            </w:r>
          </w:p>
        </w:tc>
        <w:tc>
          <w:tcPr>
            <w:tcW w:w="4786" w:type="dxa"/>
          </w:tcPr>
          <w:p w14:paraId="35FCFA7C" w14:textId="00B7ECBD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AC608D" w:rsidRPr="00AA589C" w14:paraId="7AFBDB76" w14:textId="77777777" w:rsidTr="00AA589C">
        <w:tc>
          <w:tcPr>
            <w:tcW w:w="4785" w:type="dxa"/>
          </w:tcPr>
          <w:p w14:paraId="765E08A9" w14:textId="1DB001B2" w:rsidR="00AC608D" w:rsidRPr="00CA4B1E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786" w:type="dxa"/>
          </w:tcPr>
          <w:p w14:paraId="107F3408" w14:textId="2B01D206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AC608D" w:rsidRPr="00AA589C" w14:paraId="68B5A8B1" w14:textId="77777777" w:rsidTr="00AA589C">
        <w:tc>
          <w:tcPr>
            <w:tcW w:w="4785" w:type="dxa"/>
          </w:tcPr>
          <w:p w14:paraId="0ED1CCD8" w14:textId="2AFE0AF7" w:rsidR="00AC608D" w:rsidRPr="00865D18" w:rsidRDefault="00865D18" w:rsidP="002E15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4786" w:type="dxa"/>
          </w:tcPr>
          <w:p w14:paraId="21AC43E7" w14:textId="7FE2EEF8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AC608D" w:rsidRPr="00AA589C" w14:paraId="11067597" w14:textId="77777777" w:rsidTr="00AA589C">
        <w:tc>
          <w:tcPr>
            <w:tcW w:w="4785" w:type="dxa"/>
          </w:tcPr>
          <w:p w14:paraId="2D9A21C9" w14:textId="57473BFE" w:rsidR="00AC608D" w:rsidRPr="00865D18" w:rsidRDefault="00865D18" w:rsidP="00865D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4786" w:type="dxa"/>
          </w:tcPr>
          <w:p w14:paraId="0D0EEF7E" w14:textId="3FF68DAD" w:rsidR="00AC608D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AC608D" w:rsidRPr="00AA589C" w14:paraId="19E216C6" w14:textId="77777777" w:rsidTr="00AA589C">
        <w:tc>
          <w:tcPr>
            <w:tcW w:w="4785" w:type="dxa"/>
          </w:tcPr>
          <w:p w14:paraId="5CE2D9F2" w14:textId="1140498B" w:rsidR="00AC608D" w:rsidRPr="00865D18" w:rsidRDefault="00865D18" w:rsidP="00865D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786" w:type="dxa"/>
          </w:tcPr>
          <w:p w14:paraId="05D00F28" w14:textId="70A60587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AC608D" w:rsidRPr="00AA589C" w14:paraId="5461C75F" w14:textId="77777777" w:rsidTr="00AA589C">
        <w:tc>
          <w:tcPr>
            <w:tcW w:w="4785" w:type="dxa"/>
          </w:tcPr>
          <w:p w14:paraId="2A83FE1D" w14:textId="18962001" w:rsidR="00AC608D" w:rsidRPr="00AA589C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4786" w:type="dxa"/>
          </w:tcPr>
          <w:p w14:paraId="24B87B60" w14:textId="2C2F0A86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AC608D" w:rsidRPr="00AA589C" w14:paraId="187EDBD6" w14:textId="77777777" w:rsidTr="00AA589C">
        <w:tc>
          <w:tcPr>
            <w:tcW w:w="4785" w:type="dxa"/>
          </w:tcPr>
          <w:p w14:paraId="462A7BE0" w14:textId="5E52D353" w:rsidR="00AC608D" w:rsidRPr="00AA589C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4786" w:type="dxa"/>
          </w:tcPr>
          <w:p w14:paraId="66DF1D95" w14:textId="23B38189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AC608D" w:rsidRPr="00AA589C" w14:paraId="76661A4A" w14:textId="77777777" w:rsidTr="00AA589C">
        <w:tc>
          <w:tcPr>
            <w:tcW w:w="4785" w:type="dxa"/>
          </w:tcPr>
          <w:p w14:paraId="784A99C5" w14:textId="0BE768B7" w:rsidR="00AC608D" w:rsidRPr="00CA4B1E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4786" w:type="dxa"/>
          </w:tcPr>
          <w:p w14:paraId="60FA1E37" w14:textId="387D29DB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C608D" w:rsidRPr="00AA589C" w14:paraId="45DA0D7F" w14:textId="77777777" w:rsidTr="00AA589C">
        <w:tc>
          <w:tcPr>
            <w:tcW w:w="4785" w:type="dxa"/>
          </w:tcPr>
          <w:p w14:paraId="460B81D1" w14:textId="07AB76B0" w:rsidR="00AC608D" w:rsidRPr="00CA4B1E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</w:t>
            </w:r>
          </w:p>
        </w:tc>
        <w:tc>
          <w:tcPr>
            <w:tcW w:w="4786" w:type="dxa"/>
          </w:tcPr>
          <w:p w14:paraId="42800F5C" w14:textId="34BB7C2B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C608D" w:rsidRPr="00AA589C" w14:paraId="102C5B30" w14:textId="77777777" w:rsidTr="00AA589C">
        <w:tc>
          <w:tcPr>
            <w:tcW w:w="4785" w:type="dxa"/>
          </w:tcPr>
          <w:p w14:paraId="59448924" w14:textId="57F4FAEE" w:rsidR="00AC608D" w:rsidRPr="00AA589C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4786" w:type="dxa"/>
          </w:tcPr>
          <w:p w14:paraId="354E1946" w14:textId="17974DA6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C608D" w:rsidRPr="00AA589C" w14:paraId="6488D2B7" w14:textId="77777777" w:rsidTr="00AA589C">
        <w:tc>
          <w:tcPr>
            <w:tcW w:w="4785" w:type="dxa"/>
          </w:tcPr>
          <w:p w14:paraId="10B3023A" w14:textId="6FDB4E1D" w:rsidR="00AC608D" w:rsidRPr="00AA589C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4786" w:type="dxa"/>
          </w:tcPr>
          <w:p w14:paraId="3E6930FB" w14:textId="228A8C7C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AC608D" w:rsidRPr="00AA589C" w14:paraId="757F87EA" w14:textId="77777777" w:rsidTr="00AA589C">
        <w:tc>
          <w:tcPr>
            <w:tcW w:w="4785" w:type="dxa"/>
          </w:tcPr>
          <w:p w14:paraId="7008A5E5" w14:textId="11779AE9" w:rsidR="00AC608D" w:rsidRPr="007C0DB2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4786" w:type="dxa"/>
          </w:tcPr>
          <w:p w14:paraId="16D14638" w14:textId="383C26D9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AC608D" w:rsidRPr="00AA589C" w14:paraId="42AB6E1F" w14:textId="77777777" w:rsidTr="00AA589C">
        <w:tc>
          <w:tcPr>
            <w:tcW w:w="4785" w:type="dxa"/>
          </w:tcPr>
          <w:p w14:paraId="388E1757" w14:textId="76044B96" w:rsidR="00AC608D" w:rsidRPr="00AA589C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4786" w:type="dxa"/>
          </w:tcPr>
          <w:p w14:paraId="3E223DD8" w14:textId="16846B38" w:rsidR="00AC608D" w:rsidRPr="00AA589C" w:rsidRDefault="00AC608D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865D18" w:rsidRPr="00AA589C" w14:paraId="69C495FD" w14:textId="77777777" w:rsidTr="00AA589C">
        <w:tc>
          <w:tcPr>
            <w:tcW w:w="4785" w:type="dxa"/>
          </w:tcPr>
          <w:p w14:paraId="74690797" w14:textId="1C3FCABC" w:rsidR="00865D18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4786" w:type="dxa"/>
          </w:tcPr>
          <w:p w14:paraId="7C5526F6" w14:textId="45707F36" w:rsidR="00865D18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865D18" w:rsidRPr="00AA589C" w14:paraId="793F957B" w14:textId="77777777" w:rsidTr="00AA589C">
        <w:tc>
          <w:tcPr>
            <w:tcW w:w="4785" w:type="dxa"/>
          </w:tcPr>
          <w:p w14:paraId="06D0D4F3" w14:textId="096E76E9" w:rsidR="00865D18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4786" w:type="dxa"/>
          </w:tcPr>
          <w:p w14:paraId="148624D4" w14:textId="62A4D204" w:rsidR="00865D18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865D18" w:rsidRPr="00AA589C" w14:paraId="3A8F4A93" w14:textId="77777777" w:rsidTr="00AA589C">
        <w:tc>
          <w:tcPr>
            <w:tcW w:w="4785" w:type="dxa"/>
          </w:tcPr>
          <w:p w14:paraId="19D2C223" w14:textId="1B49DD31" w:rsidR="00865D18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786" w:type="dxa"/>
          </w:tcPr>
          <w:p w14:paraId="456E7BC7" w14:textId="439E7CF2" w:rsidR="00865D18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CA4B1E" w:rsidRPr="00AA589C" w14:paraId="15309152" w14:textId="77777777" w:rsidTr="00AA589C">
        <w:tc>
          <w:tcPr>
            <w:tcW w:w="4785" w:type="dxa"/>
          </w:tcPr>
          <w:p w14:paraId="148EF618" w14:textId="29BC6FDB" w:rsidR="00CA4B1E" w:rsidRDefault="00DB2297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4786" w:type="dxa"/>
          </w:tcPr>
          <w:p w14:paraId="4B83AA7E" w14:textId="63506286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A4B1E" w:rsidRPr="00AA589C" w14:paraId="03837222" w14:textId="77777777" w:rsidTr="00AA589C">
        <w:tc>
          <w:tcPr>
            <w:tcW w:w="4785" w:type="dxa"/>
          </w:tcPr>
          <w:p w14:paraId="2346B285" w14:textId="732CC10E" w:rsidR="00CA4B1E" w:rsidRDefault="00DB2297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CA4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4786" w:type="dxa"/>
          </w:tcPr>
          <w:p w14:paraId="6A3B644B" w14:textId="4E5474C6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A4B1E" w:rsidRPr="00AA589C" w14:paraId="3402D9CD" w14:textId="77777777" w:rsidTr="00AA589C">
        <w:tc>
          <w:tcPr>
            <w:tcW w:w="4785" w:type="dxa"/>
          </w:tcPr>
          <w:p w14:paraId="2725558D" w14:textId="5E3A9797" w:rsidR="00CA4B1E" w:rsidRDefault="00DB2297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4786" w:type="dxa"/>
          </w:tcPr>
          <w:p w14:paraId="5E4FBC97" w14:textId="31E2DE7F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CA4B1E" w:rsidRPr="00AA589C" w14:paraId="11632445" w14:textId="77777777" w:rsidTr="00AA589C">
        <w:tc>
          <w:tcPr>
            <w:tcW w:w="4785" w:type="dxa"/>
          </w:tcPr>
          <w:p w14:paraId="55E45E02" w14:textId="291001A3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</w:p>
        </w:tc>
        <w:tc>
          <w:tcPr>
            <w:tcW w:w="4786" w:type="dxa"/>
          </w:tcPr>
          <w:p w14:paraId="34F76179" w14:textId="78118315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A4B1E" w:rsidRPr="00AA589C" w14:paraId="627556CE" w14:textId="77777777" w:rsidTr="00AA589C">
        <w:tc>
          <w:tcPr>
            <w:tcW w:w="4785" w:type="dxa"/>
          </w:tcPr>
          <w:p w14:paraId="0D440641" w14:textId="4D07238B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</w:p>
        </w:tc>
        <w:tc>
          <w:tcPr>
            <w:tcW w:w="4786" w:type="dxa"/>
          </w:tcPr>
          <w:p w14:paraId="05B095F4" w14:textId="433BE8F1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A4B1E" w:rsidRPr="00AA589C" w14:paraId="23F1D94D" w14:textId="77777777" w:rsidTr="00AA589C">
        <w:tc>
          <w:tcPr>
            <w:tcW w:w="4785" w:type="dxa"/>
          </w:tcPr>
          <w:p w14:paraId="4BEE90FA" w14:textId="5264C85F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</w:p>
        </w:tc>
        <w:tc>
          <w:tcPr>
            <w:tcW w:w="4786" w:type="dxa"/>
          </w:tcPr>
          <w:p w14:paraId="1A3CA77B" w14:textId="5A8DABC5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A4B1E" w:rsidRPr="00AA589C" w14:paraId="3D14B49E" w14:textId="77777777" w:rsidTr="00AA589C">
        <w:tc>
          <w:tcPr>
            <w:tcW w:w="4785" w:type="dxa"/>
          </w:tcPr>
          <w:p w14:paraId="5D34063B" w14:textId="4A29726D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</w:p>
        </w:tc>
        <w:tc>
          <w:tcPr>
            <w:tcW w:w="4786" w:type="dxa"/>
          </w:tcPr>
          <w:p w14:paraId="2FDFF05C" w14:textId="474C4B27" w:rsidR="00CA4B1E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CA4B1E" w:rsidRPr="00AA589C" w14:paraId="4569F6D3" w14:textId="77777777" w:rsidTr="00AA589C">
        <w:tc>
          <w:tcPr>
            <w:tcW w:w="4785" w:type="dxa"/>
          </w:tcPr>
          <w:p w14:paraId="74DBA81D" w14:textId="2D93D646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</w:t>
            </w:r>
          </w:p>
        </w:tc>
        <w:tc>
          <w:tcPr>
            <w:tcW w:w="4786" w:type="dxa"/>
          </w:tcPr>
          <w:p w14:paraId="29CD5606" w14:textId="7555FF17" w:rsidR="00CA4B1E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CA4B1E" w:rsidRPr="00AA589C" w14:paraId="3D21BD80" w14:textId="77777777" w:rsidTr="00AA589C">
        <w:tc>
          <w:tcPr>
            <w:tcW w:w="4785" w:type="dxa"/>
          </w:tcPr>
          <w:p w14:paraId="09F2E008" w14:textId="7CA7821F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</w:p>
        </w:tc>
        <w:tc>
          <w:tcPr>
            <w:tcW w:w="4786" w:type="dxa"/>
          </w:tcPr>
          <w:p w14:paraId="45893E24" w14:textId="21D0E06D" w:rsidR="00CA4B1E" w:rsidRDefault="00865D18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CA4B1E" w:rsidRPr="00AA589C" w14:paraId="7314BAF4" w14:textId="77777777" w:rsidTr="00AA589C">
        <w:tc>
          <w:tcPr>
            <w:tcW w:w="4785" w:type="dxa"/>
          </w:tcPr>
          <w:p w14:paraId="16D6E14B" w14:textId="1681F59F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4786" w:type="dxa"/>
          </w:tcPr>
          <w:p w14:paraId="4C8DB2E4" w14:textId="2A84DF35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A4B1E" w:rsidRPr="00AA589C" w14:paraId="68737138" w14:textId="77777777" w:rsidTr="00AA589C">
        <w:tc>
          <w:tcPr>
            <w:tcW w:w="4785" w:type="dxa"/>
          </w:tcPr>
          <w:p w14:paraId="2DB436C2" w14:textId="4B60C891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log10</w:t>
            </w:r>
          </w:p>
        </w:tc>
        <w:tc>
          <w:tcPr>
            <w:tcW w:w="4786" w:type="dxa"/>
          </w:tcPr>
          <w:p w14:paraId="75A57B2D" w14:textId="62A24CCE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A4B1E" w:rsidRPr="00AA589C" w14:paraId="75A04809" w14:textId="77777777" w:rsidTr="00AA589C">
        <w:tc>
          <w:tcPr>
            <w:tcW w:w="4785" w:type="dxa"/>
          </w:tcPr>
          <w:p w14:paraId="757E6613" w14:textId="72C08BF6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4786" w:type="dxa"/>
          </w:tcPr>
          <w:p w14:paraId="0D1EE768" w14:textId="709CEE9A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A4B1E" w:rsidRPr="00AA589C" w14:paraId="0AD74D4E" w14:textId="77777777" w:rsidTr="00AA589C">
        <w:tc>
          <w:tcPr>
            <w:tcW w:w="4785" w:type="dxa"/>
          </w:tcPr>
          <w:p w14:paraId="3A6DA392" w14:textId="538D303E" w:rsidR="00CA4B1E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min</w:t>
            </w:r>
          </w:p>
        </w:tc>
        <w:tc>
          <w:tcPr>
            <w:tcW w:w="4786" w:type="dxa"/>
          </w:tcPr>
          <w:p w14:paraId="1B28E49E" w14:textId="27E24A48" w:rsidR="00CA4B1E" w:rsidRPr="001E7FFD" w:rsidRDefault="00CA4B1E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D7EFB" w:rsidRPr="00AA589C" w14:paraId="7F5979A6" w14:textId="77777777" w:rsidTr="00AA589C">
        <w:tc>
          <w:tcPr>
            <w:tcW w:w="4785" w:type="dxa"/>
          </w:tcPr>
          <w:p w14:paraId="2A18945B" w14:textId="269CC759" w:rsidR="006D7EFB" w:rsidRDefault="006D7EFB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86" w:type="dxa"/>
          </w:tcPr>
          <w:p w14:paraId="0C003763" w14:textId="0A6F0EA7" w:rsidR="006D7EFB" w:rsidRDefault="006D7EFB" w:rsidP="00AC60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65D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5B978557" w14:textId="22C899B4" w:rsidR="00CE69ED" w:rsidRDefault="007C0DB2" w:rsidP="007C0D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966EE" w14:textId="3D21FA99" w:rsidR="008E0B09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27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Таблица разделителей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A589C" w14:paraId="5187EC5A" w14:textId="77777777" w:rsidTr="00A37E01">
        <w:tc>
          <w:tcPr>
            <w:tcW w:w="4785" w:type="dxa"/>
          </w:tcPr>
          <w:p w14:paraId="1C130D8E" w14:textId="78303C21" w:rsidR="00AA589C" w:rsidRDefault="00CE69E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</w:t>
            </w:r>
          </w:p>
        </w:tc>
        <w:tc>
          <w:tcPr>
            <w:tcW w:w="4786" w:type="dxa"/>
          </w:tcPr>
          <w:p w14:paraId="21FBBCD5" w14:textId="77777777" w:rsidR="00AA589C" w:rsidRDefault="00AA589C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AA589C" w:rsidRPr="008A3F03" w14:paraId="35C72DEF" w14:textId="77777777" w:rsidTr="00A37E01">
        <w:tc>
          <w:tcPr>
            <w:tcW w:w="4785" w:type="dxa"/>
          </w:tcPr>
          <w:p w14:paraId="668322A4" w14:textId="0FCD6FB4" w:rsidR="00AA589C" w:rsidRPr="008A3F03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14:paraId="4FD4E7A3" w14:textId="7505B711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A589C" w:rsidRPr="008A3F03" w14:paraId="3650EAB9" w14:textId="77777777" w:rsidTr="00A37E01">
        <w:tc>
          <w:tcPr>
            <w:tcW w:w="4785" w:type="dxa"/>
          </w:tcPr>
          <w:p w14:paraId="3539FBDF" w14:textId="414D4E96" w:rsidR="00AA589C" w:rsidRPr="001E7FFD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4786" w:type="dxa"/>
          </w:tcPr>
          <w:p w14:paraId="0C806FE2" w14:textId="774CFF95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3F03" w:rsidRPr="008A3F03" w14:paraId="4D2AE50B" w14:textId="77777777" w:rsidTr="00A37E01">
        <w:tc>
          <w:tcPr>
            <w:tcW w:w="4785" w:type="dxa"/>
          </w:tcPr>
          <w:p w14:paraId="69D8629B" w14:textId="135D8044" w:rsidR="008A3F03" w:rsidRPr="001E7FFD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14:paraId="2D4BB9FD" w14:textId="5FF5F36F" w:rsidR="008A3F03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A589C" w:rsidRPr="008A3F03" w14:paraId="7CC3031D" w14:textId="77777777" w:rsidTr="00A37E01">
        <w:tc>
          <w:tcPr>
            <w:tcW w:w="4785" w:type="dxa"/>
          </w:tcPr>
          <w:p w14:paraId="594988D5" w14:textId="1445598B" w:rsidR="00AA589C" w:rsidRPr="00D77CF8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14:paraId="7513341C" w14:textId="7988D059" w:rsidR="00AA589C" w:rsidRPr="008A3F03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A589C" w:rsidRPr="008A3F03" w14:paraId="0486AD1C" w14:textId="77777777" w:rsidTr="00A37E01">
        <w:tc>
          <w:tcPr>
            <w:tcW w:w="4785" w:type="dxa"/>
          </w:tcPr>
          <w:p w14:paraId="4301078A" w14:textId="0C18278E" w:rsidR="00AA589C" w:rsidRPr="008A3F03" w:rsidRDefault="00DB2297" w:rsidP="00DB2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</w:t>
            </w:r>
          </w:p>
        </w:tc>
        <w:tc>
          <w:tcPr>
            <w:tcW w:w="4786" w:type="dxa"/>
          </w:tcPr>
          <w:p w14:paraId="198AFFDE" w14:textId="55AD65DF" w:rsidR="00AA589C" w:rsidRPr="006D7EFB" w:rsidRDefault="006D7EFB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A589C" w:rsidRPr="008A3F03" w14:paraId="08EA73E5" w14:textId="77777777" w:rsidTr="00A37E01">
        <w:tc>
          <w:tcPr>
            <w:tcW w:w="4785" w:type="dxa"/>
          </w:tcPr>
          <w:p w14:paraId="3DABCD42" w14:textId="3064635A" w:rsidR="001E7FFD" w:rsidRPr="008A3F03" w:rsidRDefault="00DB2297" w:rsidP="001E7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\t</w:t>
            </w:r>
          </w:p>
        </w:tc>
        <w:tc>
          <w:tcPr>
            <w:tcW w:w="4786" w:type="dxa"/>
          </w:tcPr>
          <w:p w14:paraId="02EE3EC3" w14:textId="7CD21D7A" w:rsidR="00AA589C" w:rsidRPr="006D7EFB" w:rsidRDefault="006D7EFB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A589C" w:rsidRPr="008A3F03" w14:paraId="79886FC2" w14:textId="77777777" w:rsidTr="00A37E01">
        <w:tc>
          <w:tcPr>
            <w:tcW w:w="4785" w:type="dxa"/>
          </w:tcPr>
          <w:p w14:paraId="256CBC63" w14:textId="47D06D85" w:rsidR="001E7FFD" w:rsidRPr="008A3F03" w:rsidRDefault="00DB2297" w:rsidP="001E7F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</w:p>
        </w:tc>
        <w:tc>
          <w:tcPr>
            <w:tcW w:w="4786" w:type="dxa"/>
          </w:tcPr>
          <w:p w14:paraId="5783E22B" w14:textId="5BA72969" w:rsidR="00AA589C" w:rsidRPr="006D7EFB" w:rsidRDefault="006D7EFB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A3F03" w:rsidRPr="008A3F03" w14:paraId="554F04F3" w14:textId="77777777" w:rsidTr="00A37E01">
        <w:tc>
          <w:tcPr>
            <w:tcW w:w="4785" w:type="dxa"/>
          </w:tcPr>
          <w:p w14:paraId="2E1D6F0B" w14:textId="7CBD6A48" w:rsidR="008A3F03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</w:p>
        </w:tc>
        <w:tc>
          <w:tcPr>
            <w:tcW w:w="4786" w:type="dxa"/>
          </w:tcPr>
          <w:p w14:paraId="3A39C533" w14:textId="2BB22AA4" w:rsidR="008A3F03" w:rsidRPr="006D7EFB" w:rsidRDefault="006D7EFB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8A3F03" w:rsidRPr="008A3F03" w14:paraId="0CC46C41" w14:textId="77777777" w:rsidTr="00A37E01">
        <w:tc>
          <w:tcPr>
            <w:tcW w:w="4785" w:type="dxa"/>
          </w:tcPr>
          <w:p w14:paraId="537DCCCC" w14:textId="219E0982" w:rsidR="008A3F03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&lt;?</w:t>
            </w:r>
          </w:p>
        </w:tc>
        <w:tc>
          <w:tcPr>
            <w:tcW w:w="4786" w:type="dxa"/>
          </w:tcPr>
          <w:p w14:paraId="1C2684E1" w14:textId="2F75BF56" w:rsidR="008A3F03" w:rsidRPr="006D7EFB" w:rsidRDefault="006D7EFB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A3F03" w:rsidRPr="008A3F03" w14:paraId="4C9992F5" w14:textId="77777777" w:rsidTr="00A37E01">
        <w:tc>
          <w:tcPr>
            <w:tcW w:w="4785" w:type="dxa"/>
          </w:tcPr>
          <w:p w14:paraId="6679BC26" w14:textId="0F33E51C" w:rsidR="008A3F03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?&gt;</w:t>
            </w:r>
          </w:p>
        </w:tc>
        <w:tc>
          <w:tcPr>
            <w:tcW w:w="4786" w:type="dxa"/>
          </w:tcPr>
          <w:p w14:paraId="6733E308" w14:textId="742D827E" w:rsidR="008A3F03" w:rsidRPr="006D7EFB" w:rsidRDefault="008A3F03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D7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C0DB2" w:rsidRPr="008A3F03" w14:paraId="5CFA0C2A" w14:textId="77777777" w:rsidTr="00A37E01">
        <w:tc>
          <w:tcPr>
            <w:tcW w:w="4785" w:type="dxa"/>
          </w:tcPr>
          <w:p w14:paraId="14F72BC9" w14:textId="69A302E8" w:rsidR="007C0DB2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786" w:type="dxa"/>
          </w:tcPr>
          <w:p w14:paraId="695780EE" w14:textId="7F1EA05C" w:rsidR="007C0DB2" w:rsidRPr="007C0DB2" w:rsidRDefault="007C0DB2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D7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C0DB2" w:rsidRPr="008A3F03" w14:paraId="222C4C2C" w14:textId="77777777" w:rsidTr="00A37E01">
        <w:tc>
          <w:tcPr>
            <w:tcW w:w="4785" w:type="dxa"/>
          </w:tcPr>
          <w:p w14:paraId="4A448FE6" w14:textId="55090645" w:rsidR="007C0DB2" w:rsidRPr="008A3F03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786" w:type="dxa"/>
          </w:tcPr>
          <w:p w14:paraId="435154BA" w14:textId="35DC33BC" w:rsidR="007C0DB2" w:rsidRPr="007C0DB2" w:rsidRDefault="007C0DB2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D7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E7FFD" w:rsidRPr="008A3F03" w14:paraId="16C635B7" w14:textId="77777777" w:rsidTr="00A37E01">
        <w:tc>
          <w:tcPr>
            <w:tcW w:w="4785" w:type="dxa"/>
          </w:tcPr>
          <w:p w14:paraId="0D4FE8BC" w14:textId="4A0C29CA" w:rsidR="001E7FFD" w:rsidRPr="00DB2297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786" w:type="dxa"/>
          </w:tcPr>
          <w:p w14:paraId="4DA03962" w14:textId="79D558F6" w:rsidR="001E7FFD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D7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E7FFD" w:rsidRPr="008A3F03" w14:paraId="192B3D85" w14:textId="77777777" w:rsidTr="00A37E01">
        <w:tc>
          <w:tcPr>
            <w:tcW w:w="4785" w:type="dxa"/>
          </w:tcPr>
          <w:p w14:paraId="5E146E20" w14:textId="17F0D070" w:rsidR="001E7FFD" w:rsidRDefault="00DB2297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4786" w:type="dxa"/>
          </w:tcPr>
          <w:p w14:paraId="50D1BC22" w14:textId="31C51F09" w:rsidR="001E7FFD" w:rsidRDefault="001E7FFD" w:rsidP="00A37E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D7E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6F4E4960" w14:textId="77777777" w:rsidR="008E0B09" w:rsidRPr="00AA589C" w:rsidRDefault="008E0B09" w:rsidP="008E0B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9680F9" w14:textId="77777777" w:rsidR="00645CCC" w:rsidRPr="00645CCC" w:rsidRDefault="00645CCC" w:rsidP="00645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>Каждая лексема, обработанная сканером, преобразуется к виду:</w:t>
      </w:r>
    </w:p>
    <w:p w14:paraId="14DEC9EB" w14:textId="6F28EC67" w:rsidR="00645CCC" w:rsidRPr="00645CCC" w:rsidRDefault="00645CCC" w:rsidP="00645CCC">
      <w:pPr>
        <w:tabs>
          <w:tab w:val="center" w:pos="467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5CCC">
        <w:rPr>
          <w:rFonts w:ascii="Times New Roman" w:hAnsi="Times New Roman" w:cs="Times New Roman"/>
          <w:sz w:val="28"/>
          <w:szCs w:val="28"/>
        </w:rPr>
        <w:t>&lt;буква&gt;&lt;код&gt;,</w:t>
      </w:r>
    </w:p>
    <w:p w14:paraId="4D74C064" w14:textId="0B4553BA" w:rsidR="007A621B" w:rsidRPr="000D5557" w:rsidRDefault="00645CCC" w:rsidP="000D55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 xml:space="preserve">где: &lt;буква&gt; – это признак класса лексемы (W, I, O, R, N или C), </w:t>
      </w:r>
      <w:r w:rsidR="008A3F03">
        <w:rPr>
          <w:rFonts w:ascii="Times New Roman" w:hAnsi="Times New Roman" w:cs="Times New Roman"/>
          <w:sz w:val="28"/>
          <w:szCs w:val="28"/>
        </w:rPr>
        <w:br/>
      </w:r>
      <w:r w:rsidRPr="00645CCC">
        <w:rPr>
          <w:rFonts w:ascii="Times New Roman" w:hAnsi="Times New Roman" w:cs="Times New Roman"/>
          <w:sz w:val="28"/>
          <w:szCs w:val="28"/>
        </w:rPr>
        <w:t>&lt;код&gt; – номер лексемы в соответствующей таблице.</w:t>
      </w:r>
    </w:p>
    <w:p w14:paraId="1FCCBE02" w14:textId="2B0BFB12" w:rsidR="000D5557" w:rsidRPr="00C220E3" w:rsidRDefault="00645CCC" w:rsidP="00C22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CCC">
        <w:rPr>
          <w:rFonts w:ascii="Times New Roman" w:hAnsi="Times New Roman" w:cs="Times New Roman"/>
          <w:sz w:val="28"/>
          <w:szCs w:val="28"/>
        </w:rPr>
        <w:t>При лексическом разборе входной цепочки пробелы не кодируются как разделители и в выходную цепочку не попадают. Это связано с тем, что в исходном тексте программы пробелы служат только для структурирования текста программы и не несут дополнительной смысловой нагрузки.</w:t>
      </w:r>
    </w:p>
    <w:p w14:paraId="66858D19" w14:textId="77777777" w:rsidR="000D5557" w:rsidRPr="00AD5AF1" w:rsidRDefault="000D5557" w:rsidP="00645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F46171" w14:textId="77777777" w:rsidR="00C220E3" w:rsidRDefault="00C220E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97893079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6128A8" w14:textId="0FBABD14" w:rsidR="00BB4420" w:rsidRPr="00BB4420" w:rsidRDefault="009975D3" w:rsidP="00BB4420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BB4420" w:rsidRPr="00BB4420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состояний лексического процессора</w:t>
      </w:r>
      <w:bookmarkEnd w:id="4"/>
    </w:p>
    <w:p w14:paraId="05ADB7F6" w14:textId="74770133" w:rsidR="00BB4420" w:rsidRDefault="00BB4420" w:rsidP="00645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60182" w14:textId="7082DB9E" w:rsidR="00BB4420" w:rsidRPr="00F9468E" w:rsidRDefault="00BB4420" w:rsidP="00645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20">
        <w:rPr>
          <w:rFonts w:ascii="Times New Roman" w:hAnsi="Times New Roman" w:cs="Times New Roman"/>
          <w:sz w:val="28"/>
          <w:szCs w:val="28"/>
        </w:rPr>
        <w:t>Лексический анализатор представляет собой процессор или, иначе говоря, сканер (конечный автомат) для разбора и классификации лексем, связанный с некоторыми семантическими процедурами. На вход такого процессора последовательно подаются символы исходной программы, причем каждый входной символ вызывает изменение состояния сканера.</w:t>
      </w:r>
    </w:p>
    <w:p w14:paraId="1B22A583" w14:textId="41EC37C2" w:rsidR="00D54A00" w:rsidRPr="00D54A00" w:rsidRDefault="00BB4420" w:rsidP="00D54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420">
        <w:rPr>
          <w:rFonts w:ascii="Times New Roman" w:hAnsi="Times New Roman" w:cs="Times New Roman"/>
          <w:sz w:val="28"/>
          <w:szCs w:val="28"/>
        </w:rPr>
        <w:t>Если анализируемый символ означает конец разбираемой лексемы, то с переходом связывается некоторая семантическая процедура, позволяющая либо определить код лексемы по таблице (в случае служебных слов, разделителей, операций), либо пополнить таблицы (для констант и идентификаторов), а затем в выходную строку выдать очередной код лексемы во внутреннем представлении.</w:t>
      </w:r>
      <w:r w:rsidR="00CE69ED">
        <w:rPr>
          <w:rFonts w:ascii="Times New Roman" w:hAnsi="Times New Roman" w:cs="Times New Roman"/>
          <w:sz w:val="28"/>
          <w:szCs w:val="28"/>
        </w:rPr>
        <w:t xml:space="preserve"> </w:t>
      </w:r>
      <w:r w:rsidR="00D54A00" w:rsidRPr="00D54A00">
        <w:rPr>
          <w:rFonts w:ascii="Times New Roman" w:hAnsi="Times New Roman" w:cs="Times New Roman"/>
          <w:sz w:val="28"/>
          <w:szCs w:val="28"/>
        </w:rPr>
        <w:t>Для эффективного разбора и оптимизации сканера, а также для его программной реализации в алфавите автомата выделяют несколько подмножеств символов, по которым сканер выполняет одинаковые переходы и действия. В нашем случае такими подмножествами являются:</w:t>
      </w:r>
    </w:p>
    <w:p w14:paraId="1B3462EA" w14:textId="33ADEEEB" w:rsidR="00D54A00" w:rsidRPr="000C012F" w:rsidRDefault="00D54A00" w:rsidP="008D1E9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 xml:space="preserve">буквы </w:t>
      </w:r>
      <w:r w:rsidRPr="00473335">
        <w:rPr>
          <w:rFonts w:ascii="Times New Roman" w:hAnsi="Times New Roman" w:cs="Times New Roman"/>
          <w:sz w:val="28"/>
          <w:szCs w:val="28"/>
        </w:rPr>
        <w:t>{A, …, Z</w:t>
      </w:r>
      <w:r w:rsidR="00473335" w:rsidRPr="00473335">
        <w:rPr>
          <w:rFonts w:ascii="Times New Roman" w:hAnsi="Times New Roman" w:cs="Times New Roman"/>
          <w:sz w:val="28"/>
          <w:szCs w:val="28"/>
          <w:lang w:val="en-US"/>
        </w:rPr>
        <w:t>, a</w:t>
      </w:r>
      <w:r w:rsidR="00473335" w:rsidRPr="00473335">
        <w:rPr>
          <w:rFonts w:ascii="Times New Roman" w:hAnsi="Times New Roman" w:cs="Times New Roman"/>
          <w:sz w:val="28"/>
          <w:szCs w:val="28"/>
        </w:rPr>
        <w:t xml:space="preserve">, …, </w:t>
      </w:r>
      <w:r w:rsidR="00473335" w:rsidRPr="0047333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73335">
        <w:rPr>
          <w:rFonts w:ascii="Times New Roman" w:hAnsi="Times New Roman" w:cs="Times New Roman"/>
          <w:sz w:val="28"/>
          <w:szCs w:val="28"/>
        </w:rPr>
        <w:t>}</w:t>
      </w:r>
      <w:r w:rsidRPr="000C012F">
        <w:rPr>
          <w:rFonts w:ascii="Times New Roman" w:hAnsi="Times New Roman" w:cs="Times New Roman"/>
          <w:sz w:val="28"/>
          <w:szCs w:val="28"/>
        </w:rPr>
        <w:t>;</w:t>
      </w:r>
    </w:p>
    <w:p w14:paraId="43C37A0F" w14:textId="521908A6" w:rsidR="00D54A00" w:rsidRPr="000C012F" w:rsidRDefault="00D54A00" w:rsidP="008D1E9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цифры {0, …, 9};</w:t>
      </w:r>
    </w:p>
    <w:p w14:paraId="256DAA03" w14:textId="0822FD24" w:rsidR="0085590F" w:rsidRPr="000C012F" w:rsidRDefault="0085590F" w:rsidP="008D1E9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 xml:space="preserve">разделители </w:t>
      </w:r>
    </w:p>
    <w:p w14:paraId="41DFEFFC" w14:textId="79BDBF9E" w:rsidR="0085590F" w:rsidRPr="00FA050A" w:rsidRDefault="0085590F" w:rsidP="00FA050A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12F">
        <w:rPr>
          <w:rFonts w:ascii="Times New Roman" w:hAnsi="Times New Roman" w:cs="Times New Roman"/>
          <w:sz w:val="28"/>
          <w:szCs w:val="28"/>
        </w:rPr>
        <w:t>операции</w:t>
      </w:r>
      <w:r w:rsidRPr="006E7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8DEDB9" w14:textId="126F81A6" w:rsidR="00D54A00" w:rsidRPr="000C012F" w:rsidRDefault="0085590F" w:rsidP="008D1E9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12F">
        <w:rPr>
          <w:rFonts w:ascii="Times New Roman" w:hAnsi="Times New Roman" w:cs="Times New Roman"/>
          <w:sz w:val="28"/>
          <w:szCs w:val="28"/>
        </w:rPr>
        <w:t>конец файла</w:t>
      </w:r>
      <w:r w:rsidR="00D54A00" w:rsidRPr="000C012F">
        <w:rPr>
          <w:rFonts w:ascii="Times New Roman" w:hAnsi="Times New Roman" w:cs="Times New Roman"/>
          <w:sz w:val="28"/>
          <w:szCs w:val="28"/>
        </w:rPr>
        <w:t>.</w:t>
      </w:r>
    </w:p>
    <w:p w14:paraId="3FC10EB4" w14:textId="0D3C3C57" w:rsidR="00D54A00" w:rsidRDefault="00D54A00" w:rsidP="00D54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00">
        <w:rPr>
          <w:rFonts w:ascii="Times New Roman" w:hAnsi="Times New Roman" w:cs="Times New Roman"/>
          <w:sz w:val="28"/>
          <w:szCs w:val="28"/>
        </w:rPr>
        <w:t xml:space="preserve">С учетом вышесказанного диаграмма состояний сканера для рассматриваемого языка имеет вид, представленный на </w:t>
      </w:r>
      <w:r w:rsidRPr="007B120F">
        <w:rPr>
          <w:rFonts w:ascii="Times New Roman" w:hAnsi="Times New Roman" w:cs="Times New Roman"/>
          <w:sz w:val="28"/>
          <w:szCs w:val="28"/>
        </w:rPr>
        <w:t>рисунк</w:t>
      </w:r>
      <w:r w:rsidR="00DB2297">
        <w:rPr>
          <w:rFonts w:ascii="Times New Roman" w:hAnsi="Times New Roman" w:cs="Times New Roman"/>
          <w:sz w:val="28"/>
          <w:szCs w:val="28"/>
        </w:rPr>
        <w:t>е</w:t>
      </w:r>
      <w:r w:rsidR="007B120F">
        <w:rPr>
          <w:rFonts w:ascii="Times New Roman" w:hAnsi="Times New Roman" w:cs="Times New Roman"/>
          <w:sz w:val="28"/>
          <w:szCs w:val="28"/>
        </w:rPr>
        <w:t xml:space="preserve"> </w:t>
      </w:r>
      <w:r w:rsidR="00DB2297">
        <w:rPr>
          <w:rFonts w:ascii="Times New Roman" w:hAnsi="Times New Roman" w:cs="Times New Roman"/>
          <w:sz w:val="28"/>
          <w:szCs w:val="28"/>
        </w:rPr>
        <w:t>1</w:t>
      </w:r>
      <w:r w:rsidRPr="00D54A00">
        <w:rPr>
          <w:rFonts w:ascii="Times New Roman" w:hAnsi="Times New Roman" w:cs="Times New Roman"/>
          <w:sz w:val="28"/>
          <w:szCs w:val="28"/>
        </w:rPr>
        <w:t>.</w:t>
      </w:r>
    </w:p>
    <w:p w14:paraId="0F7E71E3" w14:textId="7A5C494F" w:rsidR="00D54A00" w:rsidRPr="00DB2297" w:rsidRDefault="00DB2297" w:rsidP="00DB2297">
      <w:pPr>
        <w:pStyle w:val="ab"/>
      </w:pPr>
      <w:r>
        <w:rPr>
          <w:noProof/>
        </w:rPr>
        <w:lastRenderedPageBreak/>
        <w:drawing>
          <wp:inline distT="0" distB="0" distL="0" distR="0" wp14:anchorId="27342FF7" wp14:editId="6191C521">
            <wp:extent cx="5940425" cy="6323965"/>
            <wp:effectExtent l="0" t="0" r="0" b="0"/>
            <wp:docPr id="5883505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2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76F7" w14:textId="46CD4FF4" w:rsidR="00FB2905" w:rsidRDefault="00080DFF" w:rsidP="00DB22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состояний </w:t>
      </w:r>
      <w:r w:rsidRPr="00080DFF">
        <w:rPr>
          <w:rFonts w:ascii="Times New Roman" w:hAnsi="Times New Roman" w:cs="Times New Roman"/>
          <w:sz w:val="28"/>
          <w:szCs w:val="28"/>
        </w:rPr>
        <w:t xml:space="preserve">сканера </w:t>
      </w:r>
    </w:p>
    <w:p w14:paraId="1F9E9AC5" w14:textId="77777777" w:rsidR="00D54A00" w:rsidRDefault="00D54A00" w:rsidP="00D54A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7062C" w14:textId="57E0D695" w:rsidR="00D54A00" w:rsidRDefault="00D54A00" w:rsidP="00D54A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A00">
        <w:rPr>
          <w:rFonts w:ascii="Times New Roman" w:hAnsi="Times New Roman" w:cs="Times New Roman"/>
          <w:sz w:val="28"/>
          <w:szCs w:val="28"/>
        </w:rPr>
        <w:t xml:space="preserve">На данной диаграмме состояния сканера представлены вершинами, а переходы между состояниями </w:t>
      </w:r>
      <w:r w:rsidR="00205169">
        <w:rPr>
          <w:rFonts w:ascii="Times New Roman" w:hAnsi="Times New Roman" w:cs="Times New Roman"/>
          <w:sz w:val="28"/>
          <w:szCs w:val="28"/>
        </w:rPr>
        <w:t>–</w:t>
      </w:r>
      <w:r w:rsidRPr="00D54A00">
        <w:rPr>
          <w:rFonts w:ascii="Times New Roman" w:hAnsi="Times New Roman" w:cs="Times New Roman"/>
          <w:sz w:val="28"/>
          <w:szCs w:val="28"/>
        </w:rPr>
        <w:t xml:space="preserve"> дугами (направленными линиями). Каждый переход связан с чтением очередного символа их текста входной программы. Поэтому дуга взвешена (помечена) символом или множеством символов, которые вызывают данный переход. Если в диаграмме состояний есть невзвешенная дуга, ведущая из какого-либо состояния, то считается, что она взвешена любыми символами кроме тех, которыми взвешены другие дуги, </w:t>
      </w:r>
      <w:r w:rsidRPr="00D54A00">
        <w:rPr>
          <w:rFonts w:ascii="Times New Roman" w:hAnsi="Times New Roman" w:cs="Times New Roman"/>
          <w:sz w:val="28"/>
          <w:szCs w:val="28"/>
        </w:rPr>
        <w:lastRenderedPageBreak/>
        <w:t>исходящие из данного состояния. Это позволяет не перегружать диаграмму лишними символами. Скругленный прямоугольник в разрыве дуги указывает на семантическую процедуру, выполняемую при данном переходе. Если переход не сопровождается семантической процедурой, то текущий символ добавляется к буферу, в котором формируется лексема. Работа каждой семантической процедуры завершается очищением буфера.</w:t>
      </w:r>
    </w:p>
    <w:p w14:paraId="741F6F1A" w14:textId="77777777" w:rsidR="009050D1" w:rsidRPr="009050D1" w:rsidRDefault="009050D1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Сканер всегда содержит три стандартных состояния:</w:t>
      </w:r>
    </w:p>
    <w:p w14:paraId="74F61E58" w14:textId="7DA27797" w:rsidR="009050D1" w:rsidRPr="009050D1" w:rsidRDefault="009050D1" w:rsidP="009050D1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S – начальное состояние сканера. Лексический разбор всегда начинается из этого состояния.</w:t>
      </w:r>
    </w:p>
    <w:p w14:paraId="20F7175F" w14:textId="2153B18F" w:rsidR="009050D1" w:rsidRPr="009050D1" w:rsidRDefault="009050D1" w:rsidP="009050D1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Z – заключительное состояние сканера. Если в процессе разбора достигнуто данное состояние, это означает, что разбор успешно завершен.</w:t>
      </w:r>
    </w:p>
    <w:p w14:paraId="6794E7C5" w14:textId="22D99E98" w:rsidR="009050D1" w:rsidRDefault="009050D1" w:rsidP="009050D1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F – состояние ошибки. Если встретился символ, не входящий во входной алфавит, то сканер переходит в состояние ошибки и прекращает разбор. Кроме того, если в каком-либо состоянии на входе появился символ, по которому не предусмотрен переход из этого состояния, сканер также переходит в состояние ошибки (на диаграмме эти переходы не изображаются, чтобы избежать лишнего загромождения рисунка).</w:t>
      </w:r>
    </w:p>
    <w:p w14:paraId="47861A9F" w14:textId="77777777" w:rsidR="009050D1" w:rsidRPr="009050D1" w:rsidRDefault="009050D1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</w:rPr>
        <w:t>За семантическими процедурами процессора закреплены следующие функции:</w:t>
      </w:r>
    </w:p>
    <w:p w14:paraId="7EB82BD0" w14:textId="37BABD86" w:rsidR="009050D1" w:rsidRPr="009050D1" w:rsidRDefault="009050D1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1:</w:t>
      </w:r>
      <w:r w:rsidRPr="009050D1">
        <w:rPr>
          <w:rFonts w:ascii="Times New Roman" w:hAnsi="Times New Roman" w:cs="Times New Roman"/>
          <w:sz w:val="28"/>
          <w:szCs w:val="28"/>
        </w:rPr>
        <w:t xml:space="preserve"> </w:t>
      </w:r>
      <w:r w:rsidR="005D19B3" w:rsidRPr="00531723">
        <w:rPr>
          <w:rFonts w:ascii="Times New Roman" w:hAnsi="Times New Roman" w:cs="Times New Roman"/>
          <w:sz w:val="28"/>
          <w:szCs w:val="28"/>
        </w:rPr>
        <w:t>Провести поиск сформированного слова в таблиц</w:t>
      </w:r>
      <w:r w:rsidR="005D19B3">
        <w:rPr>
          <w:rFonts w:ascii="Times New Roman" w:hAnsi="Times New Roman" w:cs="Times New Roman"/>
          <w:sz w:val="28"/>
          <w:szCs w:val="28"/>
        </w:rPr>
        <w:t>ах</w:t>
      </w:r>
      <w:r w:rsidR="005D19B3" w:rsidRPr="00531723">
        <w:rPr>
          <w:rFonts w:ascii="Times New Roman" w:hAnsi="Times New Roman" w:cs="Times New Roman"/>
          <w:sz w:val="28"/>
          <w:szCs w:val="28"/>
        </w:rPr>
        <w:t xml:space="preserve"> служебных слов</w:t>
      </w:r>
      <w:r w:rsidR="0026469C">
        <w:rPr>
          <w:rFonts w:ascii="Times New Roman" w:hAnsi="Times New Roman" w:cs="Times New Roman"/>
          <w:sz w:val="28"/>
          <w:szCs w:val="28"/>
        </w:rPr>
        <w:t>,</w:t>
      </w:r>
      <w:r w:rsidR="005D19B3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5D19B3" w:rsidRPr="00531723">
        <w:rPr>
          <w:rFonts w:ascii="Times New Roman" w:hAnsi="Times New Roman" w:cs="Times New Roman"/>
          <w:sz w:val="28"/>
          <w:szCs w:val="28"/>
        </w:rPr>
        <w:t xml:space="preserve">. Если такое </w:t>
      </w:r>
      <w:r w:rsidR="00DB2297">
        <w:rPr>
          <w:rFonts w:ascii="Times New Roman" w:hAnsi="Times New Roman" w:cs="Times New Roman"/>
          <w:sz w:val="28"/>
          <w:szCs w:val="28"/>
        </w:rPr>
        <w:t xml:space="preserve">есть </w:t>
      </w:r>
      <w:r w:rsidR="005D19B3">
        <w:rPr>
          <w:rFonts w:ascii="Times New Roman" w:hAnsi="Times New Roman" w:cs="Times New Roman"/>
          <w:sz w:val="28"/>
          <w:szCs w:val="28"/>
        </w:rPr>
        <w:t xml:space="preserve">служебное </w:t>
      </w:r>
      <w:r w:rsidR="005D19B3" w:rsidRPr="00531723">
        <w:rPr>
          <w:rFonts w:ascii="Times New Roman" w:hAnsi="Times New Roman" w:cs="Times New Roman"/>
          <w:sz w:val="28"/>
          <w:szCs w:val="28"/>
        </w:rPr>
        <w:t>слово в таблице служебных слов</w:t>
      </w:r>
      <w:r w:rsidR="00DB2297">
        <w:rPr>
          <w:rFonts w:ascii="Times New Roman" w:hAnsi="Times New Roman" w:cs="Times New Roman"/>
          <w:sz w:val="28"/>
          <w:szCs w:val="28"/>
        </w:rPr>
        <w:t xml:space="preserve"> или</w:t>
      </w:r>
      <w:r w:rsidR="005D19B3">
        <w:rPr>
          <w:rFonts w:ascii="Times New Roman" w:hAnsi="Times New Roman" w:cs="Times New Roman"/>
          <w:sz w:val="28"/>
          <w:szCs w:val="28"/>
        </w:rPr>
        <w:t xml:space="preserve"> операция в таблице операций</w:t>
      </w:r>
      <w:r w:rsidR="005D19B3" w:rsidRPr="00531723">
        <w:rPr>
          <w:rFonts w:ascii="Times New Roman" w:hAnsi="Times New Roman" w:cs="Times New Roman"/>
          <w:sz w:val="28"/>
          <w:szCs w:val="28"/>
        </w:rPr>
        <w:t xml:space="preserve">, то выполнить сформировать и выдать в выходную последовательность лексему служебного слова </w:t>
      </w:r>
      <w:r w:rsidR="005D19B3">
        <w:rPr>
          <w:rFonts w:ascii="Times New Roman" w:hAnsi="Times New Roman" w:cs="Times New Roman"/>
          <w:sz w:val="28"/>
          <w:szCs w:val="28"/>
        </w:rPr>
        <w:t xml:space="preserve">или операции </w:t>
      </w:r>
      <w:r w:rsidR="005D19B3" w:rsidRPr="00531723">
        <w:rPr>
          <w:rFonts w:ascii="Times New Roman" w:hAnsi="Times New Roman" w:cs="Times New Roman"/>
          <w:sz w:val="28"/>
          <w:szCs w:val="28"/>
        </w:rPr>
        <w:t>во внутреннем представлении.</w:t>
      </w:r>
      <w:r w:rsidR="00DB2297">
        <w:rPr>
          <w:rFonts w:ascii="Times New Roman" w:hAnsi="Times New Roman" w:cs="Times New Roman"/>
          <w:sz w:val="28"/>
          <w:szCs w:val="28"/>
        </w:rPr>
        <w:t xml:space="preserve"> Иначе выполнить семантическую процедуру 2</w:t>
      </w:r>
    </w:p>
    <w:p w14:paraId="3C58575C" w14:textId="77777777" w:rsidR="003B06A9" w:rsidRDefault="003B06A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04F7C56" w14:textId="20E99726" w:rsidR="009050D1" w:rsidRPr="009050D1" w:rsidRDefault="009050D1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0D1">
        <w:rPr>
          <w:rFonts w:ascii="Times New Roman" w:hAnsi="Times New Roman" w:cs="Times New Roman"/>
          <w:sz w:val="28"/>
          <w:szCs w:val="28"/>
          <w:u w:val="single"/>
        </w:rPr>
        <w:lastRenderedPageBreak/>
        <w:t>Семантическая процедура 2: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Провести поиск сформированного слова в таблице идентификаторов. Если такое слово в таблице идентификаторов не найдено, то занести сформированное слово в таблицу идентификаторов. Сформировать и выдать в выходную последовательность лексему идентификатора во внутреннем представлении.</w:t>
      </w:r>
    </w:p>
    <w:p w14:paraId="30A0BF09" w14:textId="6DDF7331" w:rsidR="009050D1" w:rsidRPr="009050D1" w:rsidRDefault="009050D1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3: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Занести сформированное слово в таблицу </w:t>
      </w:r>
      <w:r w:rsidR="004B3A54">
        <w:rPr>
          <w:rFonts w:ascii="Times New Roman" w:hAnsi="Times New Roman" w:cs="Times New Roman"/>
          <w:sz w:val="28"/>
          <w:szCs w:val="28"/>
        </w:rPr>
        <w:t xml:space="preserve">числовых </w:t>
      </w:r>
      <w:r w:rsidRPr="009050D1">
        <w:rPr>
          <w:rFonts w:ascii="Times New Roman" w:hAnsi="Times New Roman" w:cs="Times New Roman"/>
          <w:sz w:val="28"/>
          <w:szCs w:val="28"/>
        </w:rPr>
        <w:t xml:space="preserve">констант. Сформировать и выдать в выходную последовательность лексему </w:t>
      </w:r>
      <w:r w:rsidR="004B3A54">
        <w:rPr>
          <w:rFonts w:ascii="Times New Roman" w:hAnsi="Times New Roman" w:cs="Times New Roman"/>
          <w:sz w:val="28"/>
          <w:szCs w:val="28"/>
        </w:rPr>
        <w:t xml:space="preserve">числовой </w:t>
      </w:r>
      <w:r w:rsidRPr="009050D1">
        <w:rPr>
          <w:rFonts w:ascii="Times New Roman" w:hAnsi="Times New Roman" w:cs="Times New Roman"/>
          <w:sz w:val="28"/>
          <w:szCs w:val="28"/>
        </w:rPr>
        <w:t>константы во внутреннем представлении.</w:t>
      </w:r>
    </w:p>
    <w:p w14:paraId="65D34592" w14:textId="7DE8FA83" w:rsidR="009050D1" w:rsidRPr="009050D1" w:rsidRDefault="004B3A54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4: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Занести сформированное слово в таблицу </w:t>
      </w:r>
      <w:r>
        <w:rPr>
          <w:rFonts w:ascii="Times New Roman" w:hAnsi="Times New Roman" w:cs="Times New Roman"/>
          <w:sz w:val="28"/>
          <w:szCs w:val="28"/>
        </w:rPr>
        <w:t xml:space="preserve">символьных </w:t>
      </w:r>
      <w:r w:rsidRPr="009050D1">
        <w:rPr>
          <w:rFonts w:ascii="Times New Roman" w:hAnsi="Times New Roman" w:cs="Times New Roman"/>
          <w:sz w:val="28"/>
          <w:szCs w:val="28"/>
        </w:rPr>
        <w:t xml:space="preserve">констант. Сформировать и выдать в выходную последовательность лексему </w:t>
      </w:r>
      <w:r>
        <w:rPr>
          <w:rFonts w:ascii="Times New Roman" w:hAnsi="Times New Roman" w:cs="Times New Roman"/>
          <w:sz w:val="28"/>
          <w:szCs w:val="28"/>
        </w:rPr>
        <w:t xml:space="preserve">символьной </w:t>
      </w:r>
      <w:r w:rsidRPr="009050D1">
        <w:rPr>
          <w:rFonts w:ascii="Times New Roman" w:hAnsi="Times New Roman" w:cs="Times New Roman"/>
          <w:sz w:val="28"/>
          <w:szCs w:val="28"/>
        </w:rPr>
        <w:t>константы во внутреннем представлении.</w:t>
      </w:r>
    </w:p>
    <w:p w14:paraId="2A03951E" w14:textId="4056200B" w:rsidR="009050D1" w:rsidRPr="009050D1" w:rsidRDefault="009050D1" w:rsidP="00905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 xml:space="preserve">Семантическая процедура </w:t>
      </w:r>
      <w:r w:rsidR="004B3A54" w:rsidRPr="004B3A54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4B3A54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Провести поиск </w:t>
      </w:r>
      <w:r w:rsidR="009C330A">
        <w:rPr>
          <w:rFonts w:ascii="Times New Roman" w:hAnsi="Times New Roman" w:cs="Times New Roman"/>
          <w:sz w:val="28"/>
          <w:szCs w:val="28"/>
        </w:rPr>
        <w:t>сформированного слова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DB2297">
        <w:rPr>
          <w:rFonts w:ascii="Times New Roman" w:hAnsi="Times New Roman" w:cs="Times New Roman"/>
          <w:sz w:val="28"/>
          <w:szCs w:val="28"/>
        </w:rPr>
        <w:t>разделителей</w:t>
      </w:r>
      <w:r w:rsidRPr="009050D1">
        <w:rPr>
          <w:rFonts w:ascii="Times New Roman" w:hAnsi="Times New Roman" w:cs="Times New Roman"/>
          <w:sz w:val="28"/>
          <w:szCs w:val="28"/>
        </w:rPr>
        <w:t xml:space="preserve">. Сформировать и выдать в выходную последовательность лексему </w:t>
      </w:r>
      <w:r w:rsidR="00DB2297">
        <w:rPr>
          <w:rFonts w:ascii="Times New Roman" w:hAnsi="Times New Roman" w:cs="Times New Roman"/>
          <w:sz w:val="28"/>
          <w:szCs w:val="28"/>
        </w:rPr>
        <w:t>разделителя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во внутреннем представлении.</w:t>
      </w:r>
    </w:p>
    <w:p w14:paraId="11A5DF80" w14:textId="143D5D52" w:rsidR="009050D1" w:rsidRDefault="004B3A54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A54">
        <w:rPr>
          <w:rFonts w:ascii="Times New Roman" w:hAnsi="Times New Roman" w:cs="Times New Roman"/>
          <w:sz w:val="28"/>
          <w:szCs w:val="28"/>
          <w:u w:val="single"/>
        </w:rPr>
        <w:t>Семантическая процедура 6:</w:t>
      </w:r>
      <w:r w:rsidRPr="009050D1">
        <w:rPr>
          <w:rFonts w:ascii="Times New Roman" w:hAnsi="Times New Roman" w:cs="Times New Roman"/>
          <w:sz w:val="28"/>
          <w:szCs w:val="28"/>
        </w:rPr>
        <w:t xml:space="preserve"> Провести поиск </w:t>
      </w:r>
      <w:r w:rsidR="00DB2297">
        <w:rPr>
          <w:rFonts w:ascii="Times New Roman" w:hAnsi="Times New Roman" w:cs="Times New Roman"/>
          <w:sz w:val="28"/>
          <w:szCs w:val="28"/>
        </w:rPr>
        <w:t>текущего слова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DB2297">
        <w:rPr>
          <w:rFonts w:ascii="Times New Roman" w:hAnsi="Times New Roman" w:cs="Times New Roman"/>
          <w:sz w:val="28"/>
          <w:szCs w:val="28"/>
        </w:rPr>
        <w:t>операций</w:t>
      </w:r>
      <w:r w:rsidRPr="009050D1">
        <w:rPr>
          <w:rFonts w:ascii="Times New Roman" w:hAnsi="Times New Roman" w:cs="Times New Roman"/>
          <w:sz w:val="28"/>
          <w:szCs w:val="28"/>
        </w:rPr>
        <w:t xml:space="preserve">. Сформировать и выдать в выходную последовательность лексему </w:t>
      </w:r>
      <w:r w:rsidR="00DB2297">
        <w:rPr>
          <w:rFonts w:ascii="Times New Roman" w:hAnsi="Times New Roman" w:cs="Times New Roman"/>
          <w:sz w:val="28"/>
          <w:szCs w:val="28"/>
        </w:rPr>
        <w:t>операции</w:t>
      </w:r>
      <w:r w:rsidRPr="009050D1">
        <w:rPr>
          <w:rFonts w:ascii="Times New Roman" w:hAnsi="Times New Roman" w:cs="Times New Roman"/>
          <w:sz w:val="28"/>
          <w:szCs w:val="28"/>
        </w:rPr>
        <w:t xml:space="preserve"> во внутреннем представлении.</w:t>
      </w:r>
    </w:p>
    <w:p w14:paraId="0A8F8B23" w14:textId="3FD96B3C" w:rsidR="00490125" w:rsidRDefault="00490125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3B0C2" w14:textId="6C1EAC5B" w:rsidR="00490125" w:rsidRPr="00490125" w:rsidRDefault="00490125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97893080"/>
      <w:r w:rsidRPr="00490125">
        <w:rPr>
          <w:rFonts w:ascii="Times New Roman" w:hAnsi="Times New Roman" w:cs="Times New Roman"/>
          <w:b/>
          <w:bCs/>
          <w:sz w:val="28"/>
          <w:szCs w:val="28"/>
        </w:rPr>
        <w:t>5 Результаты экспериментов</w:t>
      </w:r>
      <w:bookmarkEnd w:id="5"/>
    </w:p>
    <w:p w14:paraId="19C67B72" w14:textId="77777777" w:rsidR="00123D12" w:rsidRDefault="00123D12" w:rsidP="00123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программы для программы для тестирования: на рисунке 8 представлен скриншот файла, содержащего текст на входном языке программирования, на рисунке 9 – скриншот файла, содержащего последовательность кодов лексем входной программы, на рисунках </w:t>
      </w:r>
      <w:r>
        <w:rPr>
          <w:rFonts w:ascii="Times New Roman" w:hAnsi="Times New Roman" w:cs="Times New Roman"/>
          <w:sz w:val="28"/>
          <w:szCs w:val="28"/>
        </w:rPr>
        <w:br/>
        <w:t>10-15 – скриншоты файлов, содержащие все лексемы.</w:t>
      </w:r>
    </w:p>
    <w:p w14:paraId="6E7A8D64" w14:textId="754D28CD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noProof/>
        </w:rPr>
        <w:lastRenderedPageBreak/>
        <w:drawing>
          <wp:inline distT="0" distB="0" distL="0" distR="0" wp14:anchorId="2C2329F9" wp14:editId="5C0E05B4">
            <wp:extent cx="3028950" cy="3857625"/>
            <wp:effectExtent l="0" t="0" r="0" b="9525"/>
            <wp:docPr id="155762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28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3262" w14:textId="4E367283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Скриншот файла, содержащего текст на входном языке программирования</w:t>
      </w:r>
    </w:p>
    <w:p w14:paraId="5FB87D31" w14:textId="01B88484" w:rsidR="00123D12" w:rsidRP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5A3243" wp14:editId="3F7EE233">
            <wp:extent cx="4257675" cy="3440621"/>
            <wp:effectExtent l="0" t="0" r="0" b="0"/>
            <wp:docPr id="519526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26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315" cy="34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A880" w14:textId="23B864DC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последовательность кодов лексем входной программы</w:t>
      </w:r>
    </w:p>
    <w:p w14:paraId="11F81F54" w14:textId="59392417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2A62AC" wp14:editId="75180B91">
            <wp:extent cx="1714500" cy="3467100"/>
            <wp:effectExtent l="0" t="0" r="0" b="0"/>
            <wp:docPr id="69055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50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5651" w14:textId="2DF700F5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служебных слов</w:t>
      </w:r>
    </w:p>
    <w:p w14:paraId="1C1D2DEE" w14:textId="3BB4C9AA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A95A06" wp14:editId="78EF6042">
            <wp:extent cx="1790700" cy="2124075"/>
            <wp:effectExtent l="0" t="0" r="0" b="9525"/>
            <wp:docPr id="754448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48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A8BA" w14:textId="4A8BB6C2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идентификаторов</w:t>
      </w:r>
    </w:p>
    <w:p w14:paraId="7708BFD5" w14:textId="1F68814C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34FE47" wp14:editId="170BB014">
            <wp:extent cx="1190625" cy="1524000"/>
            <wp:effectExtent l="0" t="0" r="9525" b="0"/>
            <wp:docPr id="753576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76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3DB0" w14:textId="309C1EEA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числовых констант</w:t>
      </w:r>
    </w:p>
    <w:p w14:paraId="10BE5644" w14:textId="695A519D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F9E819" wp14:editId="3649EEC9">
            <wp:extent cx="2000250" cy="1266825"/>
            <wp:effectExtent l="0" t="0" r="0" b="9525"/>
            <wp:docPr id="198334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47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F261" w14:textId="47D23D05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символьных констант</w:t>
      </w:r>
    </w:p>
    <w:p w14:paraId="7E4D4FC5" w14:textId="6B0F04A7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32618C" wp14:editId="39D4FA79">
            <wp:extent cx="1552575" cy="6962775"/>
            <wp:effectExtent l="0" t="0" r="9525" b="9525"/>
            <wp:docPr id="32972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21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4547" w14:textId="23A48539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операций</w:t>
      </w:r>
    </w:p>
    <w:p w14:paraId="2024641C" w14:textId="0E928CE4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ADDE1E" wp14:editId="632EE722">
            <wp:extent cx="1304925" cy="3543300"/>
            <wp:effectExtent l="0" t="0" r="9525" b="0"/>
            <wp:docPr id="4885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450A" w14:textId="41958E99" w:rsidR="00123D12" w:rsidRDefault="00123D12" w:rsidP="00123D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D1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лексемы разделителей</w:t>
      </w:r>
    </w:p>
    <w:p w14:paraId="6FC720E8" w14:textId="45465C3E" w:rsidR="00490125" w:rsidRDefault="00490125" w:rsidP="004B3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9FF4B" w14:textId="639C2A7C" w:rsidR="001B1A60" w:rsidRDefault="001B1A60" w:rsidP="00F077F9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9789308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Приложение</w:t>
      </w:r>
      <w:r w:rsidR="000C012F"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 А</w:t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Описание правил записи элементов заданного входного языка</w:t>
      </w:r>
      <w:bookmarkEnd w:id="6"/>
    </w:p>
    <w:p w14:paraId="3EFB608F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Идентификаторы</w:t>
      </w:r>
    </w:p>
    <w:p w14:paraId="4CB4140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3370643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Идентификаторы начинаются с символа «$», после которого идёт произвольная последовательность букв, цифр, символов подчёркивания, начинающаяся с буквы или символа подчёркивания. Регистр имеет значение.</w:t>
      </w:r>
    </w:p>
    <w:p w14:paraId="79C0B956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1931D0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Числовые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константы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целого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типа</w:t>
      </w:r>
    </w:p>
    <w:p w14:paraId="33CCF73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93423C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Произвольная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цифр</w:t>
      </w:r>
      <w:r w:rsidRPr="00EC5DF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без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знака.</w:t>
      </w:r>
    </w:p>
    <w:p w14:paraId="404DC211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021ADD2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Числовые</w:t>
      </w:r>
      <w:r w:rsidRPr="00EC5DF0">
        <w:rPr>
          <w:rFonts w:ascii="Times New Roman" w:hAnsi="Times New Roman" w:cs="Times New Roman"/>
          <w:sz w:val="28"/>
          <w:szCs w:val="28"/>
        </w:rPr>
        <w:tab/>
        <w:t>константы</w:t>
      </w:r>
      <w:r w:rsidRPr="00EC5DF0">
        <w:rPr>
          <w:rFonts w:ascii="Times New Roman" w:hAnsi="Times New Roman" w:cs="Times New Roman"/>
          <w:sz w:val="28"/>
          <w:szCs w:val="28"/>
        </w:rPr>
        <w:tab/>
        <w:t>вещественного</w:t>
      </w:r>
      <w:r w:rsidRPr="00EC5DF0">
        <w:rPr>
          <w:rFonts w:ascii="Times New Roman" w:hAnsi="Times New Roman" w:cs="Times New Roman"/>
          <w:sz w:val="28"/>
          <w:szCs w:val="28"/>
        </w:rPr>
        <w:tab/>
        <w:t>типа,</w:t>
      </w:r>
      <w:r w:rsidRPr="00EC5DF0">
        <w:rPr>
          <w:rFonts w:ascii="Times New Roman" w:hAnsi="Times New Roman" w:cs="Times New Roman"/>
          <w:sz w:val="28"/>
          <w:szCs w:val="28"/>
        </w:rPr>
        <w:tab/>
        <w:t>представленные</w:t>
      </w:r>
      <w:r w:rsidRPr="00EC5DF0">
        <w:rPr>
          <w:rFonts w:ascii="Times New Roman" w:hAnsi="Times New Roman" w:cs="Times New Roman"/>
          <w:sz w:val="28"/>
          <w:szCs w:val="28"/>
        </w:rPr>
        <w:tab/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EC5DF0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фиксированной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точкой</w:t>
      </w:r>
    </w:p>
    <w:p w14:paraId="5BA3900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2CD9AC2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Последовательность цифр, включающая одну десятичную точку вида</w:t>
      </w:r>
      <w:r w:rsidRPr="00EC5DF0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123.45</w:t>
      </w:r>
    </w:p>
    <w:p w14:paraId="342D23A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2BB56B2" w14:textId="4C6AB1A0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Числовые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константы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вещественного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типа,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представленные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плавающей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точкой</w:t>
      </w:r>
    </w:p>
    <w:p w14:paraId="0D76E0E8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7F9D10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Последовательность,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включающая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цифры,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десятичную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точку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(необязательную),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символ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«е» или «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E</w:t>
      </w:r>
      <w:r w:rsidRPr="00EC5DF0">
        <w:rPr>
          <w:rFonts w:ascii="Times New Roman" w:hAnsi="Times New Roman" w:cs="Times New Roman"/>
          <w:sz w:val="28"/>
          <w:szCs w:val="28"/>
        </w:rPr>
        <w:t>»,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а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также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знак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«+»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или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«-» (необязательный)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вида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45D464F0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1.23е-25</w:t>
      </w:r>
    </w:p>
    <w:p w14:paraId="003126F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1.23е+25</w:t>
      </w:r>
    </w:p>
    <w:p w14:paraId="78B10BD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1.23е2</w:t>
      </w:r>
    </w:p>
    <w:p w14:paraId="3B208B87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E</w:t>
      </w:r>
      <w:r w:rsidRPr="00EC5DF0">
        <w:rPr>
          <w:rFonts w:ascii="Times New Roman" w:hAnsi="Times New Roman" w:cs="Times New Roman"/>
          <w:sz w:val="28"/>
          <w:szCs w:val="28"/>
        </w:rPr>
        <w:t>-78</w:t>
      </w:r>
    </w:p>
    <w:p w14:paraId="093A010D" w14:textId="338D2B6C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1е67</w:t>
      </w:r>
    </w:p>
    <w:p w14:paraId="50FEAFD3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114700F4" w14:textId="255535D3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Символьные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(строковые)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константы</w:t>
      </w:r>
    </w:p>
    <w:p w14:paraId="6BFC5114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</w:p>
    <w:p w14:paraId="49BF4E32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lastRenderedPageBreak/>
        <w:t>В PHP существует два способа задания строк в двойных, либо одинарных кавычках (“acb 12_&amp; ?tu”, ‘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Bob</w:t>
      </w:r>
      <w:r w:rsidRPr="00EC5DF0">
        <w:rPr>
          <w:rFonts w:ascii="Times New Roman" w:eastAsia="Calibri" w:hAnsi="Times New Roman" w:cs="Times New Roman"/>
          <w:sz w:val="28"/>
          <w:szCs w:val="28"/>
        </w:rPr>
        <w:t>’). Разница между ними заключается в том, что если внутри строки первого типа написать имя переменной, то интерпретатор PHP подставит значение этой переменной при результирующем выводе. Во втором случае (одинарные кавычки) подстановки не происходит.</w:t>
      </w:r>
    </w:p>
    <w:p w14:paraId="4B27BD96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</w:p>
    <w:p w14:paraId="4EA11323" w14:textId="77777777" w:rsidR="00DB2297" w:rsidRPr="00EC5DF0" w:rsidRDefault="00DB2297" w:rsidP="00DB2297">
      <w:pPr>
        <w:rPr>
          <w:rFonts w:ascii="Times New Roman" w:eastAsia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Переменные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индексами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(массивы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элементы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массивов)</w:t>
      </w:r>
    </w:p>
    <w:p w14:paraId="1467F1E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2B893C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Идентификатор,</w:t>
      </w:r>
      <w:r w:rsidRPr="00EC5DF0">
        <w:rPr>
          <w:rFonts w:ascii="Times New Roman" w:hAnsi="Times New Roman" w:cs="Times New Roman"/>
          <w:sz w:val="28"/>
          <w:szCs w:val="28"/>
        </w:rPr>
        <w:tab/>
        <w:t>после</w:t>
      </w:r>
      <w:r w:rsidRPr="00EC5DF0">
        <w:rPr>
          <w:rFonts w:ascii="Times New Roman" w:hAnsi="Times New Roman" w:cs="Times New Roman"/>
          <w:sz w:val="28"/>
          <w:szCs w:val="28"/>
        </w:rPr>
        <w:tab/>
        <w:t>которого</w:t>
      </w:r>
      <w:r w:rsidRPr="00EC5DF0">
        <w:rPr>
          <w:rFonts w:ascii="Times New Roman" w:hAnsi="Times New Roman" w:cs="Times New Roman"/>
          <w:sz w:val="28"/>
          <w:szCs w:val="28"/>
        </w:rPr>
        <w:tab/>
        <w:t>в</w:t>
      </w:r>
      <w:r w:rsidRPr="00EC5DF0">
        <w:rPr>
          <w:rFonts w:ascii="Times New Roman" w:hAnsi="Times New Roman" w:cs="Times New Roman"/>
          <w:sz w:val="28"/>
          <w:szCs w:val="28"/>
        </w:rPr>
        <w:tab/>
        <w:t>квадратных</w:t>
      </w:r>
      <w:r w:rsidRPr="00EC5DF0">
        <w:rPr>
          <w:rFonts w:ascii="Times New Roman" w:hAnsi="Times New Roman" w:cs="Times New Roman"/>
          <w:sz w:val="28"/>
          <w:szCs w:val="28"/>
        </w:rPr>
        <w:tab/>
        <w:t>скобках</w:t>
      </w:r>
      <w:r w:rsidRPr="00EC5DF0">
        <w:rPr>
          <w:rFonts w:ascii="Times New Roman" w:hAnsi="Times New Roman" w:cs="Times New Roman"/>
          <w:sz w:val="28"/>
          <w:szCs w:val="28"/>
        </w:rPr>
        <w:tab/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>стоит</w:t>
      </w:r>
      <w:r w:rsidRPr="00EC5DF0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выражение-индекс,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вида:</w:t>
      </w:r>
    </w:p>
    <w:p w14:paraId="2E0AC14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Abc</w:t>
      </w:r>
      <w:r w:rsidRPr="00EC5DF0">
        <w:rPr>
          <w:rFonts w:ascii="Times New Roman" w:hAnsi="Times New Roman" w:cs="Times New Roman"/>
          <w:sz w:val="28"/>
          <w:szCs w:val="28"/>
        </w:rPr>
        <w:t>[12]</w:t>
      </w:r>
    </w:p>
    <w:p w14:paraId="6DA5248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b</w:t>
      </w:r>
      <w:r w:rsidRPr="00EC5DF0">
        <w:rPr>
          <w:rFonts w:ascii="Times New Roman" w:hAnsi="Times New Roman" w:cs="Times New Roman"/>
          <w:sz w:val="28"/>
          <w:szCs w:val="28"/>
        </w:rPr>
        <w:t>[1+$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i</w:t>
      </w:r>
      <w:r w:rsidRPr="00EC5DF0">
        <w:rPr>
          <w:rFonts w:ascii="Times New Roman" w:hAnsi="Times New Roman" w:cs="Times New Roman"/>
          <w:sz w:val="28"/>
          <w:szCs w:val="28"/>
        </w:rPr>
        <w:t>]</w:t>
      </w:r>
    </w:p>
    <w:p w14:paraId="7377D657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766AC88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Комментарии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(строчные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блочные)</w:t>
      </w:r>
    </w:p>
    <w:p w14:paraId="18F5D106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</w:p>
    <w:p w14:paraId="29609112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Блочные – последовательность символов, начинающаяся с «/*» и оканчивающаяся «*/», возможно содержащая несколько строк:</w:t>
      </w:r>
    </w:p>
    <w:p w14:paraId="78AA3AB9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/* Это комментарий,</w:t>
      </w:r>
    </w:p>
    <w:p w14:paraId="359BCD9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Который содержит 2 строки*/</w:t>
      </w:r>
    </w:p>
    <w:p w14:paraId="352AA911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Строчные – от символов «//» до конца строки или от символа «#» до конца строки:</w:t>
      </w:r>
    </w:p>
    <w:p w14:paraId="40A4C62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$i=$i+1; // увеличение 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i</w:t>
      </w: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 на единицу</w:t>
      </w:r>
    </w:p>
    <w:p w14:paraId="0C525289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$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j</w:t>
      </w:r>
      <w:r w:rsidRPr="00EC5DF0">
        <w:rPr>
          <w:rFonts w:ascii="Times New Roman" w:eastAsia="Calibri" w:hAnsi="Times New Roman" w:cs="Times New Roman"/>
          <w:sz w:val="28"/>
          <w:szCs w:val="28"/>
        </w:rPr>
        <w:t>=$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j</w:t>
      </w: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+1; #увеличение </w:t>
      </w: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j</w:t>
      </w: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 на единицу</w:t>
      </w:r>
    </w:p>
    <w:p w14:paraId="4D35041F" w14:textId="77777777" w:rsidR="00DB2297" w:rsidRPr="00EC5DF0" w:rsidRDefault="00DB2297" w:rsidP="00DB22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EBF581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Обращения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функциям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4835F9F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9C3DAC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Идентификатор,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после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которого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круглых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скобках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следует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выражений-аргументов,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разделённых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запятыми.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Отсутствие</w:t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аргументов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не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допускается:</w:t>
      </w:r>
    </w:p>
    <w:p w14:paraId="49AD519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F(12,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4,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$</w:t>
      </w:r>
      <w:r w:rsidRPr="00EC5DF0">
        <w:rPr>
          <w:rFonts w:ascii="Times New Roman" w:hAnsi="Times New Roman" w:cs="Times New Roman"/>
          <w:sz w:val="28"/>
          <w:szCs w:val="28"/>
        </w:rPr>
        <w:t>i)</w:t>
      </w:r>
    </w:p>
    <w:p w14:paraId="192028B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f($av-6)</w:t>
      </w:r>
    </w:p>
    <w:p w14:paraId="01C77916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C7CEAB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Арифметические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операции</w:t>
      </w:r>
    </w:p>
    <w:p w14:paraId="3F45C21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233684E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Сложение</w:t>
      </w:r>
      <w:r w:rsidRPr="00EC5DF0">
        <w:rPr>
          <w:rFonts w:ascii="Times New Roman" w:hAnsi="Times New Roman" w:cs="Times New Roman"/>
          <w:sz w:val="28"/>
          <w:szCs w:val="28"/>
        </w:rPr>
        <w:tab/>
        <w:t>+</w:t>
      </w:r>
    </w:p>
    <w:p w14:paraId="39357FE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Вычитание</w:t>
      </w:r>
      <w:r w:rsidRPr="00EC5DF0">
        <w:rPr>
          <w:rFonts w:ascii="Times New Roman" w:hAnsi="Times New Roman" w:cs="Times New Roman"/>
          <w:sz w:val="28"/>
          <w:szCs w:val="28"/>
        </w:rPr>
        <w:tab/>
        <w:t>-</w:t>
      </w:r>
    </w:p>
    <w:p w14:paraId="5477CB3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Умножение</w:t>
      </w:r>
      <w:r w:rsidRPr="00EC5DF0">
        <w:rPr>
          <w:rFonts w:ascii="Times New Roman" w:hAnsi="Times New Roman" w:cs="Times New Roman"/>
          <w:sz w:val="28"/>
          <w:szCs w:val="28"/>
        </w:rPr>
        <w:tab/>
        <w:t>*</w:t>
      </w:r>
    </w:p>
    <w:p w14:paraId="12BB7C6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Деление</w:t>
      </w:r>
      <w:r w:rsidRPr="00EC5DF0">
        <w:rPr>
          <w:rFonts w:ascii="Times New Roman" w:hAnsi="Times New Roman" w:cs="Times New Roman"/>
          <w:sz w:val="28"/>
          <w:szCs w:val="28"/>
        </w:rPr>
        <w:tab/>
        <w:t>/</w:t>
      </w:r>
    </w:p>
    <w:p w14:paraId="3D9F840F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 xml:space="preserve">Остаток от деления </w:t>
      </w:r>
      <m:oMath>
        <m:r>
          <w:rPr>
            <w:rFonts w:ascii="Cambria Math" w:hAnsi="Cambria Math" w:cs="Times New Roman"/>
            <w:sz w:val="28"/>
            <w:szCs w:val="28"/>
            <w:lang w:val="en-AU"/>
          </w:rPr>
          <m:t>a</m:t>
        </m:r>
      </m:oMath>
      <w:r w:rsidRPr="00EC5DF0">
        <w:rPr>
          <w:rFonts w:ascii="Times New Roman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AU"/>
          </w:rPr>
          <m:t>b</m:t>
        </m:r>
      </m:oMath>
      <w:r w:rsidRPr="00EC5DF0">
        <w:rPr>
          <w:rFonts w:ascii="Times New Roman" w:hAnsi="Times New Roman" w:cs="Times New Roman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AU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%</m:t>
        </m:r>
        <m:r>
          <w:rPr>
            <w:rFonts w:ascii="Cambria Math" w:hAnsi="Cambria Math" w:cs="Times New Roman"/>
            <w:sz w:val="28"/>
            <w:szCs w:val="28"/>
            <w:lang w:val="en-AU"/>
          </w:rPr>
          <m:t>b</m:t>
        </m:r>
      </m:oMath>
    </w:p>
    <w:p w14:paraId="2B99FFB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4DF458F6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Операции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сравнения</w:t>
      </w:r>
    </w:p>
    <w:p w14:paraId="3205BFC4" w14:textId="77777777" w:rsidR="00DB2297" w:rsidRPr="00EC5DF0" w:rsidRDefault="00DB2297" w:rsidP="00DB229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2396" w:type="dxa"/>
        <w:tblLayout w:type="fixed"/>
        <w:tblLook w:val="01E0" w:firstRow="1" w:lastRow="1" w:firstColumn="1" w:lastColumn="1" w:noHBand="0" w:noVBand="0"/>
      </w:tblPr>
      <w:tblGrid>
        <w:gridCol w:w="2630"/>
        <w:gridCol w:w="690"/>
      </w:tblGrid>
      <w:tr w:rsidR="00DB2297" w:rsidRPr="00EC5DF0" w14:paraId="7EBB4C71" w14:textId="77777777" w:rsidTr="00DB2297">
        <w:trPr>
          <w:trHeight w:val="396"/>
        </w:trPr>
        <w:tc>
          <w:tcPr>
            <w:tcW w:w="2630" w:type="dxa"/>
            <w:hideMark/>
          </w:tcPr>
          <w:p w14:paraId="219A9959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</w:p>
        </w:tc>
        <w:tc>
          <w:tcPr>
            <w:tcW w:w="690" w:type="dxa"/>
          </w:tcPr>
          <w:p w14:paraId="42F9A853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</w:tc>
      </w:tr>
      <w:tr w:rsidR="00DB2297" w:rsidRPr="00EC5DF0" w14:paraId="302F16A2" w14:textId="77777777" w:rsidTr="00DB2297">
        <w:trPr>
          <w:trHeight w:val="482"/>
        </w:trPr>
        <w:tc>
          <w:tcPr>
            <w:tcW w:w="2630" w:type="dxa"/>
            <w:hideMark/>
          </w:tcPr>
          <w:p w14:paraId="72709883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</w:tc>
        <w:tc>
          <w:tcPr>
            <w:tcW w:w="690" w:type="dxa"/>
          </w:tcPr>
          <w:p w14:paraId="6497D764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DB2297" w:rsidRPr="00EC5DF0" w14:paraId="2EFF2ED3" w14:textId="77777777" w:rsidTr="00DB2297">
        <w:trPr>
          <w:trHeight w:val="482"/>
        </w:trPr>
        <w:tc>
          <w:tcPr>
            <w:tcW w:w="2630" w:type="dxa"/>
            <w:hideMark/>
          </w:tcPr>
          <w:p w14:paraId="19840FA2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</w:tc>
        <w:tc>
          <w:tcPr>
            <w:tcW w:w="690" w:type="dxa"/>
            <w:hideMark/>
          </w:tcPr>
          <w:p w14:paraId="7A5877F7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</w:p>
        </w:tc>
      </w:tr>
      <w:tr w:rsidR="00DB2297" w:rsidRPr="00EC5DF0" w14:paraId="7839D2AC" w14:textId="77777777" w:rsidTr="00DB2297">
        <w:trPr>
          <w:trHeight w:val="483"/>
        </w:trPr>
        <w:tc>
          <w:tcPr>
            <w:tcW w:w="2630" w:type="dxa"/>
            <w:hideMark/>
          </w:tcPr>
          <w:p w14:paraId="0EB4244E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EC5DF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</w:tc>
        <w:tc>
          <w:tcPr>
            <w:tcW w:w="690" w:type="dxa"/>
            <w:hideMark/>
          </w:tcPr>
          <w:p w14:paraId="2FE17B09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</w:p>
        </w:tc>
      </w:tr>
      <w:tr w:rsidR="00DB2297" w:rsidRPr="00EC5DF0" w14:paraId="6D9FFC60" w14:textId="77777777" w:rsidTr="00DB2297">
        <w:trPr>
          <w:trHeight w:val="483"/>
        </w:trPr>
        <w:tc>
          <w:tcPr>
            <w:tcW w:w="2630" w:type="dxa"/>
            <w:hideMark/>
          </w:tcPr>
          <w:p w14:paraId="5D53F87C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Pr="00EC5D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EC5D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</w:tc>
        <w:tc>
          <w:tcPr>
            <w:tcW w:w="690" w:type="dxa"/>
            <w:hideMark/>
          </w:tcPr>
          <w:p w14:paraId="79708B61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</w:tc>
      </w:tr>
      <w:tr w:rsidR="00DB2297" w:rsidRPr="00EC5DF0" w14:paraId="0B99F0D1" w14:textId="77777777" w:rsidTr="00DB2297">
        <w:trPr>
          <w:trHeight w:val="396"/>
        </w:trPr>
        <w:tc>
          <w:tcPr>
            <w:tcW w:w="2630" w:type="dxa"/>
            <w:hideMark/>
          </w:tcPr>
          <w:p w14:paraId="2DA1DDB2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EC5DF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EC5DF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</w:tc>
        <w:tc>
          <w:tcPr>
            <w:tcW w:w="690" w:type="dxa"/>
            <w:hideMark/>
          </w:tcPr>
          <w:p w14:paraId="35C2C204" w14:textId="77777777" w:rsidR="00DB2297" w:rsidRPr="00EC5DF0" w:rsidRDefault="00DB2297" w:rsidP="00DB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5DF0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</w:p>
        </w:tc>
      </w:tr>
    </w:tbl>
    <w:p w14:paraId="2BB841D7" w14:textId="77777777" w:rsidR="00DB2297" w:rsidRPr="00EC5DF0" w:rsidRDefault="00DB2297" w:rsidP="00DB22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2AC9F" w14:textId="77777777" w:rsidR="00DB2297" w:rsidRPr="00EC5DF0" w:rsidRDefault="00DB2297" w:rsidP="00DB2297">
      <w:pPr>
        <w:rPr>
          <w:rFonts w:ascii="Times New Roman" w:hAnsi="Times New Roman" w:cs="Times New Roman"/>
          <w:b/>
          <w:sz w:val="28"/>
          <w:szCs w:val="28"/>
        </w:rPr>
      </w:pPr>
      <w:r w:rsidRPr="00EC5DF0">
        <w:rPr>
          <w:rFonts w:ascii="Times New Roman" w:hAnsi="Times New Roman" w:cs="Times New Roman"/>
          <w:b/>
          <w:sz w:val="28"/>
          <w:szCs w:val="28"/>
        </w:rPr>
        <w:t>Оператор</w:t>
      </w:r>
      <w:r w:rsidRPr="00EC5DF0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b/>
          <w:sz w:val="28"/>
          <w:szCs w:val="28"/>
        </w:rPr>
        <w:t>присваивания</w:t>
      </w:r>
    </w:p>
    <w:p w14:paraId="05652F99" w14:textId="77777777" w:rsidR="00DB2297" w:rsidRPr="00EC5DF0" w:rsidRDefault="00DB2297" w:rsidP="00DB2297">
      <w:pPr>
        <w:rPr>
          <w:rFonts w:ascii="Times New Roman" w:hAnsi="Times New Roman" w:cs="Times New Roman"/>
          <w:b/>
          <w:sz w:val="28"/>
          <w:szCs w:val="28"/>
        </w:rPr>
      </w:pPr>
    </w:p>
    <w:p w14:paraId="15DFC046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Имеет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вид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«=».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Слева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стоит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идентификатор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или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элемент</w:t>
      </w:r>
      <w:r w:rsidRPr="00EC5DF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вектора, а справа – выражение. Пример:</w:t>
      </w:r>
    </w:p>
    <w:p w14:paraId="43E0000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A</w:t>
      </w:r>
      <w:r w:rsidRPr="00EC5DF0">
        <w:rPr>
          <w:rFonts w:ascii="Times New Roman" w:hAnsi="Times New Roman" w:cs="Times New Roman"/>
          <w:sz w:val="28"/>
          <w:szCs w:val="28"/>
        </w:rPr>
        <w:t>=$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b</w:t>
      </w:r>
      <w:r w:rsidRPr="00EC5DF0">
        <w:rPr>
          <w:rFonts w:ascii="Times New Roman" w:hAnsi="Times New Roman" w:cs="Times New Roman"/>
          <w:sz w:val="28"/>
          <w:szCs w:val="28"/>
        </w:rPr>
        <w:t>+$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c</w:t>
      </w:r>
      <w:r w:rsidRPr="00EC5DF0">
        <w:rPr>
          <w:rFonts w:ascii="Times New Roman" w:hAnsi="Times New Roman" w:cs="Times New Roman"/>
          <w:sz w:val="28"/>
          <w:szCs w:val="28"/>
        </w:rPr>
        <w:t>;</w:t>
      </w:r>
    </w:p>
    <w:p w14:paraId="036E6BD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a</w:t>
      </w:r>
      <w:r w:rsidRPr="00EC5DF0">
        <w:rPr>
          <w:rFonts w:ascii="Times New Roman" w:hAnsi="Times New Roman" w:cs="Times New Roman"/>
          <w:sz w:val="28"/>
          <w:szCs w:val="28"/>
        </w:rPr>
        <w:t>[1]=$</w:t>
      </w:r>
      <w:r w:rsidRPr="00EC5DF0">
        <w:rPr>
          <w:rFonts w:ascii="Times New Roman" w:hAnsi="Times New Roman" w:cs="Times New Roman"/>
          <w:sz w:val="28"/>
          <w:szCs w:val="28"/>
          <w:lang w:val="en-AU"/>
        </w:rPr>
        <w:t>x</w:t>
      </w:r>
      <w:r w:rsidRPr="00EC5DF0">
        <w:rPr>
          <w:rFonts w:ascii="Times New Roman" w:hAnsi="Times New Roman" w:cs="Times New Roman"/>
          <w:sz w:val="28"/>
          <w:szCs w:val="28"/>
        </w:rPr>
        <w:t>+1;</w:t>
      </w:r>
    </w:p>
    <w:p w14:paraId="3E2B88F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27317918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2FFF44A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6EF926E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Операторы</w:t>
      </w:r>
      <w:r w:rsidRPr="00EC5DF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блока</w:t>
      </w:r>
    </w:p>
    <w:p w14:paraId="6755AE1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D04FAF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{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–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начало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блока</w:t>
      </w:r>
    </w:p>
    <w:p w14:paraId="231D395D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lastRenderedPageBreak/>
        <w:t>операторы</w:t>
      </w:r>
    </w:p>
    <w:p w14:paraId="332E77E2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}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-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конец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блока</w:t>
      </w:r>
    </w:p>
    <w:p w14:paraId="18B9DD70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2D70DE57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14:paraId="5E0E827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6DB0581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Программа на 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AU"/>
        </w:rPr>
        <w:t>PHP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должна быть обрамлена в теги «&lt;?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AU"/>
        </w:rPr>
        <w:t>php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 и «?&gt;». Программа представляет собой последовательность операторов, в том числе операторов описания функций. Операторы отделяются друг от друга точкой с запятой. Пример:</w:t>
      </w:r>
    </w:p>
    <w:p w14:paraId="2131298D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&lt;?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php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$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index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10;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print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($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index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  <w:r w:rsidRPr="00EC5DF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  <w:t>?&gt;</w:t>
      </w:r>
    </w:p>
    <w:p w14:paraId="7613D7F7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512573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Операторы</w:t>
      </w:r>
      <w:r w:rsidRPr="00EC5DF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описания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данных</w:t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(идентификаторов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массивов)</w:t>
      </w:r>
    </w:p>
    <w:p w14:paraId="2E169D6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34A105D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Объявления не являются обязательными. Переменная начинает существовать с момента присвоения ей значения или с момента первого использования. Если использование начинается раньше присвоения, то переменная будет содержать значение по умолчанию. Тип переменной определяется динамически присвоенным значением и текущей операцией.</w:t>
      </w:r>
    </w:p>
    <w:p w14:paraId="20698390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14:paraId="0AE8F439" w14:textId="77777777" w:rsidR="00DB2297" w:rsidRPr="00EC5DF0" w:rsidRDefault="00DB2297" w:rsidP="00DB22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Операторы</w:t>
      </w:r>
      <w:r w:rsidRPr="00EC5DF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описания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функций</w:t>
      </w:r>
    </w:p>
    <w:p w14:paraId="25EDD812" w14:textId="77777777" w:rsidR="00DB2297" w:rsidRPr="00EC5DF0" w:rsidRDefault="00DB2297" w:rsidP="00DB2297">
      <w:pPr>
        <w:rPr>
          <w:rFonts w:ascii="Times New Roman" w:hAnsi="Times New Roman" w:cs="Times New Roman"/>
          <w:b/>
          <w:sz w:val="28"/>
          <w:szCs w:val="28"/>
        </w:rPr>
      </w:pPr>
    </w:p>
    <w:p w14:paraId="3086E83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Функции имеют заголовок вида</w:t>
      </w:r>
    </w:p>
    <w:p w14:paraId="4286FF89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  <w:lang w:val="en-AU"/>
        </w:rPr>
        <w:t>function</w:t>
      </w:r>
      <w:r w:rsidRPr="00EC5DF0">
        <w:rPr>
          <w:rFonts w:ascii="Times New Roman" w:eastAsia="Calibri" w:hAnsi="Times New Roman" w:cs="Times New Roman"/>
          <w:sz w:val="28"/>
          <w:szCs w:val="28"/>
        </w:rPr>
        <w:t xml:space="preserve">  &lt;идентификатор&gt; (&lt;список формальных параметров, разделённых запятыми&gt;)</w:t>
      </w:r>
    </w:p>
    <w:p w14:paraId="50061325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Тело функции представляет список операторов, заключённый в операторы блока</w:t>
      </w:r>
    </w:p>
    <w:p w14:paraId="14194D42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sz w:val="28"/>
          <w:szCs w:val="28"/>
          <w:lang w:val="en-US"/>
        </w:rPr>
        <w:t>{ …; return (&lt;</w:t>
      </w:r>
      <w:r w:rsidRPr="00EC5DF0">
        <w:rPr>
          <w:rFonts w:ascii="Times New Roman" w:eastAsia="Calibri" w:hAnsi="Times New Roman" w:cs="Times New Roman"/>
          <w:sz w:val="28"/>
          <w:szCs w:val="28"/>
        </w:rPr>
        <w:t>значение</w:t>
      </w:r>
      <w:r w:rsidRPr="00EC5DF0">
        <w:rPr>
          <w:rFonts w:ascii="Times New Roman" w:eastAsia="Calibri" w:hAnsi="Times New Roman" w:cs="Times New Roman"/>
          <w:sz w:val="28"/>
          <w:szCs w:val="28"/>
          <w:lang w:val="en-US"/>
        </w:rPr>
        <w:t>&gt;);}</w:t>
      </w:r>
    </w:p>
    <w:p w14:paraId="29B59626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sz w:val="28"/>
          <w:szCs w:val="28"/>
        </w:rPr>
        <w:t>Пример</w:t>
      </w:r>
      <w:r w:rsidRPr="00EC5DF0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364DF9FC" w14:textId="77777777" w:rsidR="00DB2297" w:rsidRPr="00EC5DF0" w:rsidRDefault="00DB2297" w:rsidP="00DB229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function foo($arg_1, $arg_2)</w:t>
      </w:r>
    </w:p>
    <w:p w14:paraId="687C0BA4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{</w:t>
      </w:r>
    </w:p>
    <w:p w14:paraId="79D77D46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   echo "Пример функции.\n";</w:t>
      </w:r>
    </w:p>
    <w:p w14:paraId="5AEDD971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   return $arg_1+$arg_2;</w:t>
      </w:r>
    </w:p>
    <w:p w14:paraId="71BBBD5B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EC5DF0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}</w:t>
      </w:r>
    </w:p>
    <w:p w14:paraId="4A5C4F2F" w14:textId="77777777" w:rsidR="00DB2297" w:rsidRPr="00EC5DF0" w:rsidRDefault="00DB2297" w:rsidP="00DB2297">
      <w:pP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</w:p>
    <w:p w14:paraId="5256931E" w14:textId="77777777" w:rsidR="00DB2297" w:rsidRPr="00EC5DF0" w:rsidRDefault="00DB2297" w:rsidP="00DB229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Оператор</w:t>
      </w:r>
      <w:r w:rsidRPr="00EC5DF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условного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перехода</w:t>
      </w:r>
    </w:p>
    <w:p w14:paraId="5E56C5F4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41F51C9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Начинается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ключевого</w:t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слова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«if»,</w:t>
      </w:r>
      <w:r w:rsidRPr="00EC5DF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имеет</w:t>
      </w:r>
      <w:r w:rsidRPr="00EC5DF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полный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и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неполный</w:t>
      </w:r>
      <w:r w:rsidRPr="00EC5D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формат:</w:t>
      </w:r>
    </w:p>
    <w:p w14:paraId="7356F631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if</w:t>
      </w:r>
      <w:r w:rsidRPr="00EC5D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</w:t>
      </w:r>
      <w:r w:rsidRPr="00EC5DF0">
        <w:rPr>
          <w:rFonts w:ascii="Times New Roman" w:hAnsi="Times New Roman" w:cs="Times New Roman"/>
          <w:i/>
          <w:sz w:val="28"/>
          <w:szCs w:val="28"/>
        </w:rPr>
        <w:t>логическое</w:t>
      </w:r>
      <w:r w:rsidRPr="00EC5DF0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i/>
          <w:sz w:val="28"/>
          <w:szCs w:val="28"/>
        </w:rPr>
        <w:t>выражение</w:t>
      </w:r>
      <w:r w:rsidRPr="00EC5DF0">
        <w:rPr>
          <w:rFonts w:ascii="Times New Roman" w:hAnsi="Times New Roman" w:cs="Times New Roman"/>
          <w:sz w:val="28"/>
          <w:szCs w:val="28"/>
        </w:rPr>
        <w:t>)</w:t>
      </w:r>
    </w:p>
    <w:p w14:paraId="6A2FA31E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{</w:t>
      </w:r>
    </w:p>
    <w:p w14:paraId="4091B6B3" w14:textId="77777777" w:rsidR="00DB2297" w:rsidRPr="00EC5DF0" w:rsidRDefault="00DB2297" w:rsidP="00DB2297">
      <w:pPr>
        <w:rPr>
          <w:rFonts w:ascii="Times New Roman" w:hAnsi="Times New Roman" w:cs="Times New Roman"/>
          <w:i/>
          <w:sz w:val="28"/>
          <w:szCs w:val="28"/>
        </w:rPr>
      </w:pPr>
      <w:r w:rsidRPr="00EC5DF0">
        <w:rPr>
          <w:rFonts w:ascii="Times New Roman" w:hAnsi="Times New Roman" w:cs="Times New Roman"/>
          <w:i/>
          <w:sz w:val="28"/>
          <w:szCs w:val="28"/>
        </w:rPr>
        <w:t>операторы</w:t>
      </w:r>
    </w:p>
    <w:p w14:paraId="311AD41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}</w:t>
      </w:r>
    </w:p>
    <w:p w14:paraId="6D470869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591A9BB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if</w:t>
      </w:r>
      <w:r w:rsidRPr="00EC5DF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sz w:val="28"/>
          <w:szCs w:val="28"/>
        </w:rPr>
        <w:t>(</w:t>
      </w:r>
      <w:r w:rsidRPr="00EC5DF0">
        <w:rPr>
          <w:rFonts w:ascii="Times New Roman" w:hAnsi="Times New Roman" w:cs="Times New Roman"/>
          <w:i/>
          <w:sz w:val="28"/>
          <w:szCs w:val="28"/>
        </w:rPr>
        <w:t>логическое</w:t>
      </w:r>
      <w:r w:rsidRPr="00EC5DF0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EC5DF0">
        <w:rPr>
          <w:rFonts w:ascii="Times New Roman" w:hAnsi="Times New Roman" w:cs="Times New Roman"/>
          <w:i/>
          <w:sz w:val="28"/>
          <w:szCs w:val="28"/>
        </w:rPr>
        <w:t>выражение</w:t>
      </w:r>
      <w:r w:rsidRPr="00EC5DF0">
        <w:rPr>
          <w:rFonts w:ascii="Times New Roman" w:hAnsi="Times New Roman" w:cs="Times New Roman"/>
          <w:sz w:val="28"/>
          <w:szCs w:val="28"/>
        </w:rPr>
        <w:t>)</w:t>
      </w:r>
    </w:p>
    <w:p w14:paraId="6CD52AE0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{</w:t>
      </w:r>
    </w:p>
    <w:p w14:paraId="48DABA54" w14:textId="77777777" w:rsidR="00DB2297" w:rsidRPr="00EC5DF0" w:rsidRDefault="00DB2297" w:rsidP="00DB2297">
      <w:pPr>
        <w:rPr>
          <w:rFonts w:ascii="Times New Roman" w:hAnsi="Times New Roman" w:cs="Times New Roman"/>
          <w:i/>
          <w:sz w:val="28"/>
          <w:szCs w:val="28"/>
        </w:rPr>
      </w:pPr>
      <w:r w:rsidRPr="00EC5DF0">
        <w:rPr>
          <w:rFonts w:ascii="Times New Roman" w:hAnsi="Times New Roman" w:cs="Times New Roman"/>
          <w:i/>
          <w:sz w:val="28"/>
          <w:szCs w:val="28"/>
        </w:rPr>
        <w:t>Операторы_1</w:t>
      </w:r>
    </w:p>
    <w:p w14:paraId="0A2AF22C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}</w:t>
      </w:r>
    </w:p>
    <w:p w14:paraId="2C994AAB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else</w:t>
      </w:r>
    </w:p>
    <w:p w14:paraId="0FD23CF1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{</w:t>
      </w:r>
    </w:p>
    <w:p w14:paraId="0F78B395" w14:textId="77777777" w:rsidR="00DB2297" w:rsidRPr="00EC5DF0" w:rsidRDefault="00DB2297" w:rsidP="00DB2297">
      <w:pPr>
        <w:rPr>
          <w:rFonts w:ascii="Times New Roman" w:hAnsi="Times New Roman" w:cs="Times New Roman"/>
          <w:i/>
          <w:sz w:val="28"/>
          <w:szCs w:val="28"/>
        </w:rPr>
      </w:pPr>
      <w:r w:rsidRPr="00EC5DF0">
        <w:rPr>
          <w:rFonts w:ascii="Times New Roman" w:hAnsi="Times New Roman" w:cs="Times New Roman"/>
          <w:i/>
          <w:sz w:val="28"/>
          <w:szCs w:val="28"/>
        </w:rPr>
        <w:t>Операторы_2</w:t>
      </w:r>
    </w:p>
    <w:p w14:paraId="248E204A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>}</w:t>
      </w:r>
    </w:p>
    <w:p w14:paraId="7B798375" w14:textId="77777777" w:rsidR="00DB2297" w:rsidRPr="00EC5DF0" w:rsidRDefault="00DB2297" w:rsidP="00DB2297">
      <w:pPr>
        <w:rPr>
          <w:rFonts w:ascii="Times New Roman" w:hAnsi="Times New Roman" w:cs="Times New Roman"/>
          <w:sz w:val="28"/>
          <w:szCs w:val="28"/>
        </w:rPr>
      </w:pPr>
    </w:p>
    <w:p w14:paraId="7FB511C4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DF0">
        <w:rPr>
          <w:rFonts w:ascii="Times New Roman" w:hAnsi="Times New Roman" w:cs="Times New Roman"/>
          <w:b/>
          <w:bCs/>
          <w:sz w:val="28"/>
          <w:szCs w:val="28"/>
        </w:rPr>
        <w:t>Цикл с предусловием</w:t>
      </w:r>
    </w:p>
    <w:p w14:paraId="60778C8E" w14:textId="77777777" w:rsidR="00DB2297" w:rsidRPr="00EC5DF0" w:rsidRDefault="00DB2297" w:rsidP="00DB2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80344" w14:textId="77777777" w:rsidR="00DB2297" w:rsidRPr="006D7EFB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</w:rPr>
        <w:t xml:space="preserve">Цикл с предусловием имеет следующий вид: 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C5DF0">
        <w:rPr>
          <w:rFonts w:ascii="Times New Roman" w:hAnsi="Times New Roman" w:cs="Times New Roman"/>
          <w:sz w:val="28"/>
          <w:szCs w:val="28"/>
        </w:rPr>
        <w:t xml:space="preserve"> (&lt;условие&gt;) {&lt;операторы&gt;}. Пример</w:t>
      </w:r>
      <w:r w:rsidRPr="006D7EFB">
        <w:rPr>
          <w:rFonts w:ascii="Times New Roman" w:hAnsi="Times New Roman" w:cs="Times New Roman"/>
          <w:sz w:val="28"/>
          <w:szCs w:val="28"/>
        </w:rPr>
        <w:t>:</w:t>
      </w:r>
    </w:p>
    <w:p w14:paraId="7C82462E" w14:textId="77777777" w:rsidR="00DB2297" w:rsidRPr="006D7EFB" w:rsidRDefault="00DB2297" w:rsidP="00DB2297">
      <w:pPr>
        <w:rPr>
          <w:rFonts w:ascii="Times New Roman" w:hAnsi="Times New Roman" w:cs="Times New Roman"/>
          <w:sz w:val="28"/>
          <w:szCs w:val="28"/>
        </w:rPr>
      </w:pPr>
      <w:r w:rsidRPr="00EC5DF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D7EFB">
        <w:rPr>
          <w:rFonts w:ascii="Times New Roman" w:hAnsi="Times New Roman" w:cs="Times New Roman"/>
          <w:sz w:val="28"/>
          <w:szCs w:val="28"/>
        </w:rPr>
        <w:t>($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7EFB">
        <w:rPr>
          <w:rFonts w:ascii="Times New Roman" w:hAnsi="Times New Roman" w:cs="Times New Roman"/>
          <w:sz w:val="28"/>
          <w:szCs w:val="28"/>
        </w:rPr>
        <w:t xml:space="preserve"> &lt;= 3) {</w:t>
      </w:r>
      <w:r w:rsidRPr="006D7EFB">
        <w:rPr>
          <w:rFonts w:ascii="Times New Roman" w:hAnsi="Times New Roman" w:cs="Times New Roman"/>
          <w:sz w:val="28"/>
          <w:szCs w:val="28"/>
        </w:rPr>
        <w:br/>
        <w:t xml:space="preserve">   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6D7EFB">
        <w:rPr>
          <w:rFonts w:ascii="Times New Roman" w:hAnsi="Times New Roman" w:cs="Times New Roman"/>
          <w:sz w:val="28"/>
          <w:szCs w:val="28"/>
        </w:rPr>
        <w:t xml:space="preserve"> “$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7EFB">
        <w:rPr>
          <w:rFonts w:ascii="Times New Roman" w:hAnsi="Times New Roman" w:cs="Times New Roman"/>
          <w:sz w:val="28"/>
          <w:szCs w:val="28"/>
        </w:rPr>
        <w:t>”;</w:t>
      </w:r>
    </w:p>
    <w:p w14:paraId="4673AADF" w14:textId="069BE6E8" w:rsidR="001B1A60" w:rsidRPr="006D7EFB" w:rsidRDefault="00DB2297" w:rsidP="00EC5DF0">
      <w:pPr>
        <w:rPr>
          <w:rFonts w:ascii="Times New Roman" w:hAnsi="Times New Roman" w:cs="Times New Roman"/>
          <w:sz w:val="28"/>
          <w:szCs w:val="28"/>
        </w:rPr>
      </w:pPr>
      <w:r w:rsidRPr="006D7EFB">
        <w:rPr>
          <w:rFonts w:ascii="Times New Roman" w:hAnsi="Times New Roman" w:cs="Times New Roman"/>
          <w:sz w:val="28"/>
          <w:szCs w:val="28"/>
        </w:rPr>
        <w:t xml:space="preserve">   $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7EFB">
        <w:rPr>
          <w:rFonts w:ascii="Times New Roman" w:hAnsi="Times New Roman" w:cs="Times New Roman"/>
          <w:sz w:val="28"/>
          <w:szCs w:val="28"/>
        </w:rPr>
        <w:t>=$</w:t>
      </w:r>
      <w:r w:rsidRPr="00EC5D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7EFB">
        <w:rPr>
          <w:rFonts w:ascii="Times New Roman" w:hAnsi="Times New Roman" w:cs="Times New Roman"/>
          <w:sz w:val="28"/>
          <w:szCs w:val="28"/>
        </w:rPr>
        <w:t>+1;</w:t>
      </w:r>
      <w:r w:rsidRPr="006D7EFB">
        <w:rPr>
          <w:rFonts w:ascii="Times New Roman" w:hAnsi="Times New Roman" w:cs="Times New Roman"/>
          <w:sz w:val="28"/>
          <w:szCs w:val="28"/>
        </w:rPr>
        <w:br/>
        <w:t xml:space="preserve"> }</w:t>
      </w:r>
    </w:p>
    <w:p w14:paraId="25EB1542" w14:textId="29F134DC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97893082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 xml:space="preserve">Приложение Б 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7"/>
    </w:p>
    <w:p w14:paraId="52CD4E2E" w14:textId="77777777" w:rsidR="00EC5DF0" w:rsidRPr="00EC5DF0" w:rsidRDefault="00EC5DF0" w:rsidP="00EC5DF0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PyQt6.QtCore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QRunnable, QThread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PyQt6.QtGui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QTextCursor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json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r w:rsidRPr="00EC5DF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LecAnalysis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createTokensCod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,token_class,token_value):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 not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(token_value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token_code =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.tokens[token_class])+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.tokens[token_class][token_value] = token_class + token_code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 = 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'+'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'%'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'**'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'=='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'&gt;='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'&lt;='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'&amp;'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'|'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'^'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'~'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'&lt;&lt;'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'!'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'and'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'xor'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'pow'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'sqrt'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'sin'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'cos'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'tan'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'abs'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'log'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'log10'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'max'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'min'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 = 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'if'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'else if'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'while'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'break'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'continue'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'function'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'return'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'echo'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'true'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'false'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'array'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'null'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.SEPARATORS = 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'('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')'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\t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'&lt;?'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'{'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'}'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'#'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 = {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:{}}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process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service_word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,service_word)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operation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,operation)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separator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.SEPARATORS: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separator)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 =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'./files/Input.txt'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input_sequence = f.read()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f.close()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i=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= buffer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while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i!=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(input_sequence):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symbol = input_sequence[i]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buffer=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'q9'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'q28'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][symbol]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 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][symbol]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'q15'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'#'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'q19'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==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(input_sequence) - 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'q9'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 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>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'q3'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'E'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'e'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'q5'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'q7'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'q5'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"'"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'q8'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][symbol]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 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'"'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"$"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'"'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][symbol]+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'C'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'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'$'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'q11'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buffer=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symbol.isalpha():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symbol.isdigit():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symbol.isalpha()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symbol.isdigit()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'q13'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.SERVICE_WORDS: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.OPERATIONS: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'q10'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buffer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 i - 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'?'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'-'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].keys():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'q14'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lastRenderedPageBreak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'q15'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'O'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][buffer] +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'*'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'q18'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i==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(output_sequance)-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'q18'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'/'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'q19'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'q20'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'S'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buffer!=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output_sequance+=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][buffer]+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 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output_sequance +=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i=i-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'q26'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state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symbol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'_'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'q27'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'q12'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buffer = buffer + 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'q28'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symbol==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'&gt;'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buffer=buffer+symbol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.createTokensCod(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buffer)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    state 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output_sequance +=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][buffer]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elif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state==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'Z'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break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i=i+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token_class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.tokens.keys():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with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'./files/%s.json'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% token_class,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write_file: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data = {val: key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key, val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.tokens[token_class].items()}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    json.dump(data, write_file, </w:t>
      </w:r>
      <w:r w:rsidRPr="00EC5DF0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indent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EC5DF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EC5DF0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ensure_ascii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output_sequance,input_sequence</w:t>
      </w:r>
    </w:p>
    <w:p w14:paraId="3F89BD63" w14:textId="77777777" w:rsidR="00EC5DF0" w:rsidRPr="00EC5DF0" w:rsidRDefault="00EC5DF0" w:rsidP="00EC5D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time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PyQt6.QtGui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QTextCursor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models.LecAnalysis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LecAnalysis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r w:rsidRPr="00EC5DF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MainWindowController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,window):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super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(MainWindowController,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).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._window = 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._model = LecAnalysis()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9E880D"/>
          <w:sz w:val="24"/>
          <w:szCs w:val="24"/>
          <w:lang w:val="en-US" w:eastAsia="ru-RU"/>
        </w:rPr>
        <w:t>@property</w:t>
      </w:r>
      <w:r w:rsidRPr="00EC5DF0">
        <w:rPr>
          <w:rFonts w:ascii="Courier New" w:eastAsia="Times New Roman" w:hAnsi="Courier New" w:cs="Courier New"/>
          <w:color w:val="9E880D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9E880D"/>
          <w:sz w:val="24"/>
          <w:szCs w:val="24"/>
          <w:lang w:val="en-US" w:eastAsia="ru-RU"/>
        </w:rPr>
        <w:t>@property</w:t>
      </w:r>
      <w:r w:rsidRPr="00EC5DF0">
        <w:rPr>
          <w:rFonts w:ascii="Courier New" w:eastAsia="Times New Roman" w:hAnsi="Courier New" w:cs="Courier New"/>
          <w:color w:val="9E880D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model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._model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start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out,inp=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._model.process()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._window.output.setText(out)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._window.input.setText(inp)</w:t>
      </w:r>
    </w:p>
    <w:p w14:paraId="695ED2B3" w14:textId="77777777" w:rsidR="00EC5DF0" w:rsidRPr="00EC5DF0" w:rsidRDefault="00EC5DF0" w:rsidP="00EC5D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PyQt6.QtWidgets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QMainWindow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uic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os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sys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PyQt6.QtCore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lastRenderedPageBreak/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controllers.MainWindowController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MainWindowController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class </w:t>
      </w:r>
      <w:r w:rsidRPr="00EC5DF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(QMainWindow):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super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().</w:t>
      </w:r>
      <w:r w:rsidRPr="00EC5DF0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__init__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create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(os.path.join(os.path.dirname(__file__),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'..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\\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ui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\\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main.ui'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uic.loadUi(os.path.join(os.path.dirname(__file__),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'..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\\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ui</w:t>
      </w:r>
      <w:r w:rsidRPr="00EC5DF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\\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main.ui'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),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.controller = MainWindowController(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.startButton.clicked.connect(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lambda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.controller.start())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show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super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().show()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br/>
        <w:t xml:space="preserve">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def </w:t>
      </w:r>
      <w:r w:rsidRPr="00EC5DF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closeEvent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QCloseEvent):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del </w:t>
      </w:r>
      <w:r w:rsidRPr="00EC5DF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.controller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sys.exit()</w:t>
      </w:r>
    </w:p>
    <w:p w14:paraId="0F489D00" w14:textId="77777777" w:rsidR="00EC5DF0" w:rsidRPr="00EC5DF0" w:rsidRDefault="00EC5DF0" w:rsidP="00EC5D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PyQt6.QtWidgets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QApplication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views.MainWindow </w:t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MainWindow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C5DF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__name__ == </w:t>
      </w:r>
      <w:r w:rsidRPr="00EC5DF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"__main__"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app = QApplication([])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mainWindow = MainWindow()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mainWindow.create()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mainWindow.show()</w:t>
      </w:r>
      <w:r w:rsidRPr="00EC5DF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app.exec()</w:t>
      </w:r>
    </w:p>
    <w:p w14:paraId="3D0BAF6A" w14:textId="25F60E60" w:rsidR="000C012F" w:rsidRPr="000C41B5" w:rsidRDefault="000C012F" w:rsidP="00B5481B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sectPr w:rsidR="000C012F" w:rsidRPr="000C41B5" w:rsidSect="007C3FEF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57B3" w14:textId="77777777" w:rsidR="007C3FEF" w:rsidRDefault="007C3FEF" w:rsidP="00173211">
      <w:pPr>
        <w:spacing w:after="0" w:line="240" w:lineRule="auto"/>
      </w:pPr>
      <w:r>
        <w:separator/>
      </w:r>
    </w:p>
  </w:endnote>
  <w:endnote w:type="continuationSeparator" w:id="0">
    <w:p w14:paraId="1991E47C" w14:textId="77777777" w:rsidR="007C3FEF" w:rsidRDefault="007C3FEF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7B8808FD" w:rsidR="00AC608D" w:rsidRDefault="00AC608D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D55B1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AC608D" w:rsidRPr="00173211" w:rsidRDefault="00AC608D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5DB2" w14:textId="77777777" w:rsidR="007C3FEF" w:rsidRDefault="007C3FEF" w:rsidP="00173211">
      <w:pPr>
        <w:spacing w:after="0" w:line="240" w:lineRule="auto"/>
      </w:pPr>
      <w:r>
        <w:separator/>
      </w:r>
    </w:p>
  </w:footnote>
  <w:footnote w:type="continuationSeparator" w:id="0">
    <w:p w14:paraId="57EC4250" w14:textId="77777777" w:rsidR="007C3FEF" w:rsidRDefault="007C3FEF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59284542">
    <w:abstractNumId w:val="0"/>
  </w:num>
  <w:num w:numId="2" w16cid:durableId="486287565">
    <w:abstractNumId w:val="2"/>
  </w:num>
  <w:num w:numId="3" w16cid:durableId="38105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60B8D"/>
    <w:rsid w:val="00065132"/>
    <w:rsid w:val="00080DFF"/>
    <w:rsid w:val="00085956"/>
    <w:rsid w:val="00095EEF"/>
    <w:rsid w:val="000A46CC"/>
    <w:rsid w:val="000B0BFE"/>
    <w:rsid w:val="000C012F"/>
    <w:rsid w:val="000C0D95"/>
    <w:rsid w:val="000C41B5"/>
    <w:rsid w:val="000C4C9D"/>
    <w:rsid w:val="000D5557"/>
    <w:rsid w:val="00100301"/>
    <w:rsid w:val="0011020F"/>
    <w:rsid w:val="00111FD0"/>
    <w:rsid w:val="00117607"/>
    <w:rsid w:val="00123D12"/>
    <w:rsid w:val="00136CC8"/>
    <w:rsid w:val="00145060"/>
    <w:rsid w:val="00147D56"/>
    <w:rsid w:val="00164229"/>
    <w:rsid w:val="00173211"/>
    <w:rsid w:val="001749C9"/>
    <w:rsid w:val="001803E4"/>
    <w:rsid w:val="001B1A60"/>
    <w:rsid w:val="001C14E6"/>
    <w:rsid w:val="001C275F"/>
    <w:rsid w:val="001D2CDB"/>
    <w:rsid w:val="001E3E8A"/>
    <w:rsid w:val="001E7FFD"/>
    <w:rsid w:val="00205169"/>
    <w:rsid w:val="00220491"/>
    <w:rsid w:val="0022427B"/>
    <w:rsid w:val="00257E91"/>
    <w:rsid w:val="0026469C"/>
    <w:rsid w:val="00281096"/>
    <w:rsid w:val="00281862"/>
    <w:rsid w:val="002A03D2"/>
    <w:rsid w:val="002A36B4"/>
    <w:rsid w:val="002A75C5"/>
    <w:rsid w:val="002B39D0"/>
    <w:rsid w:val="002C512E"/>
    <w:rsid w:val="002D28C5"/>
    <w:rsid w:val="002E1522"/>
    <w:rsid w:val="002E7102"/>
    <w:rsid w:val="002F2EE2"/>
    <w:rsid w:val="00305B19"/>
    <w:rsid w:val="003309EE"/>
    <w:rsid w:val="003402B6"/>
    <w:rsid w:val="003545E3"/>
    <w:rsid w:val="00361119"/>
    <w:rsid w:val="003613D4"/>
    <w:rsid w:val="0037224F"/>
    <w:rsid w:val="00376CD6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65001"/>
    <w:rsid w:val="0047232E"/>
    <w:rsid w:val="00473335"/>
    <w:rsid w:val="004841B4"/>
    <w:rsid w:val="00490125"/>
    <w:rsid w:val="004A2354"/>
    <w:rsid w:val="004B3A54"/>
    <w:rsid w:val="004C31E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A029B"/>
    <w:rsid w:val="005B4E36"/>
    <w:rsid w:val="005B7FC4"/>
    <w:rsid w:val="005C2798"/>
    <w:rsid w:val="005C3273"/>
    <w:rsid w:val="005D166D"/>
    <w:rsid w:val="005D19B3"/>
    <w:rsid w:val="005F0169"/>
    <w:rsid w:val="005F05CF"/>
    <w:rsid w:val="00605E2E"/>
    <w:rsid w:val="00613F28"/>
    <w:rsid w:val="00642777"/>
    <w:rsid w:val="00644832"/>
    <w:rsid w:val="00645CCC"/>
    <w:rsid w:val="00645FE0"/>
    <w:rsid w:val="00673D7C"/>
    <w:rsid w:val="00674463"/>
    <w:rsid w:val="0067736C"/>
    <w:rsid w:val="0068575D"/>
    <w:rsid w:val="00685C2E"/>
    <w:rsid w:val="006A201C"/>
    <w:rsid w:val="006B414E"/>
    <w:rsid w:val="006C7AF9"/>
    <w:rsid w:val="006D7EFB"/>
    <w:rsid w:val="006E462B"/>
    <w:rsid w:val="006E7698"/>
    <w:rsid w:val="007053EF"/>
    <w:rsid w:val="00731E03"/>
    <w:rsid w:val="00732A89"/>
    <w:rsid w:val="00733495"/>
    <w:rsid w:val="00764015"/>
    <w:rsid w:val="007909F7"/>
    <w:rsid w:val="00792B37"/>
    <w:rsid w:val="00792B7F"/>
    <w:rsid w:val="007A1862"/>
    <w:rsid w:val="007A621B"/>
    <w:rsid w:val="007B0581"/>
    <w:rsid w:val="007B120F"/>
    <w:rsid w:val="007C0DB2"/>
    <w:rsid w:val="007C12D6"/>
    <w:rsid w:val="007C1CA5"/>
    <w:rsid w:val="007C2F4B"/>
    <w:rsid w:val="007C3FEF"/>
    <w:rsid w:val="007C58DB"/>
    <w:rsid w:val="007D10ED"/>
    <w:rsid w:val="007D30B2"/>
    <w:rsid w:val="007D6027"/>
    <w:rsid w:val="007E3996"/>
    <w:rsid w:val="007E3A7E"/>
    <w:rsid w:val="007E6583"/>
    <w:rsid w:val="007E6A5D"/>
    <w:rsid w:val="007E70E0"/>
    <w:rsid w:val="008032EF"/>
    <w:rsid w:val="008035EF"/>
    <w:rsid w:val="008053F0"/>
    <w:rsid w:val="00814D2C"/>
    <w:rsid w:val="00820018"/>
    <w:rsid w:val="00820973"/>
    <w:rsid w:val="008246E5"/>
    <w:rsid w:val="00830366"/>
    <w:rsid w:val="00845018"/>
    <w:rsid w:val="00852478"/>
    <w:rsid w:val="00853AA8"/>
    <w:rsid w:val="0085590F"/>
    <w:rsid w:val="00856886"/>
    <w:rsid w:val="00861405"/>
    <w:rsid w:val="00865D18"/>
    <w:rsid w:val="008673A7"/>
    <w:rsid w:val="00870C06"/>
    <w:rsid w:val="00874485"/>
    <w:rsid w:val="00874C49"/>
    <w:rsid w:val="008A3F03"/>
    <w:rsid w:val="008B2386"/>
    <w:rsid w:val="008B6812"/>
    <w:rsid w:val="008C2FD3"/>
    <w:rsid w:val="008D1E97"/>
    <w:rsid w:val="008D7226"/>
    <w:rsid w:val="008E0B09"/>
    <w:rsid w:val="009050D1"/>
    <w:rsid w:val="00916E24"/>
    <w:rsid w:val="00922104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7B69"/>
    <w:rsid w:val="00A30D09"/>
    <w:rsid w:val="00A3214E"/>
    <w:rsid w:val="00A37E01"/>
    <w:rsid w:val="00A431F8"/>
    <w:rsid w:val="00A50922"/>
    <w:rsid w:val="00A62CC4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3D6F"/>
    <w:rsid w:val="00B5481B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67BEE"/>
    <w:rsid w:val="00CA2EE6"/>
    <w:rsid w:val="00CA4B1E"/>
    <w:rsid w:val="00CB0ED5"/>
    <w:rsid w:val="00CB4B32"/>
    <w:rsid w:val="00CE0191"/>
    <w:rsid w:val="00CE035B"/>
    <w:rsid w:val="00CE314E"/>
    <w:rsid w:val="00CE69ED"/>
    <w:rsid w:val="00D053D0"/>
    <w:rsid w:val="00D0778A"/>
    <w:rsid w:val="00D3645B"/>
    <w:rsid w:val="00D51E08"/>
    <w:rsid w:val="00D5229E"/>
    <w:rsid w:val="00D54A00"/>
    <w:rsid w:val="00D6398A"/>
    <w:rsid w:val="00D70267"/>
    <w:rsid w:val="00D72685"/>
    <w:rsid w:val="00D745D8"/>
    <w:rsid w:val="00D77CF8"/>
    <w:rsid w:val="00D86B21"/>
    <w:rsid w:val="00D87441"/>
    <w:rsid w:val="00D9282F"/>
    <w:rsid w:val="00DA0BF6"/>
    <w:rsid w:val="00DA1071"/>
    <w:rsid w:val="00DA1831"/>
    <w:rsid w:val="00DA25C3"/>
    <w:rsid w:val="00DA2BAB"/>
    <w:rsid w:val="00DB2297"/>
    <w:rsid w:val="00DD1E23"/>
    <w:rsid w:val="00DD34BE"/>
    <w:rsid w:val="00DD738E"/>
    <w:rsid w:val="00E127AB"/>
    <w:rsid w:val="00E21018"/>
    <w:rsid w:val="00E30322"/>
    <w:rsid w:val="00E32BC6"/>
    <w:rsid w:val="00E349DD"/>
    <w:rsid w:val="00E44A4E"/>
    <w:rsid w:val="00E532CA"/>
    <w:rsid w:val="00E53D94"/>
    <w:rsid w:val="00E54495"/>
    <w:rsid w:val="00E80B56"/>
    <w:rsid w:val="00E93A34"/>
    <w:rsid w:val="00EC5610"/>
    <w:rsid w:val="00EC5DF0"/>
    <w:rsid w:val="00ED4DC5"/>
    <w:rsid w:val="00EE7BB1"/>
    <w:rsid w:val="00EF1ACE"/>
    <w:rsid w:val="00F077F9"/>
    <w:rsid w:val="00F111CA"/>
    <w:rsid w:val="00F364DA"/>
    <w:rsid w:val="00F42700"/>
    <w:rsid w:val="00F61E07"/>
    <w:rsid w:val="00F81094"/>
    <w:rsid w:val="00F82677"/>
    <w:rsid w:val="00F919C2"/>
    <w:rsid w:val="00F9468E"/>
    <w:rsid w:val="00F97834"/>
    <w:rsid w:val="00FA050A"/>
    <w:rsid w:val="00FA2D1E"/>
    <w:rsid w:val="00FB2905"/>
    <w:rsid w:val="00FC2E49"/>
    <w:rsid w:val="00FD2E6F"/>
    <w:rsid w:val="00FD491C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1E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2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DB2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22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B22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ody Text"/>
    <w:basedOn w:val="a"/>
    <w:link w:val="ad"/>
    <w:uiPriority w:val="1"/>
    <w:unhideWhenUsed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DB229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B2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B229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677E-0C95-4CDE-A317-72487507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6251</TotalTime>
  <Pages>28</Pages>
  <Words>4214</Words>
  <Characters>24025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Корнилова Т.А.</cp:lastModifiedBy>
  <cp:revision>155</cp:revision>
  <cp:lastPrinted>2022-05-03T10:45:00Z</cp:lastPrinted>
  <dcterms:created xsi:type="dcterms:W3CDTF">2022-02-27T08:42:00Z</dcterms:created>
  <dcterms:modified xsi:type="dcterms:W3CDTF">2024-03-27T19:54:00Z</dcterms:modified>
</cp:coreProperties>
</file>