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HARBOR &amp; OAK OUTFITTERS  ·  WHOLESALE  ·  HBR-3112</w:t>
      </w:r>
    </w:p>
    <w:p>
      <w:pPr>
        <w:spacing w:before="0" w:after="80" w:line="240" w:lineRule="auto"/>
      </w:pPr>
      <w:r>
        <w:rPr>
          <w:rFonts w:ascii="Liberation Sans" w:hAnsi="Liberation Sans" w:eastAsia="Liberation Sans" w:cs="Liberation Sans"/>
          <w:b/>
          <w:color w:val="215E5A"/>
          <w:sz w:val="42"/>
        </w:rPr>
        <w:t>Harbor &amp; Oak wholesale v1 requirements</w:t>
      </w:r>
    </w:p>
    <w:p>
      <w:pPr>
        <w:spacing w:before="0" w:after="160" w:line="230" w:lineRule="auto"/>
      </w:pPr>
      <w:r>
        <w:rPr>
          <w:rFonts w:ascii="DejaVu Serif" w:hAnsi="DejaVu Serif" w:eastAsia="DejaVu Serif" w:cs="DejaVu Serif"/>
          <w:i/>
          <w:color w:val="2F6E69"/>
          <w:sz w:val="24"/>
        </w:rPr>
        <w:t>Hidden catalog, net-30 accounts, no B2B app, ticket HBR-3112</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HBR-REQ-2022-055</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Baseline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October 13,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HBR-REQ-2022-055; HBR-3112; HBR-PRD-2021-052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HBR-REQ-2022-055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Dana Whitlock. Bold B2B app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9,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Bold B2B app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13,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wholesale.harbor.internal. Ticket HBR-3112.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13,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389" w:lineRule="auto"/>
        <w:ind w:firstLine="173"/>
      </w:pPr>
      <w:r>
        <w:rPr>
          <w:rFonts w:ascii="DejaVu Serif" w:hAnsi="DejaVu Serif" w:eastAsia="DejaVu Serif" w:cs="DejaVu Serif"/>
          <w:color w:val="222222"/>
          <w:sz w:val="24"/>
        </w:rPr>
        <w:t>Dana Whitlock asked for a written cut of Harbor &amp; Oak wholesale v1 requirements. Current path: Email orders, 11 accounts, no catalog login. This document locks hidden catalog, 11 tags, no B2B app, net-30 by hand. Bold B2B app is out because $199/mo for 11 accounts is more than the margin on a slow month. Dana will invoice net-30 by hand.</w:t>
      </w:r>
    </w:p>
    <w:p>
      <w:pPr>
        <w:pStyle w:val="Heading1"/>
      </w:pPr>
      <w:r>
        <w:t>Harbor &amp; Oak wholesale v1 requirements</w:t>
      </w:r>
    </w:p>
    <w:p>
      <w:pPr>
        <w:spacing w:before="0" w:after="240" w:line="389" w:lineRule="auto"/>
        <w:ind w:firstLine="173"/>
      </w:pPr>
      <w:r>
        <w:rPr>
          <w:rFonts w:ascii="DejaVu Serif" w:hAnsi="DejaVu Serif" w:eastAsia="DejaVu Serif" w:cs="DejaVu Serif"/>
          <w:color w:val="222222"/>
          <w:sz w:val="24"/>
        </w:rPr>
        <w:t>This is the working cut for HBR-REQ-2022-055 on October 13, 2022. Dana Whitlock asked for a written bound after the current path (Email orders, 11 accounts, no catalog login) stopped being honest. I am Michael Gilfilian, Web Developer, writing for Dana Whitlock, Jenna Park, and Nia Brooks. Primary host wholesale.harbor.internal. If you are skimming, jump the decision callout, then the refuse on Bold B2B app, then open questions. If you are implementing next week, jump the constraints, the numbers table, and the commands or contracts.</w:t>
      </w:r>
    </w:p>
    <w:p>
      <w:pPr>
        <w:spacing w:before="0" w:after="240" w:line="389" w:lineRule="auto"/>
        <w:ind w:firstLine="173"/>
      </w:pPr>
      <w:r>
        <w:rPr>
          <w:rFonts w:ascii="DejaVu Serif" w:hAnsi="DejaVu Serif" w:eastAsia="DejaVu Serif" w:cs="DejaVu Serif"/>
          <w:color w:val="222222"/>
          <w:sz w:val="24"/>
        </w:rPr>
        <w:t>Shopify wholesale channel with a hidden catalog and 11 customer tags. Net-30 is a note Mara-style, not an app. Reject Bold B2B ($199/mo). I am not restating a hallway yes. Bold B2B app is out because $199/mo for 11 accounts is more than the margin on a slow month. Dana will invoice net-30 by hand. Cost of doing nothing is already in the numbers: look at accounts=11, mo=199, skus=80, weeks=6, margin=18.2, invoices=11, login=1, app=0. Sibling tickets HBR-3112 and HBR-PRD-2021-052. I will not reopen Bold B2B app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Shopify wholesale channel with a hidden catalog and 11 customer tags. Net-30 is a note Mara-style, not an app. Reject Bold B2B ($199/mo).</w:t>
            </w:r>
          </w:p>
        </w:tc>
      </w:tr>
    </w:tbl>
    <w:p>
      <w:pPr>
        <w:spacing w:before="80" w:after="160" w:line="80" w:lineRule="auto"/>
      </w:pPr>
    </w:p>
    <w:p>
      <w:pPr>
        <w:spacing w:before="0" w:after="240" w:line="389" w:lineRule="auto"/>
        <w:ind w:firstLine="173"/>
      </w:pPr>
      <w:r>
        <w:rPr>
          <w:rFonts w:ascii="DejaVu Serif" w:hAnsi="DejaVu Serif" w:eastAsia="DejaVu Serif" w:cs="DejaVu Serif"/>
          <w:color w:val="222222"/>
          <w:sz w:val="24"/>
        </w:rPr>
        <w:t>Background on wholesale.harbor.internal. Email orders, 11 accounts, no catalog login. That is the system Dana Whitlock lives with, not a slide. I timed or pulled the leftover on shop.harbor.internal the week before this file. Lag, stale minutes, or miss counts in this file are from that pull, not a round number I liked. Ticket HBR-REQ-2022-055 names the pull. If those numbers moved after October 13,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HBR-REQ-2022-055. Bold B2B app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Email orders, 11 accounts, no catalog login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accounts=11, mo=199, skus=80, weeks=6, margin=18.2, invoices=11, login=1, app=0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Bold B2B app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 xml:space="preserve">$199/mo for 11 accounts is more than the margin on a slow month. Dana will invoice net-30 </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HBR-PRD-2021-052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hidden catalog, 11 tags, no B2B app, net-30 by hand</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wholesale.harbor.internal, ticket HBR-3112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173"/>
      </w:pPr>
      <w:r>
        <w:rPr>
          <w:rFonts w:ascii="DejaVu Serif" w:hAnsi="DejaVu Serif" w:eastAsia="DejaVu Serif" w:cs="DejaVu Serif"/>
          <w:color w:val="222222"/>
          <w:sz w:val="24"/>
        </w:rPr>
        <w:t>Nia Brooks owns a leftover that is easy to skip: pos.harbor.internal. I will ping once. After that the owner is late, not blocked. Unique to this file (24): refuse on Bold B2B app, lock is hidden catalog, 11 tags, no B2B app, net-30 by hand. I will not hide a product change inside a 'quick align' on HBR-3112.</w:t>
      </w:r>
    </w:p>
    <w:p>
      <w:pPr>
        <w:spacing w:before="80" w:after="160" w:line="260" w:lineRule="auto"/>
        <w:ind w:left="432"/>
      </w:pPr>
      <w:r>
        <w:rPr>
          <w:rFonts w:ascii="DejaVu Serif" w:hAnsi="DejaVu Serif" w:eastAsia="DejaVu Serif" w:cs="DejaVu Serif"/>
          <w:i/>
          <w:color w:val="2F6E69"/>
          <w:sz w:val="22"/>
        </w:rPr>
        <w:t>Wholesale is 11 accounts who already know me. It is not a marketplace.</w:t>
      </w:r>
    </w:p>
    <w:p>
      <w:pPr>
        <w:spacing w:before="0" w:after="160" w:line="220" w:lineRule="auto"/>
        <w:ind w:left="432"/>
      </w:pPr>
      <w:r>
        <w:rPr>
          <w:rFonts w:ascii="Liberation Sans" w:hAnsi="Liberation Sans" w:eastAsia="Liberation Sans" w:cs="Liberation Sans"/>
          <w:color w:val="555555"/>
          <w:sz w:val="18"/>
        </w:rPr>
        <w:t>- Dana Whitlock, September 29</w:t>
      </w:r>
    </w:p>
    <w:p>
      <w:pPr>
        <w:spacing w:before="0" w:after="240" w:line="389" w:lineRule="auto"/>
        <w:ind w:firstLine="173"/>
      </w:pPr>
      <w:r>
        <w:rPr>
          <w:rFonts w:ascii="DejaVu Serif" w:hAnsi="DejaVu Serif" w:eastAsia="DejaVu Serif" w:cs="DejaVu Serif"/>
          <w:color w:val="222222"/>
          <w:sz w:val="24"/>
        </w:rPr>
        <w:t>What a skeptical user would try first on wholesale.harbor.internal: the path Dana Whitlock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hidden catalog, 11 tags, no B2B app, net-30 by hand Host wholesale.harbor.internal. Ticket HBR-3112. Acceptor Dana Whitlock.</w:t>
            </w:r>
          </w:p>
        </w:tc>
      </w:tr>
    </w:tbl>
    <w:p>
      <w:pPr>
        <w:spacing w:before="80" w:after="160" w:line="80" w:lineRule="auto"/>
      </w:pPr>
    </w:p>
    <w:p>
      <w:pPr>
        <w:spacing w:before="0" w:after="240" w:line="389" w:lineRule="auto"/>
        <w:ind w:firstLine="173"/>
      </w:pPr>
      <w:r>
        <w:rPr>
          <w:rFonts w:ascii="DejaVu Serif" w:hAnsi="DejaVu Serif" w:eastAsia="DejaVu Serif" w:cs="DejaVu Serif"/>
          <w:color w:val="222222"/>
          <w:sz w:val="24"/>
        </w:rPr>
        <w:t>Open clock: hidden catalog, 11 tags, no B2B app, net-30 by hand. If that clock collides with a freeze, the date moves and the scope does not. Dana Whitlock hears the new date on HBR-REQ-2022-055. I will not book a change in the last 40 minutes of a freeze because it is 'just config.' Config is a change. Host if we have to prove a count: wholesale.harbor.internal.</w:t>
      </w:r>
    </w:p>
    <w:p>
      <w:pPr>
        <w:spacing w:before="80" w:after="60" w:line="200" w:lineRule="auto"/>
      </w:pPr>
      <w:r>
        <w:rPr>
          <w:rFonts w:ascii="Liberation Sans" w:hAnsi="Liberation Sans" w:eastAsia="Liberation Sans" w:cs="Liberation Sans"/>
          <w:i/>
          <w:color w:val="555555"/>
          <w:sz w:val="17"/>
        </w:rPr>
        <w:t>Numbers I will defend for HBR-REQ-2022-055.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199</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margin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invoices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login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wholesale.harbor.internal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r>
    </w:tbl>
    <w:p>
      <w:pPr>
        <w:spacing w:before="40" w:after="160" w:line="80" w:lineRule="auto"/>
      </w:pPr>
    </w:p>
    <w:p>
      <w:pPr>
        <w:pStyle w:val="Heading2"/>
      </w:pPr>
      <w:r>
        <w:t>Refuse: Bold B2B app</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Bold B2B app is out. $199/mo for 11 accounts is more than the margin on a slow month. Dana will invoice net-30 by hand. I will not reopen it because a vendor emailed a discount.</w:t>
            </w:r>
          </w:p>
        </w:tc>
      </w:tr>
    </w:tbl>
    <w:p>
      <w:pPr>
        <w:spacing w:before="80" w:after="160" w:line="80" w:lineRule="auto"/>
      </w:pPr>
    </w:p>
    <w:p>
      <w:pPr>
        <w:spacing w:before="0" w:after="240" w:line="389" w:lineRule="auto"/>
        <w:ind w:firstLine="173"/>
      </w:pPr>
      <w:r>
        <w:rPr>
          <w:rFonts w:ascii="DejaVu Serif" w:hAnsi="DejaVu Serif" w:eastAsia="DejaVu Serif" w:cs="DejaVu Serif"/>
          <w:color w:val="222222"/>
          <w:sz w:val="24"/>
        </w:rPr>
        <w:t>Failure mode if we ignore the refuse: Bold B2B app comes back wearing a new coat. I want that named in review notes, not rediscovered by Nia Brooks on a Monday. Ticket HBR-3112. Numbers I will not 'simplify': accounts=11, mo=199, skus=80, weeks=6, margin=18.2, invoices=11, login=1, app=0. Same clock as the front. I will not mix clocks to make wholesale.harbor.internal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Nia Brooks: does pos.harbor.internal stay in the path? Yes, no, or a new date on HBR-PRD-2021-052.</w:t>
      </w:r>
    </w:p>
    <w:p>
      <w:pPr>
        <w:pStyle w:val="ListBullet"/>
        <w:spacing w:before="20" w:after="60" w:line="260" w:lineRule="auto"/>
      </w:pPr>
      <w:r>
        <w:rPr>
          <w:rFonts w:ascii="DejaVu Serif" w:hAnsi="DejaVu Serif" w:eastAsia="DejaVu Serif" w:cs="DejaVu Serif"/>
          <w:color w:val="222222"/>
          <w:sz w:val="24"/>
        </w:rPr>
        <w:t>Jenna Park: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Dana Whitlock: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wholesale.harbor.internal expires or the handoff failed.</w:t>
      </w:r>
    </w:p>
    <w:p>
      <w:pPr>
        <w:pStyle w:val="Heading2"/>
      </w:pPr>
      <w:r>
        <w:t>Working notes a colleague can execute</w:t>
      </w:r>
    </w:p>
    <w:p>
      <w:pPr>
        <w:spacing w:before="0" w:after="240" w:line="389" w:lineRule="auto"/>
        <w:ind w:firstLine="173"/>
      </w:pPr>
      <w:r>
        <w:rPr>
          <w:rFonts w:ascii="DejaVu Serif" w:hAnsi="DejaVu Serif" w:eastAsia="DejaVu Serif" w:cs="DejaVu Serif"/>
          <w:color w:val="222222"/>
          <w:sz w:val="24"/>
        </w:rPr>
        <w:t>Handoff leftover for this file: next owner inherits wholesale.harbor.internal, HBR-REQ-2022-055,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HBR-3112. wholesale.harbor.internal.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HBR-REQ-2022-055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wholesale.harbor.internal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HBR-3112</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HBR-3112 before any write.</w:t>
      </w:r>
    </w:p>
    <w:p>
      <w:pPr>
        <w:pStyle w:val="ListNumber"/>
        <w:spacing w:before="20" w:after="60" w:line="260" w:lineRule="auto"/>
      </w:pPr>
      <w:r>
        <w:rPr>
          <w:rFonts w:ascii="DejaVu Serif" w:hAnsi="DejaVu Serif" w:eastAsia="DejaVu Serif" w:cs="DejaVu Serif"/>
          <w:color w:val="222222"/>
          <w:sz w:val="24"/>
        </w:rPr>
        <w:t>Confirm on wholesale.harbor.internal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Bold B2B app is being reopened, stop and ping Dana Whitlock.</w:t>
      </w:r>
    </w:p>
    <w:p>
      <w:pPr>
        <w:pStyle w:val="ListNumber"/>
        <w:spacing w:before="20" w:after="60" w:line="260" w:lineRule="auto"/>
      </w:pPr>
      <w:r>
        <w:rPr>
          <w:rFonts w:ascii="DejaVu Serif" w:hAnsi="DejaVu Serif" w:eastAsia="DejaVu Serif" w:cs="DejaVu Serif"/>
          <w:color w:val="222222"/>
          <w:sz w:val="24"/>
        </w:rPr>
        <w:t>Wake Jenna Park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HBR-REQ-2022-055.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Bold B2B app</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wholesale.harbor.internal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89" w:lineRule="auto"/>
        <w:ind w:firstLine="173"/>
      </w:pPr>
      <w:r>
        <w:rPr>
          <w:rFonts w:ascii="DejaVu Serif" w:hAnsi="DejaVu Serif" w:eastAsia="DejaVu Serif" w:cs="DejaVu Serif"/>
          <w:color w:val="222222"/>
          <w:sz w:val="24"/>
        </w:rPr>
        <w:t>People who missed the room get the decision, the refuse, and the date, not a reconstruction of tone. Evan Cole is on that list. Object on HBR-3112. Michael Gilfilian will reject a comment that is only 'as discussed.'</w:t>
      </w:r>
    </w:p>
    <w:p>
      <w:pPr>
        <w:pStyle w:val="Heading2"/>
      </w:pPr>
      <w:r>
        <w:t>Named leftover unique to HBR-REQ-2022-055</w:t>
      </w:r>
    </w:p>
    <w:p>
      <w:pPr>
        <w:spacing w:before="0" w:after="240" w:line="389" w:lineRule="auto"/>
        <w:ind w:firstLine="173"/>
      </w:pPr>
      <w:r>
        <w:rPr>
          <w:rFonts w:ascii="DejaVu Serif" w:hAnsi="DejaVu Serif" w:eastAsia="DejaVu Serif" w:cs="DejaVu Serif"/>
          <w:color w:val="222222"/>
          <w:sz w:val="24"/>
        </w:rPr>
        <w:t>shop.harbor.internal is in this file because skipping it is how the last near-miss happened. Nia Brooks owns the check. I want a count on HBR-PRD-2021-052 before anyone says the leftover is 'implied.' Implied leftovers are how Bold B2B app almost returned.</w:t>
      </w:r>
    </w:p>
    <w:p>
      <w:pPr>
        <w:pStyle w:val="Heading2"/>
      </w:pPr>
      <w:r>
        <w:t>What I will not claim in HBR-REQ-2022-055</w:t>
      </w:r>
    </w:p>
    <w:p>
      <w:pPr>
        <w:spacing w:before="0" w:after="240" w:line="389" w:lineRule="auto"/>
        <w:ind w:firstLine="173"/>
      </w:pPr>
      <w:r>
        <w:rPr>
          <w:rFonts w:ascii="DejaVu Serif" w:hAnsi="DejaVu Serif" w:eastAsia="DejaVu Serif" w:cs="DejaVu Serif"/>
          <w:color w:val="222222"/>
          <w:sz w:val="24"/>
        </w:rPr>
        <w:t>I will not claim Bold B2B app is impossible for a competitor. I will claim we will not buy it. I will not claim zero incidents after this cut. I will claim the next one dies at the gate named in the lock. Host wholesale.harbor.internal.</w:t>
      </w:r>
    </w:p>
    <w:p>
      <w:pPr>
        <w:pStyle w:val="Heading2"/>
      </w:pPr>
      <w:r>
        <w:t>First useful slice for HBR-3112</w:t>
      </w:r>
    </w:p>
    <w:p>
      <w:pPr>
        <w:spacing w:before="0" w:after="240" w:line="389" w:lineRule="auto"/>
        <w:ind w:firstLine="173"/>
      </w:pPr>
      <w:r>
        <w:rPr>
          <w:rFonts w:ascii="DejaVu Serif" w:hAnsi="DejaVu Serif" w:eastAsia="DejaVu Serif" w:cs="DejaVu Serif"/>
          <w:color w:val="222222"/>
          <w:sz w:val="24"/>
        </w:rPr>
        <w:t>First useful is hidden catalog, 11 tags, no B2B app, net-30 by hand, not a prettier theme or a bigger box. Dana Whitlock sees that slice on wholesale.harbor.internal. If the slice needs a second product, that is a new ticket and Dana Whitlock is in the thread. I will not hide it inside HBR-REQ-2022-055.</w:t>
      </w:r>
    </w:p>
    <w:p>
      <w:pPr>
        <w:pStyle w:val="Heading2"/>
      </w:pPr>
      <w:r>
        <w:t>Support zip and identifiers (24)</w:t>
      </w:r>
    </w:p>
    <w:p>
      <w:pPr>
        <w:spacing w:before="0" w:after="240" w:line="389" w:lineRule="auto"/>
        <w:ind w:firstLine="173"/>
      </w:pPr>
      <w:r>
        <w:rPr>
          <w:rFonts w:ascii="DejaVu Serif" w:hAnsi="DejaVu Serif" w:eastAsia="DejaVu Serif" w:cs="DejaVu Serif"/>
          <w:color w:val="222222"/>
          <w:sz w:val="24"/>
        </w:rPr>
        <w:t>A support zip for this work goes through redaction. Customer email, card PAN, and passwords come back. Pressure is not a reason to paste them into HBR-REQ-2022-055. Michael Gilfilian will bounce the zip. Host if we have to prove a redaction: pos.harbor.internal.</w:t>
      </w:r>
    </w:p>
    <w:p>
      <w:pPr>
        <w:pStyle w:val="Heading1"/>
      </w:pPr>
      <w:r>
        <w:t>Acceptance that a skeptical user would sign (HBR-REQ-2022-055)</w:t>
      </w:r>
    </w:p>
    <w:p>
      <w:pPr>
        <w:spacing w:before="0" w:after="240" w:line="389" w:lineRule="auto"/>
        <w:ind w:firstLine="173"/>
      </w:pPr>
      <w:r>
        <w:rPr>
          <w:rFonts w:ascii="DejaVu Serif" w:hAnsi="DejaVu Serif" w:eastAsia="DejaVu Serif" w:cs="DejaVu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partial fill</w:t>
      </w:r>
    </w:p>
    <w:p>
      <w:pPr>
        <w:spacing w:before="0" w:after="240" w:line="389" w:lineRule="auto"/>
        <w:ind w:firstLine="173"/>
      </w:pPr>
      <w:r>
        <w:rPr>
          <w:rFonts w:ascii="DejaVu Serif" w:hAnsi="DejaVu Serif" w:eastAsia="DejaVu Serif" w:cs="DejaVu Serif"/>
          <w:color w:val="222222"/>
          <w:sz w:val="24"/>
        </w:rPr>
        <w:t>User: Nia Brooks or the role they stand in for. Good: one source down, banner on, no fake complete. Metric I will argue for: time-to-first-useful-screen under 11.5s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shop.harbor.internal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HBR-REQ-2022-055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2: replay / retry</w:t>
      </w:r>
    </w:p>
    <w:p>
      <w:pPr>
        <w:spacing w:before="0" w:after="240" w:line="389" w:lineRule="auto"/>
        <w:ind w:firstLine="173"/>
      </w:pPr>
      <w:r>
        <w:rPr>
          <w:rFonts w:ascii="DejaVu Serif" w:hAnsi="DejaVu Serif" w:eastAsia="DejaVu Serif" w:cs="DejaVu Serif"/>
          <w:color w:val="222222"/>
          <w:sz w:val="24"/>
        </w:rPr>
        <w:t>User: Evan Cole or the role they stand in for. Good: idempotent, audit who hit it. Metric I will argue for: time-to-first-useful-screen under 11.0s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pos.harbor.internal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HBR-PRD-2021-052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3: empty result</w:t>
      </w:r>
    </w:p>
    <w:p>
      <w:pPr>
        <w:spacing w:before="0" w:after="240" w:line="389" w:lineRule="auto"/>
        <w:ind w:firstLine="173"/>
      </w:pPr>
      <w:r>
        <w:rPr>
          <w:rFonts w:ascii="DejaVu Serif" w:hAnsi="DejaVu Serif" w:eastAsia="DejaVu Serif" w:cs="DejaVu Serif"/>
          <w:color w:val="222222"/>
          <w:sz w:val="24"/>
        </w:rPr>
        <w:t>User: Web Developer or the role they stand in for. Good: explain empty, do not look broken. Metric I will argue for: time-to-first-useful-screen under 6.5s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wholesale.harbor.internal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HBR-3112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4: P0 path</w:t>
      </w:r>
    </w:p>
    <w:p>
      <w:pPr>
        <w:spacing w:before="0" w:after="240" w:line="389" w:lineRule="auto"/>
        <w:ind w:firstLine="173"/>
      </w:pPr>
      <w:r>
        <w:rPr>
          <w:rFonts w:ascii="DejaVu Serif" w:hAnsi="DejaVu Serif" w:eastAsia="DejaVu Serif" w:cs="DejaVu Serif"/>
          <w:color w:val="222222"/>
          <w:sz w:val="24"/>
        </w:rPr>
        <w:t>User: Reject Bold or the role they stand in for. Good: the user finishes the job they opened the tool for. Metric I will argue for: time-to-first-useful-screen under 4.9s on campus or ops VLAN, not a vanity QPS number. Out of scope: GraphQL for v1.</w:t>
      </w:r>
    </w:p>
    <w:p>
      <w:pPr>
        <w:pStyle w:val="ListBullet"/>
        <w:spacing w:before="20" w:after="60" w:line="260" w:lineRule="auto"/>
      </w:pPr>
      <w:r>
        <w:rPr>
          <w:rFonts w:ascii="DejaVu Serif" w:hAnsi="DejaVu Serif" w:eastAsia="DejaVu Serif" w:cs="DejaVu Serif"/>
          <w:color w:val="222222"/>
          <w:sz w:val="24"/>
        </w:rPr>
        <w:t>Given shop.harbor.internal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HBR-REQ-2022-055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5: export / audit</w:t>
      </w:r>
    </w:p>
    <w:p>
      <w:pPr>
        <w:spacing w:before="0" w:after="240" w:line="389" w:lineRule="auto"/>
        <w:ind w:firstLine="173"/>
      </w:pPr>
      <w:r>
        <w:rPr>
          <w:rFonts w:ascii="DejaVu Serif" w:hAnsi="DejaVu Serif" w:eastAsia="DejaVu Serif" w:cs="DejaVu Serif"/>
          <w:color w:val="222222"/>
          <w:sz w:val="24"/>
        </w:rPr>
        <w:t>User: Acceptor Dana or the role they stand in for. Good: what a control owner can replay. Metric I will argue for: time-to-first-useful-screen under 8.1s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pos.harbor.internal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HBR-PRD-2021-052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6: permission miss</w:t>
      </w:r>
    </w:p>
    <w:p>
      <w:pPr>
        <w:spacing w:before="0" w:after="240" w:line="389" w:lineRule="auto"/>
        <w:ind w:firstLine="173"/>
      </w:pPr>
      <w:r>
        <w:rPr>
          <w:rFonts w:ascii="DejaVu Serif" w:hAnsi="DejaVu Serif" w:eastAsia="DejaVu Serif" w:cs="DejaVu Serif"/>
          <w:color w:val="222222"/>
          <w:sz w:val="24"/>
        </w:rPr>
        <w:t>User: Dana Whitlock or the role they stand in for. Good: 403 not 401, no stack trace. Metric I will argue for: time-to-first-useful-screen under 12.2s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wholesale.harbor.internal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HBR-3112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7: mobile / floor / store staff</w:t>
      </w:r>
    </w:p>
    <w:p>
      <w:pPr>
        <w:spacing w:before="0" w:after="240" w:line="389" w:lineRule="auto"/>
        <w:ind w:firstLine="173"/>
      </w:pPr>
      <w:r>
        <w:rPr>
          <w:rFonts w:ascii="DejaVu Serif" w:hAnsi="DejaVu Serif" w:eastAsia="DejaVu Serif" w:cs="DejaVu Serif"/>
          <w:color w:val="222222"/>
          <w:sz w:val="24"/>
        </w:rPr>
        <w:t>User: Jenna Park or the role they stand in for. Good: the actual device, not a desktop lie. Metric I will argue for: time-to-first-useful-screen under 6.9s on campus or ops VLAN, not a vanity QPS number. Out of scope: pretty formatting.</w:t>
      </w:r>
    </w:p>
    <w:p>
      <w:pPr>
        <w:pStyle w:val="ListBullet"/>
        <w:spacing w:before="20" w:after="60" w:line="260" w:lineRule="auto"/>
      </w:pPr>
      <w:r>
        <w:rPr>
          <w:rFonts w:ascii="DejaVu Serif" w:hAnsi="DejaVu Serif" w:eastAsia="DejaVu Serif" w:cs="DejaVu Serif"/>
          <w:color w:val="222222"/>
          <w:sz w:val="24"/>
        </w:rPr>
        <w:t>Given shop.harbor.internal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HBR-REQ-2022-055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pStyle w:val="Heading2"/>
      </w:pPr>
      <w:r>
        <w:t>Story 8: late data</w:t>
      </w:r>
    </w:p>
    <w:p>
      <w:pPr>
        <w:spacing w:before="0" w:after="240" w:line="389" w:lineRule="auto"/>
        <w:ind w:firstLine="173"/>
      </w:pPr>
      <w:r>
        <w:rPr>
          <w:rFonts w:ascii="DejaVu Serif" w:hAnsi="DejaVu Serif" w:eastAsia="DejaVu Serif" w:cs="DejaVu Serif"/>
          <w:color w:val="222222"/>
          <w:sz w:val="24"/>
        </w:rPr>
        <w:t>User: Michael Gilfilian or the role they stand in for. Good: show stale with a time, do not hide it. Metric I will argue for: time-to-first-useful-screen under 3.6s on campus or ops VLAN, not a vanity QPS number. Out of scope: a second write-back to the POS.</w:t>
      </w:r>
    </w:p>
    <w:p>
      <w:pPr>
        <w:pStyle w:val="ListBullet"/>
        <w:spacing w:before="20" w:after="60" w:line="260" w:lineRule="auto"/>
      </w:pPr>
      <w:r>
        <w:rPr>
          <w:rFonts w:ascii="DejaVu Serif" w:hAnsi="DejaVu Serif" w:eastAsia="DejaVu Serif" w:cs="DejaVu Serif"/>
          <w:color w:val="222222"/>
          <w:sz w:val="24"/>
        </w:rPr>
        <w:t>Given pos.harbor.internal is up, when the user opens the P0 path, then they see the block the main PRD named.</w:t>
      </w:r>
    </w:p>
    <w:p>
      <w:pPr>
        <w:pStyle w:val="ListBullet"/>
        <w:spacing w:before="20" w:after="60" w:line="260" w:lineRule="auto"/>
      </w:pPr>
      <w:r>
        <w:rPr>
          <w:rFonts w:ascii="DejaVu Serif" w:hAnsi="DejaVu Serif" w:eastAsia="DejaVu Serif" w:cs="DejaVu Serif"/>
          <w:color w:val="222222"/>
          <w:sz w:val="24"/>
        </w:rPr>
        <w:t>Given a source is down, when they open the same path, then a banner says incomplete and we do not invent rows.</w:t>
      </w:r>
    </w:p>
    <w:p>
      <w:pPr>
        <w:pStyle w:val="ListBullet"/>
        <w:spacing w:before="20" w:after="60" w:line="260" w:lineRule="auto"/>
      </w:pPr>
      <w:r>
        <w:rPr>
          <w:rFonts w:ascii="DejaVu Serif" w:hAnsi="DejaVu Serif" w:eastAsia="DejaVu Serif" w:cs="DejaVu Serif"/>
          <w:color w:val="222222"/>
          <w:sz w:val="24"/>
        </w:rPr>
        <w:t>Given they lack the role, when they call the API, then 403, ticket HBR-PRD-2021-052 if we still 401.</w:t>
      </w:r>
    </w:p>
    <w:p>
      <w:pPr>
        <w:pStyle w:val="ListBullet"/>
        <w:spacing w:before="20" w:after="60" w:line="260" w:lineRule="auto"/>
      </w:pPr>
      <w:r>
        <w:rPr>
          <w:rFonts w:ascii="DejaVu Serif" w:hAnsi="DejaVu Serif" w:eastAsia="DejaVu Serif" w:cs="DejaVu Serif"/>
          <w:color w:val="222222"/>
          <w:sz w:val="24"/>
        </w:rPr>
        <w:t>Acceptor Jenna Park. Engineer Michael Gilfilian.</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partial fill</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HBR-REQ-2022-055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S2</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 retry</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HBR-PRD-2021-052</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result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S4</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P0 path</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HBR-REQ-2022-055</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export / audit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HBR-PRD-2021-052</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S6</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permission miss</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mobile / floor / store staff</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HBR-REQ-2022-055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S8</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late data</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HBR-PRD-2021-052</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Must</w:t>
            </w:r>
          </w:p>
        </w:tc>
      </w:tr>
    </w:tbl>
    <w:p>
      <w:pPr>
        <w:spacing w:before="40" w:after="160" w:line="80" w:lineRule="auto"/>
      </w:pPr>
    </w:p>
    <w:p>
      <w:pPr>
        <w:pStyle w:val="Heading2"/>
      </w:pPr>
      <w:r>
        <w:t>Non-goals I will not let back in</w:t>
      </w:r>
    </w:p>
    <w:p>
      <w:pPr>
        <w:spacing w:before="0" w:after="240" w:line="389" w:lineRule="auto"/>
        <w:ind w:firstLine="173"/>
      </w:pPr>
      <w:r>
        <w:rPr>
          <w:rFonts w:ascii="DejaVu Serif" w:hAnsi="DejaVu Serif" w:eastAsia="DejaVu Serif" w:cs="DejaVu Serif"/>
          <w:color w:val="222222"/>
          <w:sz w:val="24"/>
        </w:rPr>
        <w:t>Pretty formatting of payloads in the UI is out. A second write-back into the source system is out. GraphQL for v1 is out. Full-text search on notes is out. Jenna Park can add them as a new slice with a new acceptor signature. I will not hide them as 'polish' on HBR-3112. Banner, empty, and 403 states in the stories above are in. Happy-path screenshots that skip those states are not acceptance.</w:t>
      </w:r>
    </w:p>
    <w:p>
      <w:pPr>
        <w:spacing w:before="0" w:after="240" w:line="389" w:lineRule="auto"/>
        <w:ind w:firstLine="173"/>
      </w:pPr>
      <w:r>
        <w:rPr>
          <w:rFonts w:ascii="DejaVu Serif" w:hAnsi="DejaVu Serif" w:eastAsia="DejaVu Serif" w:cs="DejaVu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wholesale.harbor.internal. Michael Gilfilian will not accept a laptop demo as that proof.</w:t>
      </w:r>
    </w:p>
    <w:p>
      <w:pPr>
        <w:pStyle w:val="Heading1"/>
      </w:pPr>
      <w:r>
        <w:t>Stories the screenshots skip</w:t>
      </w:r>
    </w:p>
    <w:p>
      <w:pPr>
        <w:spacing w:before="0" w:after="240" w:line="389" w:lineRule="auto"/>
        <w:ind w:firstLine="173"/>
      </w:pPr>
      <w:r>
        <w:rPr>
          <w:rFonts w:ascii="DejaVu Serif" w:hAnsi="DejaVu Serif" w:eastAsia="DejaVu Serif" w:cs="DejaVu Serif"/>
          <w:color w:val="222222"/>
          <w:sz w:val="24"/>
        </w:rPr>
        <w:t>Michael Gilfilian parked the leftover execution for October 13, 2022 in this section. Headings are the index. Jenna Park still owns the call in the front.</w:t>
      </w:r>
    </w:p>
    <w:p>
      <w:pPr>
        <w:pStyle w:val="Heading2"/>
      </w:pPr>
      <w:r>
        <w:t>When HBR-REQ-2022-055 gets reopened</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DejaVu Serif" w:hAnsi="DejaVu Serif" w:eastAsia="DejaVu Serif" w:cs="DejaVu Serif"/>
                <w:color w:val="222222"/>
                <w:sz w:val="21"/>
              </w:rPr>
              <w:t>The front of HBR-REQ-2022-055 still stands. dropping a column in the same release as the readers does not reopen it. Jenna Park owns HBR-3112. wholesale.harbor.internal stays in the path already named.</w:t>
            </w:r>
          </w:p>
        </w:tc>
      </w:tr>
    </w:tbl>
    <w:p>
      <w:pPr>
        <w:spacing w:before="80" w:after="160" w:line="80" w:lineRule="auto"/>
      </w:pPr>
    </w:p>
    <w:p>
      <w:pPr>
        <w:spacing w:before="0" w:after="240" w:line="389" w:lineRule="auto"/>
        <w:ind w:firstLine="173"/>
      </w:pPr>
      <w:r>
        <w:rPr>
          <w:rFonts w:ascii="DejaVu Serif" w:hAnsi="DejaVu Serif" w:eastAsia="DejaVu Serif" w:cs="DejaVu Serif"/>
          <w:color w:val="222222"/>
          <w:sz w:val="24"/>
        </w:rPr>
        <w:t>If you are implementing, keep the rejected alternative dead. If you are on-call, start read-only. If you are Jenna Park, the ask is unchanged: pick the path in the main body or send it back with a named objection. Sample I would still defend: 2710 rows, 34 minutes, freeze respected. Strike this section if it ever fights the decision callout.</w:t>
      </w:r>
    </w:p>
    <w:p>
      <w:pPr>
        <w:spacing w:before="0" w:after="240" w:line="389" w:lineRule="auto"/>
        <w:ind w:firstLine="173"/>
      </w:pPr>
      <w:r>
        <w:rPr>
          <w:rFonts w:ascii="DejaVu Serif" w:hAnsi="DejaVu Serif" w:eastAsia="DejaVu Serif" w:cs="DejaVu Serif"/>
          <w:color w:val="222222"/>
          <w:sz w:val="24"/>
        </w:rPr>
        <w:t>This heading is the reopen rule. dropping a column in the same release as the readers is done when Jenna Park closes HBR-3112 or writes a new date.</w:t>
      </w:r>
    </w:p>
    <w:p>
      <w:pPr>
        <w:spacing w:before="0" w:after="240" w:line="389" w:lineRule="auto"/>
        <w:ind w:firstLine="173"/>
      </w:pPr>
      <w:r>
        <w:rPr>
          <w:rFonts w:ascii="DejaVu Serif" w:hAnsi="DejaVu Serif" w:eastAsia="DejaVu Serif" w:cs="DejaVu Serif"/>
          <w:color w:val="222222"/>
          <w:sz w:val="24"/>
        </w:rPr>
        <w:t>Michael Gilfilian owes a close on dropping a column in the same release as the readers by October 19, 2022, not a status emoji, grant expiry is a date Jenna Park writes on HBR-3112, and I will drop my leftover role the day Jenna Park takes HBR-3112.</w:t>
      </w:r>
    </w:p>
    <w:p>
      <w:pPr>
        <w:spacing w:before="0" w:after="240" w:line="389" w:lineRule="auto"/>
        <w:ind w:firstLine="173"/>
      </w:pPr>
      <w:r>
        <w:rPr>
          <w:rFonts w:ascii="DejaVu Serif" w:hAnsi="DejaVu Serif" w:eastAsia="DejaVu Serif" w:cs="DejaVu Serif"/>
          <w:color w:val="222222"/>
          <w:sz w:val="24"/>
        </w:rPr>
        <w:t>Michael Gilfilian asked for a one-line version of dropping a column in the same release as the readers, schema order stays expand then backfill then contract, and close is yes, no, or a new date on HBR-REQ-2022-055 by October 20, 2022.</w:t>
      </w:r>
    </w:p>
    <w:p>
      <w:pPr>
        <w:pStyle w:val="Heading2"/>
      </w:pPr>
      <w:r>
        <w:t>Expand then contract (replica lag after a count that looked fine)</w:t>
      </w:r>
    </w:p>
    <w:p>
      <w:pPr>
        <w:spacing w:before="0" w:after="240" w:line="389" w:lineRule="auto"/>
        <w:ind w:firstLine="173"/>
      </w:pPr>
      <w:r>
        <w:rPr>
          <w:rFonts w:ascii="DejaVu Serif" w:hAnsi="DejaVu Serif" w:eastAsia="DejaVu Serif" w:cs="DejaVu Serif"/>
          <w:color w:val="222222"/>
          <w:sz w:val="24"/>
        </w:rPr>
        <w:t>The column or field that moved is the one replica lag after a count that looked fine cares about on shop.harbor.internal. Order is expand, backfill, contract. I will not drop a column in the same release as a code deploy that still reads it. Owner Michael Gilfilian. Ticket HBR-REQ-2022-055. Dual-write window is measured in hours, not left open. If the backfill is still running at a freeze, I stop the freeze, not the backfill, unless legal says otherwise. I write the stop condition on HBR-REQ-2022-055 before I start the job.</w:t>
      </w:r>
    </w:p>
    <w:p>
      <w:pPr>
        <w:spacing w:before="0" w:after="240" w:line="389" w:lineRule="auto"/>
        <w:ind w:firstLine="173"/>
      </w:pPr>
      <w:r>
        <w:rPr>
          <w:rFonts w:ascii="DejaVu Serif" w:hAnsi="DejaVu Serif" w:eastAsia="DejaVu Serif" w:cs="DejaVu Serif"/>
          <w:color w:val="222222"/>
          <w:sz w:val="24"/>
        </w:rPr>
        <w:t>Rejected: rewrite the type in place because Postgres will 'just cast it.' That is how we locked shop.harbor.internal for longer than the 5s budget last time. Historical load never runs on the OLTP primary. Cost the job, then run it. Number from the front I am using as the size hint: 199.</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HBR-REQ-2022-055.</w:t>
      </w:r>
    </w:p>
    <w:p>
      <w:pPr>
        <w:pStyle w:val="ListNumber"/>
        <w:spacing w:before="20" w:after="60" w:line="260" w:lineRule="auto"/>
      </w:pPr>
      <w:r>
        <w:rPr>
          <w:rFonts w:ascii="DejaVu Serif" w:hAnsi="DejaVu Serif" w:eastAsia="DejaVu Serif" w:cs="DejaVu Serif"/>
          <w:color w:val="222222"/>
          <w:sz w:val="24"/>
        </w:rPr>
        <w:t>Backfill in batches of 39k.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Michael Gilfilian signs the count on HBR-REQ-2022-055.</w:t>
      </w:r>
    </w:p>
    <w:p>
      <w:pPr>
        <w:spacing w:before="0" w:after="240" w:line="389" w:lineRule="auto"/>
        <w:ind w:firstLine="173"/>
      </w:pPr>
      <w:r>
        <w:rPr>
          <w:rFonts w:ascii="DejaVu Serif" w:hAnsi="DejaVu Serif" w:eastAsia="DejaVu Serif" w:cs="DejaVu Serif"/>
          <w:color w:val="222222"/>
          <w:sz w:val="24"/>
        </w:rPr>
        <w:t>Harbor can wait on replica lag after a count that looked fine until Nia Brooks writes the cut, polling faster is not a substitute for fixing replica lag after a count that looked fine, and I ping once and after that Nia Brooks is late, not blocked.</w:t>
      </w:r>
    </w:p>
    <w:p>
      <w:pPr>
        <w:spacing w:before="0" w:after="240" w:line="389" w:lineRule="auto"/>
        <w:ind w:firstLine="173"/>
      </w:pPr>
      <w:r>
        <w:rPr>
          <w:rFonts w:ascii="DejaVu Serif" w:hAnsi="DejaVu Serif" w:eastAsia="DejaVu Serif" w:cs="DejaVu Serif"/>
          <w:color w:val="222222"/>
          <w:sz w:val="24"/>
        </w:rPr>
        <w:t>leftover replica lag after a count that looked fine sits with Evan Cole on HBR-3112, grant expiry is a date Evan Cole writes on HBR-3112, and I will not mix clocks to make replica lag after a count that looked fine look healthier.</w:t>
      </w:r>
    </w:p>
    <w:p>
      <w:pPr>
        <w:pStyle w:val="Heading2"/>
      </w:pPr>
      <w:r>
        <w:t>Queue and disk on wholesale.harbor.internal</w:t>
      </w:r>
    </w:p>
    <w:p>
      <w:pPr>
        <w:spacing w:before="0" w:after="240" w:line="389" w:lineRule="auto"/>
        <w:ind w:firstLine="173"/>
      </w:pPr>
      <w:r>
        <w:rPr>
          <w:rFonts w:ascii="DejaVu Serif" w:hAnsi="DejaVu Serif" w:eastAsia="DejaVu Serif" w:cs="DejaVu Serif"/>
          <w:color w:val="222222"/>
          <w:sz w:val="24"/>
        </w:rPr>
        <w:t>The spend I can defend is the spend tied to pos.harbor.internal and this job, not a team average. Year-1 extra I would put on a sticky: about $18.1k on top of what we already burn, or zero if we do nothing and eat the miss rate. Front-matter volume I am using: 11. I will not argue from a slide.</w:t>
      </w:r>
    </w:p>
    <w:p>
      <w:pPr>
        <w:spacing w:before="0" w:after="240" w:line="389" w:lineRule="auto"/>
        <w:ind w:firstLine="173"/>
      </w:pPr>
      <w:r>
        <w:rPr>
          <w:rFonts w:ascii="DejaVu Serif" w:hAnsi="DejaVu Serif" w:eastAsia="DejaVu Serif" w:cs="DejaVu Serif"/>
          <w:color w:val="222222"/>
          <w:sz w:val="24"/>
        </w:rPr>
        <w:t>If we need more brokers or more pods, I want the reason to be the device the user actually holds, not a round number someone saw in a vendor deck. Do-nothing through next month-end still has a miss rate I will write down. Nia Brooks picks in writing on HBR-PRD-2021-052. I will not hide a hardware buy inside a 'temporary' memory limit.</w:t>
      </w:r>
    </w:p>
    <w:p>
      <w:pPr>
        <w:spacing w:before="0" w:after="240" w:line="389" w:lineRule="auto"/>
        <w:ind w:firstLine="173"/>
      </w:pPr>
      <w:r>
        <w:rPr>
          <w:rFonts w:ascii="DejaVu Serif" w:hAnsi="DejaVu Serif" w:eastAsia="DejaVu Serif" w:cs="DejaVu Serif"/>
          <w:color w:val="222222"/>
          <w:sz w:val="24"/>
        </w:rPr>
        <w:t>after October 23, 2022, leftover access for the device the user actually holds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the device the user actually holds, polling faster is not a substitute for fixing the device the user actually holds, and a skip is a ticket and a flake is a capture.</w:t>
      </w:r>
    </w:p>
    <w:p>
      <w:pPr>
        <w:pStyle w:val="Heading2"/>
      </w:pPr>
      <w:r>
        <w:t>Secrets stay off HBR-3112 descriptions</w:t>
      </w:r>
    </w:p>
    <w:p>
      <w:pPr>
        <w:spacing w:before="0" w:after="240" w:line="389" w:lineRule="auto"/>
        <w:ind w:firstLine="173"/>
      </w:pPr>
      <w:r>
        <w:rPr>
          <w:rFonts w:ascii="DejaVu Serif" w:hAnsi="DejaVu Serif" w:eastAsia="DejaVu Serif" w:cs="DejaVu Serif"/>
          <w:color w:val="222222"/>
          <w:sz w:val="24"/>
        </w:rPr>
        <w:t>Break-glass is a separate path. Missing role is 403, missing token is 401. I will not collapse those because the UI looks nicer. Jenna Park accepted that split in the front matter. I am not reopening it here. Break-glass is the path with a log. A local kube file sitting on a laptop is not that path.</w:t>
      </w:r>
    </w:p>
    <w:p>
      <w:pPr>
        <w:spacing w:before="0" w:after="240" w:line="389" w:lineRule="auto"/>
        <w:ind w:firstLine="173"/>
      </w:pPr>
      <w:r>
        <w:rPr>
          <w:rFonts w:ascii="DejaVu Serif" w:hAnsi="DejaVu Serif" w:eastAsia="DejaVu Serif" w:cs="DejaVu Serif"/>
          <w:color w:val="222222"/>
          <w:sz w:val="24"/>
        </w:rPr>
        <w:t>Support zips go through redaction first. I will not 'just this once' attach an application log because identifiers in chat, logs, or a support zip is on fire. The on-call SOP already says this. Repeating it here is for the person who has not opened that SOP. Michael Gilfilian will reject the zip in the ticket if it still has identifiers.</w:t>
      </w:r>
    </w:p>
    <w:p>
      <w:pPr>
        <w:spacing w:before="0" w:after="240" w:line="389" w:lineRule="auto"/>
        <w:ind w:firstLine="173"/>
      </w:pPr>
      <w:r>
        <w:rPr>
          <w:rFonts w:ascii="DejaVu Serif" w:hAnsi="DejaVu Serif" w:eastAsia="DejaVu Serif" w:cs="DejaVu Serif"/>
          <w:color w:val="222222"/>
          <w:sz w:val="24"/>
        </w:rPr>
        <w:t>date pressure on identifiers in chat, logs, or a support zip is not a date, October 25, 2022 is if Acceptor Dana keeps it, grant expiry is a date Acceptor Dana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identifiers in chat, logs, or a support zip is still fuzzy, HBR-REQ-2022-055 is the place to say so, schema order stays expand then backfill then contract, and a vendor discount is not evidence.</w:t>
      </w:r>
    </w:p>
    <w:p>
      <w:pPr>
        <w:pStyle w:val="Heading2"/>
      </w:pPr>
      <w:r>
        <w:t>After-call note: staging that is too small to catch the bug</w:t>
      </w:r>
    </w:p>
    <w:p>
      <w:pPr>
        <w:spacing w:before="0" w:after="240" w:line="389" w:lineRule="auto"/>
        <w:ind w:firstLine="173"/>
      </w:pPr>
      <w:r>
        <w:rPr>
          <w:rFonts w:ascii="DejaVu Serif" w:hAnsi="DejaVu Serif" w:eastAsia="DejaVu Serif" w:cs="DejaVu Serif"/>
          <w:color w:val="222222"/>
          <w:sz w:val="24"/>
        </w:rPr>
        <w:t>Attendees who still owe something: Web Developer, Jenna Park, and whoever owns shop.harbor.internal. One question was on the table: can we ship without dealing with staging that is too small to catch the bug. Answer was no. I repeated the number 2022 because two people in the room had stale graphs. Action: Web Developer files the follow-up on HBR-REQ-2022-055 before October 21, 2022. I will not mark the ticket done because a meeting happened.</w:t>
      </w:r>
    </w:p>
    <w:p>
      <w:pPr>
        <w:spacing w:before="0" w:after="240" w:line="389" w:lineRule="auto"/>
        <w:ind w:firstLine="173"/>
      </w:pPr>
      <w:r>
        <w:rPr>
          <w:rFonts w:ascii="DejaVu Serif" w:hAnsi="DejaVu Serif" w:eastAsia="DejaVu Serif" w:cs="DejaVu Serif"/>
          <w:color w:val="222222"/>
          <w:sz w:val="24"/>
        </w:rPr>
        <w:t>People who were absent still get a usable remainder, not a transcript. Nia Brooks gets the decision, the refuse, and the date. They do not get a reconstruction of who raised their voice. If they object, they object on HBR-REQ-2022-055.</w:t>
      </w:r>
    </w:p>
    <w:p>
      <w:pPr>
        <w:spacing w:before="0" w:after="240" w:line="389" w:lineRule="auto"/>
        <w:ind w:firstLine="173"/>
      </w:pPr>
      <w:r>
        <w:rPr>
          <w:rFonts w:ascii="DejaVu Serif" w:hAnsi="DejaVu Serif" w:eastAsia="DejaVu Serif" w:cs="DejaVu Serif"/>
          <w:color w:val="222222"/>
          <w:sz w:val="24"/>
        </w:rPr>
        <w:t>the front of HBR-REQ-2022-055 already named staging that is too small to catch the bug, this paragraph is execution, polling faster is not a substitute for fixing staging that is too small to catch the bug,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staging that is too small to catch the bug by October 28, 2022, not a status emoji, grant expiry is a date Michael Gilfilian writes on HBR-3112, and I will drop my leftover role the day Michael Gilfilian takes HBR-3112.</w:t>
      </w:r>
    </w:p>
    <w:p>
      <w:pPr>
        <w:pStyle w:val="Heading2"/>
      </w:pPr>
      <w:r>
        <w:t>What I would quote for owner as a team name instead of a person</w:t>
      </w:r>
    </w:p>
    <w:p>
      <w:pPr>
        <w:spacing w:before="0" w:after="240" w:line="389" w:lineRule="auto"/>
        <w:ind w:firstLine="173"/>
      </w:pPr>
      <w:r>
        <w:rPr>
          <w:rFonts w:ascii="DejaVu Serif" w:hAnsi="DejaVu Serif" w:eastAsia="DejaVu Serif" w:cs="DejaVu Serif"/>
          <w:color w:val="222222"/>
          <w:sz w:val="24"/>
        </w:rPr>
        <w:t>These are working numbers for owner as a team name instead of a person, not a new model. If they disagree with the front of Harbor &amp; Oak wholesale v1 requirements, the front wins. I measured on pos.harbor.internal. Ticket HBR-PRD-2021-052. Owner for the next measurement is Reject Bold. Sample window was 27 minutes. Rows in the sample: 10436. Front-matter figure I am not relitigating: 11.</w:t>
      </w:r>
    </w:p>
    <w:p>
      <w:pPr>
        <w:spacing w:before="80" w:after="60" w:line="200" w:lineRule="auto"/>
      </w:pPr>
      <w:r>
        <w:rPr>
          <w:rFonts w:ascii="Liberation Sans" w:hAnsi="Liberation Sans" w:eastAsia="Liberation Sans" w:cs="Liberation Sans"/>
          <w:i/>
          <w:color w:val="555555"/>
          <w:sz w:val="17"/>
        </w:rPr>
        <w:t>Working measurements for HBR-REQ-2022-055, owner as a team name instead of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54.8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Bold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pos.harbor.internal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691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HBR-3112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40" w:line="389" w:lineRule="auto"/>
        <w:ind w:firstLine="173"/>
      </w:pPr>
      <w:r>
        <w:rPr>
          <w:rFonts w:ascii="DejaVu Serif" w:hAnsi="DejaVu Serif" w:eastAsia="DejaVu Serif" w:cs="DejaVu Serif"/>
          <w:color w:val="222222"/>
          <w:sz w:val="24"/>
        </w:rPr>
        <w:t>I will not average this into a team dashboard that hides pos.harbor.internal. If finance or the EM asks why we did not pick the cheaper looking option, the answer is the page we would have taken and the miss rate on month-end, not a slide. Headroom I want on a normal Tuesday is about 38 percent. Below that I file for hardware or I shed load. I will not do both in the same change. Reject Bold can disagree in writing on HBR-PRD-2021-052.</w:t>
      </w:r>
    </w:p>
    <w:p>
      <w:pPr>
        <w:spacing w:before="0" w:after="240" w:line="389" w:lineRule="auto"/>
        <w:ind w:firstLine="173"/>
      </w:pPr>
      <w:r>
        <w:rPr>
          <w:rFonts w:ascii="DejaVu Serif" w:hAnsi="DejaVu Serif" w:eastAsia="DejaVu Serif" w:cs="DejaVu Serif"/>
          <w:color w:val="222222"/>
          <w:sz w:val="24"/>
        </w:rPr>
        <w:t>Nia Brooks asked for a one-line version of owner as a team name instead of a person, schema order stays expand then backfill then contract, and close is yes, no, or a new date on HBR-REQ-2022-055 by October 29, 2022.</w:t>
      </w:r>
    </w:p>
    <w:p>
      <w:pPr>
        <w:spacing w:before="0" w:after="240" w:line="389" w:lineRule="auto"/>
        <w:ind w:firstLine="173"/>
      </w:pPr>
      <w:r>
        <w:rPr>
          <w:rFonts w:ascii="DejaVu Serif" w:hAnsi="DejaVu Serif" w:eastAsia="DejaVu Serif" w:cs="DejaVu Serif"/>
          <w:color w:val="222222"/>
          <w:sz w:val="24"/>
        </w:rPr>
        <w:t>Harbor can wait on owner as a team name instead of a person until Evan Cole writes the cut, polling faster is not a substitute for fixing owner as a team name instead of a person, and I ping once and after that Evan Cole is late, not blocked.</w:t>
      </w:r>
    </w:p>
    <w:p>
      <w:pPr>
        <w:pStyle w:val="Heading2"/>
      </w:pPr>
      <w:r>
        <w:t>Read-only on wholesale.harbor.internal first</w:t>
      </w:r>
    </w:p>
    <w:p>
      <w:pPr>
        <w:spacing w:before="0" w:after="240" w:line="389" w:lineRule="auto"/>
        <w:ind w:firstLine="173"/>
      </w:pPr>
      <w:r>
        <w:rPr>
          <w:rFonts w:ascii="DejaVu Serif" w:hAnsi="DejaVu Serif" w:eastAsia="DejaVu Serif" w:cs="DejaVu Serif"/>
          <w:color w:val="222222"/>
          <w:sz w:val="24"/>
        </w:rPr>
        <w:t>Only if the front matter already put you on wholesale.harbor.internal. Stop after the first unexpected line. Acceptor Dana is the wake-up, not a group chat. Ticket HBR-3112 opens before any write. This is the secret skew that looks like 'no work' path, not a general restart recipe.</w:t>
      </w:r>
    </w:p>
    <w:p>
      <w:pPr>
        <w:spacing w:before="80" w:after="40" w:line="200" w:lineRule="auto"/>
      </w:pPr>
      <w:r>
        <w:rPr>
          <w:rFonts w:ascii="Liberation Sans" w:hAnsi="Liberation Sans" w:eastAsia="Liberation Sans" w:cs="Liberation Sans"/>
          <w:i/>
          <w:color w:val="555555"/>
          <w:sz w:val="17"/>
        </w:rPr>
        <w:t>Read-only. HBR-3112. wholesale.harbor.internal.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HBR-REQ-2022-055 / HBR-3112 / secret skew that looks like 'no work'</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wholesale.harbor.internal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HBR-3112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HBR-3112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Acceptor Dana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Acceptor Dana only after the read-only commands and a one-line diagnosis.</w:t>
      </w:r>
    </w:p>
    <w:p>
      <w:pPr>
        <w:spacing w:before="0" w:after="240" w:line="389" w:lineRule="auto"/>
        <w:ind w:firstLine="173"/>
      </w:pPr>
      <w:r>
        <w:rPr>
          <w:rFonts w:ascii="DejaVu Serif" w:hAnsi="DejaVu Serif" w:eastAsia="DejaVu Serif" w:cs="DejaVu Serif"/>
          <w:color w:val="222222"/>
          <w:sz w:val="24"/>
        </w:rPr>
        <w:t>I will not restart wholesale.harbor.internal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40" w:line="389" w:lineRule="auto"/>
        <w:ind w:firstLine="173"/>
      </w:pPr>
      <w:r>
        <w:rPr>
          <w:rFonts w:ascii="DejaVu Serif" w:hAnsi="DejaVu Serif" w:eastAsia="DejaVu Serif" w:cs="DejaVu Serif"/>
          <w:color w:val="222222"/>
          <w:sz w:val="24"/>
        </w:rPr>
        <w:t>leftover secret skew that looks like 'no work' sits with Web Developer on HBR-3112, grant expiry is a date Web Developer writes on HBR-3112, and I will not mix clocks to make secret skew that looks like 'no work' look healthier.</w:t>
      </w:r>
    </w:p>
    <w:p>
      <w:pPr>
        <w:spacing w:before="0" w:after="240" w:line="389" w:lineRule="auto"/>
        <w:ind w:firstLine="173"/>
      </w:pPr>
      <w:r>
        <w:rPr>
          <w:rFonts w:ascii="DejaVu Serif" w:hAnsi="DejaVu Serif" w:eastAsia="DejaVu Serif" w:cs="DejaVu Serif"/>
          <w:color w:val="222222"/>
          <w:sz w:val="24"/>
        </w:rPr>
        <w:t>after October 21, 2022, leftover access for secret skew that looks like 'no work' is a bug, not a courtesy, schema order stays expand then backfill then contract, and if this fights the front of HBR-REQ-2022-055, strike it.</w:t>
      </w:r>
    </w:p>
    <w:p>
      <w:pPr>
        <w:pStyle w:val="Heading2"/>
      </w:pPr>
      <w:r>
        <w:t>Yes, no, or a new date on HBR-3112</w:t>
      </w:r>
    </w:p>
    <w:p>
      <w:pPr>
        <w:spacing w:before="0" w:after="240" w:line="389" w:lineRule="auto"/>
        <w:ind w:firstLine="173"/>
      </w:pPr>
      <w:r>
        <w:rPr>
          <w:rFonts w:ascii="DejaVu Serif" w:hAnsi="DejaVu Serif" w:eastAsia="DejaVu Serif" w:cs="DejaVu Serif"/>
          <w:color w:val="222222"/>
          <w:sz w:val="24"/>
        </w:rPr>
        <w:t>Dana Whitlock still owes a close, not a status. Due November 3, 2022. The question is whether shop.harbor.internal stays in the path for empty result that must not look broken. If yes, the main body already says how. If no, Dana Whitlock writes the cut on HBR-REQ-2022-055.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Dana Whitlock</w:t>
      </w:r>
    </w:p>
    <w:p>
      <w:pPr>
        <w:pStyle w:val="ListBullet"/>
        <w:spacing w:before="20" w:after="60" w:line="260" w:lineRule="auto"/>
      </w:pPr>
      <w:r>
        <w:rPr>
          <w:rFonts w:ascii="DejaVu Serif" w:hAnsi="DejaVu Serif" w:eastAsia="DejaVu Serif" w:cs="DejaVu Serif"/>
          <w:color w:val="222222"/>
          <w:sz w:val="24"/>
        </w:rPr>
        <w:t>Ticket: HBR-REQ-2022-055</w:t>
      </w:r>
    </w:p>
    <w:p>
      <w:pPr>
        <w:pStyle w:val="ListBullet"/>
        <w:spacing w:before="20" w:after="60" w:line="260" w:lineRule="auto"/>
      </w:pPr>
      <w:r>
        <w:rPr>
          <w:rFonts w:ascii="DejaVu Serif" w:hAnsi="DejaVu Serif" w:eastAsia="DejaVu Serif" w:cs="DejaVu Serif"/>
          <w:color w:val="222222"/>
          <w:sz w:val="24"/>
        </w:rPr>
        <w:t>Host in play: shop.harbor.internal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40" w:line="389" w:lineRule="auto"/>
        <w:ind w:firstLine="173"/>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80. If that number is not the blocker, say so on HBR-REQ-2022-055 in the first line.</w:t>
      </w:r>
    </w:p>
    <w:p>
      <w:pPr>
        <w:spacing w:before="0" w:after="240" w:line="389" w:lineRule="auto"/>
        <w:ind w:firstLine="173"/>
      </w:pPr>
      <w:r>
        <w:rPr>
          <w:rFonts w:ascii="DejaVu Serif" w:hAnsi="DejaVu Serif" w:eastAsia="DejaVu Serif" w:cs="DejaVu Serif"/>
          <w:color w:val="222222"/>
          <w:sz w:val="24"/>
        </w:rPr>
        <w:t>pos.harbor.internal is the box I would open first for empty result that must not look broken, polling faster is not a substitute for fixing empty result that must not look broken,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empty result that must not look broken is not a date, October 23, 2022 is if Dana Whitlock keeps it, grant expiry is a date Dana Whitlock writes on HBR-3112, and Michael Gilfilian will not keep a shadow list.</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a vendor overlay we already rejected on HBR-PRD-2021-052.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pos.harbor.internal</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Harbor path; no hostnames</w:t>
            </w:r>
          </w:p>
        </w:tc>
      </w:tr>
    </w:tbl>
    <w:p>
      <w:pPr>
        <w:spacing w:before="40" w:after="160" w:line="80" w:lineRule="auto"/>
      </w:pPr>
    </w:p>
    <w:p>
      <w:pPr>
        <w:spacing w:before="0" w:after="240" w:line="389" w:lineRule="auto"/>
        <w:ind w:firstLine="173"/>
      </w:pPr>
      <w:r>
        <w:rPr>
          <w:rFonts w:ascii="DejaVu Serif" w:hAnsi="DejaVu Serif" w:eastAsia="DejaVu Serif" w:cs="DejaVu Serif"/>
          <w:color w:val="222222"/>
          <w:sz w:val="24"/>
        </w:rPr>
        <w:t>If two people think they are accountable, Jenna Park picks one on HBR-PRD-2021-052. If nobody is, a vendor overlay we already rejected has not started. Michael Gilfilian is the writer of this file. That is not the same as accountable unless the front already said so. I will rewrite any row that says 'platform' or 'ops' as a person before I call this done.</w:t>
      </w:r>
    </w:p>
    <w:p>
      <w:pPr>
        <w:spacing w:before="0" w:after="240" w:line="389" w:lineRule="auto"/>
        <w:ind w:firstLine="173"/>
      </w:pPr>
      <w:r>
        <w:rPr>
          <w:rFonts w:ascii="DejaVu Serif" w:hAnsi="DejaVu Serif" w:eastAsia="DejaVu Serif" w:cs="DejaVu Serif"/>
          <w:color w:val="222222"/>
          <w:sz w:val="24"/>
        </w:rPr>
        <w:t>Pages go to the responsible person, not to a Slack channel that everyone mutes. If Jenna Park is out, the backup is a name on HBR-PRD-2021-052 the same day, not a hope that someone is watching pos.harbor.internal.</w:t>
      </w:r>
    </w:p>
    <w:p>
      <w:pPr>
        <w:spacing w:before="0" w:after="240" w:line="389" w:lineRule="auto"/>
        <w:ind w:firstLine="173"/>
      </w:pPr>
      <w:r>
        <w:rPr>
          <w:rFonts w:ascii="DejaVu Serif" w:hAnsi="DejaVu Serif" w:eastAsia="DejaVu Serif" w:cs="DejaVu Serif"/>
          <w:color w:val="222222"/>
          <w:sz w:val="24"/>
        </w:rPr>
        <w:t>if a vendor overlay we already rejected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 vendor overlay we already rejected, this paragraph is execution, polling faster is not a substitute for fixing a vendor overlay we already rejected, and the sample I would still defend uses the same clock as 055.</w:t>
      </w:r>
    </w:p>
    <w:p>
      <w:pPr>
        <w:pStyle w:val="Heading2"/>
      </w:pPr>
      <w:r>
        <w:t>FAQ for averaging QPS instead of testing the close</w:t>
      </w:r>
    </w:p>
    <w:p>
      <w:pPr>
        <w:spacing w:before="0" w:after="240" w:line="389" w:lineRule="auto"/>
        <w:ind w:firstLine="173"/>
      </w:pPr>
      <w:r>
        <w:rPr>
          <w:rFonts w:ascii="DejaVu Serif" w:hAnsi="DejaVu Serif" w:eastAsia="DejaVu Serif" w:cs="DejaVu Serif"/>
          <w:color w:val="222222"/>
          <w:sz w:val="24"/>
        </w:rPr>
        <w:t>I am writing the answers here so they stop living in my inbox. Michael Gilfilian can point at HBR-3112 instead of asking me to re-explain averaging QPS instead of testing the close on wholesale.harbor.internal.</w:t>
      </w:r>
    </w:p>
    <w:p>
      <w:pPr>
        <w:pStyle w:val="ListBullet"/>
        <w:spacing w:before="20" w:after="60" w:line="260" w:lineRule="auto"/>
      </w:pPr>
      <w:r>
        <w:rPr>
          <w:rFonts w:ascii="DejaVu Serif" w:hAnsi="DejaVu Serif" w:eastAsia="DejaVu Serif" w:cs="DejaVu Serif"/>
          <w:color w:val="222222"/>
          <w:sz w:val="24"/>
        </w:rPr>
        <w:t>Is v1 smaller than Harbor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Jenna Park signs it.</w:t>
      </w:r>
    </w:p>
    <w:p>
      <w:pPr>
        <w:pStyle w:val="ListBullet"/>
        <w:spacing w:before="20" w:after="60" w:line="260" w:lineRule="auto"/>
      </w:pPr>
      <w:r>
        <w:rPr>
          <w:rFonts w:ascii="DejaVu Serif" w:hAnsi="DejaVu Serif" w:eastAsia="DejaVu Serif" w:cs="DejaVu Serif"/>
          <w:color w:val="222222"/>
          <w:sz w:val="24"/>
        </w:rPr>
        <w:t>Is wholesale.harbor.internal a special case? No.</w:t>
      </w:r>
    </w:p>
    <w:p>
      <w:pPr>
        <w:pStyle w:val="ListBullet"/>
        <w:spacing w:before="20" w:after="60" w:line="260" w:lineRule="auto"/>
      </w:pPr>
      <w:r>
        <w:rPr>
          <w:rFonts w:ascii="DejaVu Serif" w:hAnsi="DejaVu Serif" w:eastAsia="DejaVu Serif" w:cs="DejaVu Serif"/>
          <w:color w:val="222222"/>
          <w:sz w:val="24"/>
        </w:rPr>
        <w:t>Who closes HBR-3112? Michael Gilfilian.</w:t>
      </w:r>
    </w:p>
    <w:p>
      <w:pPr>
        <w:pStyle w:val="ListBullet"/>
        <w:spacing w:before="20" w:after="60" w:line="260" w:lineRule="auto"/>
      </w:pPr>
      <w:r>
        <w:rPr>
          <w:rFonts w:ascii="DejaVu Serif" w:hAnsi="DejaVu Serif" w:eastAsia="DejaVu Serif" w:cs="DejaVu Serif"/>
          <w:color w:val="222222"/>
          <w:sz w:val="24"/>
        </w:rPr>
        <w:t>What number do I cite? 2021, or I say it is stale.</w:t>
      </w:r>
    </w:p>
    <w:p>
      <w:pPr>
        <w:spacing w:before="0" w:after="240" w:line="389" w:lineRule="auto"/>
        <w:ind w:firstLine="173"/>
      </w:pPr>
      <w:r>
        <w:rPr>
          <w:rFonts w:ascii="DejaVu Serif" w:hAnsi="DejaVu Serif" w:eastAsia="DejaVu Serif" w:cs="DejaVu Serif"/>
          <w:color w:val="222222"/>
          <w:sz w:val="24"/>
        </w:rPr>
        <w:t>The question I will not answer in Slack is 'can we just this once.' The answer is already no, and writing it on HBR-3112 is what makes it a record. If Nia Brooks needs a user-visible version, they get the comms leftover, not this list.</w:t>
      </w:r>
    </w:p>
    <w:p>
      <w:pPr>
        <w:spacing w:before="0" w:after="240" w:line="389" w:lineRule="auto"/>
        <w:ind w:firstLine="173"/>
      </w:pPr>
      <w:r>
        <w:rPr>
          <w:rFonts w:ascii="DejaVu Serif" w:hAnsi="DejaVu Serif" w:eastAsia="DejaVu Serif" w:cs="DejaVu Serif"/>
          <w:color w:val="222222"/>
          <w:sz w:val="24"/>
        </w:rPr>
        <w:t>Michael Gilfilian owes a close on averaging QPS instead of testing the close by October 26, 2022, not a status emoji, grant expiry is a date Nia Brooks writes on HBR-3112, and I will drop my leftover role the day Nia Brooks takes HBR-3112.</w:t>
      </w:r>
    </w:p>
    <w:p>
      <w:pPr>
        <w:spacing w:before="0" w:after="240" w:line="389" w:lineRule="auto"/>
        <w:ind w:firstLine="173"/>
      </w:pPr>
      <w:r>
        <w:rPr>
          <w:rFonts w:ascii="DejaVu Serif" w:hAnsi="DejaVu Serif" w:eastAsia="DejaVu Serif" w:cs="DejaVu Serif"/>
          <w:color w:val="222222"/>
          <w:sz w:val="24"/>
        </w:rPr>
        <w:t>Evan Cole asked for a one-line version of averaging QPS instead of testing the close, schema order stays expand then backfill then contract, and close is yes, no, or a new date on HBR-REQ-2022-055 by October 27, 2022.</w:t>
      </w:r>
    </w:p>
    <w:p>
      <w:pPr>
        <w:pStyle w:val="Heading1"/>
      </w:pPr>
      <w:r>
        <w:t>Named leftovers still on HBR-REQ-2022-055</w:t>
      </w:r>
    </w:p>
    <w:p>
      <w:pPr>
        <w:spacing w:before="0" w:after="240" w:line="389" w:lineRule="auto"/>
        <w:ind w:firstLine="173"/>
      </w:pPr>
      <w:r>
        <w:rPr>
          <w:rFonts w:ascii="DejaVu Serif" w:hAnsi="DejaVu Serif" w:eastAsia="DejaVu Serif" w:cs="DejaVu Serif"/>
          <w:color w:val="222222"/>
          <w:sz w:val="24"/>
        </w:rPr>
        <w:t>Owners and tickets still attached to HBR-REQ-2022-055, written so a colleague can act without hunting Slack. Close is a decision, a refuse, or a new date.</w:t>
      </w:r>
    </w:p>
    <w:p>
      <w:pPr>
        <w:spacing w:before="0" w:after="240" w:line="389" w:lineRule="auto"/>
        <w:ind w:firstLine="173"/>
      </w:pPr>
      <w:r>
        <w:rPr>
          <w:rFonts w:ascii="DejaVu Serif" w:hAnsi="DejaVu Serif" w:eastAsia="DejaVu Serif" w:cs="DejaVu Serif"/>
          <w:color w:val="222222"/>
          <w:sz w:val="24"/>
        </w:rPr>
        <w:t>Harbor can wait on partial fill with the banner on until Jenna Park writes the cut, polling faster is not a substitute for fixing partial fill with the banner on, and I ping once and after that Jenna Park is late, not blocked.</w:t>
      </w:r>
    </w:p>
    <w:p>
      <w:pPr>
        <w:spacing w:before="0" w:after="240" w:line="389" w:lineRule="auto"/>
        <w:ind w:firstLine="173"/>
      </w:pPr>
      <w:r>
        <w:rPr>
          <w:rFonts w:ascii="DejaVu Serif" w:hAnsi="DejaVu Serif" w:eastAsia="DejaVu Serif" w:cs="DejaVu Serif"/>
          <w:color w:val="222222"/>
          <w:sz w:val="24"/>
        </w:rPr>
        <w:t>leftover 403 not 401 sits with Michael Gilfilian on HBR-3112, grant expiry is a date Michael Gilfilian writes on HBR-3112, and I will not mix clocks to make 403 not 401 look healthier.</w:t>
      </w:r>
    </w:p>
    <w:p>
      <w:pPr>
        <w:spacing w:before="0" w:after="240" w:line="389" w:lineRule="auto"/>
        <w:ind w:firstLine="173"/>
      </w:pPr>
      <w:r>
        <w:rPr>
          <w:rFonts w:ascii="DejaVu Serif" w:hAnsi="DejaVu Serif" w:eastAsia="DejaVu Serif" w:cs="DejaVu Serif"/>
          <w:color w:val="222222"/>
          <w:sz w:val="24"/>
        </w:rPr>
        <w:t>after October 23, 2022, leftover access for empty result that must not look broken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the device the user actually holds, polling faster is not a substitute for fixing the device the user actually holds,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date pressure versus a date with owners is not a date, October 25, 2022 is if Web Developer keeps it, grant expiry is a date Web Developer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the freeze clock versus a 'small apply'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identifiers in chat, logs, or a support zip, this paragraph is execution, polling faster is not a substitute for fixing identifiers in chat, logs, or a support zip, and the sample I would still defend uses the same clock as 199.</w:t>
      </w:r>
    </w:p>
    <w:p>
      <w:pPr>
        <w:spacing w:before="0" w:after="240" w:line="389" w:lineRule="auto"/>
        <w:ind w:firstLine="173"/>
      </w:pPr>
      <w:r>
        <w:rPr>
          <w:rFonts w:ascii="DejaVu Serif" w:hAnsi="DejaVu Serif" w:eastAsia="DejaVu Serif" w:cs="DejaVu Serif"/>
          <w:color w:val="222222"/>
          <w:sz w:val="24"/>
        </w:rPr>
        <w:t>Michael Gilfilian owes a close on a cleanup PR that renames a field by October 28, 2022, not a status emoji, grant expiry is a date Dana Whitlock writes on HBR-3112, and I will drop my leftover role the day Dana Whitlock takes HBR-3112.</w:t>
      </w:r>
    </w:p>
    <w:p>
      <w:pPr>
        <w:spacing w:before="0" w:after="240" w:line="389" w:lineRule="auto"/>
        <w:ind w:firstLine="173"/>
      </w:pPr>
      <w:r>
        <w:rPr>
          <w:rFonts w:ascii="DejaVu Serif" w:hAnsi="DejaVu Serif" w:eastAsia="DejaVu Serif" w:cs="DejaVu Serif"/>
          <w:color w:val="222222"/>
          <w:sz w:val="24"/>
        </w:rPr>
        <w:t>Jenna Park asked for a one-line version of staging that is too small to catch the bug, schema order stays expand then backfill then contract, and close is yes, no, or a new date on HBR-REQ-2022-055 by October 29,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Michael Gilfilian writes the cut, polling faster is not a substitute for fixing weekend coverage that is not in the SLA, and I ping once and after that Michael Gilfilian is late, not blocked.</w:t>
      </w:r>
    </w:p>
    <w:p>
      <w:pPr>
        <w:spacing w:before="0" w:after="240" w:line="389" w:lineRule="auto"/>
        <w:ind w:firstLine="173"/>
      </w:pPr>
      <w:r>
        <w:rPr>
          <w:rFonts w:ascii="DejaVu Serif" w:hAnsi="DejaVu Serif" w:eastAsia="DejaVu Serif" w:cs="DejaVu Serif"/>
          <w:color w:val="222222"/>
          <w:sz w:val="24"/>
        </w:rPr>
        <w:t>leftover a vendor overlay we already rejected sits with Nia Brooks on HBR-3112, grant expiry is a date Nia Brooks writes on HBR-3112, and I will not mix clocks to make a vendor overlay we already rejected look healthier.</w:t>
      </w:r>
    </w:p>
    <w:p>
      <w:pPr>
        <w:spacing w:before="0" w:after="240" w:line="389" w:lineRule="auto"/>
        <w:ind w:firstLine="173"/>
      </w:pPr>
      <w:r>
        <w:rPr>
          <w:rFonts w:ascii="DejaVu Serif" w:hAnsi="DejaVu Serif" w:eastAsia="DejaVu Serif" w:cs="DejaVu Serif"/>
          <w:color w:val="222222"/>
          <w:sz w:val="24"/>
        </w:rPr>
        <w:t>after October 21, 2022, leftover access for replica lag after a count that looked fine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secret skew that looks like 'no work', polling faster is not a substitute for fixing secret skew that looks like 'no work',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a dashboard screenshot standing in for a permalink is not a date, October 23, 2022 is if Reject Bold keeps it, grant expiry is a date Reject Bold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owner as a team name instead of a person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averaging QPS instead of testing the close, this paragraph is execution, polling faster is not a substitute for fixing averaging QPS instead of testing the close, and the sample I would still defend uses the same clock as 24.</w:t>
      </w:r>
    </w:p>
    <w:p>
      <w:pPr>
        <w:spacing w:before="0" w:after="240" w:line="389" w:lineRule="auto"/>
        <w:ind w:firstLine="173"/>
      </w:pPr>
      <w:r>
        <w:rPr>
          <w:rFonts w:ascii="DejaVu Serif" w:hAnsi="DejaVu Serif" w:eastAsia="DejaVu Serif" w:cs="DejaVu Serif"/>
          <w:color w:val="222222"/>
          <w:sz w:val="24"/>
        </w:rPr>
        <w:t>Michael Gilfilian owes a close on dropping a column in the same release as the readers by October 26, 2022, not a status emoji, grant expiry is a date Jenna Park writes on HBR-3112, and I will drop my leftover role the day Jenna Park takes HBR-3112.</w:t>
      </w:r>
    </w:p>
    <w:p>
      <w:pPr>
        <w:spacing w:before="0" w:after="240" w:line="389" w:lineRule="auto"/>
        <w:ind w:firstLine="173"/>
      </w:pPr>
      <w:r>
        <w:rPr>
          <w:rFonts w:ascii="DejaVu Serif" w:hAnsi="DejaVu Serif" w:eastAsia="DejaVu Serif" w:cs="DejaVu Serif"/>
          <w:color w:val="222222"/>
          <w:sz w:val="24"/>
        </w:rPr>
        <w:t>Michael Gilfilian asked for a one-line version of raising retries on a poison record, schema order stays expand then backfill then contract, and close is yes, no, or a new date on HBR-REQ-2022-055 by October 27, 2022.</w:t>
      </w:r>
    </w:p>
    <w:p>
      <w:pPr>
        <w:spacing w:before="0" w:after="240" w:line="389" w:lineRule="auto"/>
        <w:ind w:firstLine="173"/>
      </w:pPr>
      <w:r>
        <w:rPr>
          <w:rFonts w:ascii="DejaVu Serif" w:hAnsi="DejaVu Serif" w:eastAsia="DejaVu Serif" w:cs="DejaVu Serif"/>
          <w:color w:val="222222"/>
          <w:sz w:val="24"/>
        </w:rPr>
        <w:t>Harbor can wait on partial fill with the banner on until Nia Brooks writes the cut, polling faster is not a substitute for fixing partial fill with the banner on, and I ping once and after that Nia Brooks is late, not blocked.</w:t>
      </w:r>
    </w:p>
    <w:p>
      <w:pPr>
        <w:spacing w:before="0" w:after="240" w:line="389" w:lineRule="auto"/>
        <w:ind w:firstLine="173"/>
      </w:pPr>
      <w:r>
        <w:rPr>
          <w:rFonts w:ascii="DejaVu Serif" w:hAnsi="DejaVu Serif" w:eastAsia="DejaVu Serif" w:cs="DejaVu Serif"/>
          <w:color w:val="222222"/>
          <w:sz w:val="24"/>
        </w:rPr>
        <w:t>leftover 403 not 401 sits with Evan Cole on HBR-3112, grant expiry is a date Evan Cole writes on HBR-3112, and I will not mix clocks to make 403 not 401 look healthier.</w:t>
      </w:r>
    </w:p>
    <w:p>
      <w:pPr>
        <w:spacing w:before="0" w:after="240" w:line="389" w:lineRule="auto"/>
        <w:ind w:firstLine="173"/>
      </w:pPr>
      <w:r>
        <w:rPr>
          <w:rFonts w:ascii="DejaVu Serif" w:hAnsi="DejaVu Serif" w:eastAsia="DejaVu Serif" w:cs="DejaVu Serif"/>
          <w:color w:val="222222"/>
          <w:sz w:val="24"/>
        </w:rPr>
        <w:t>after October 19, 2022, leftover access for empty result that must not look broken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the device the user actually holds, polling faster is not a substitute for fixing the device the user actually holds,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date pressure versus a date with owners is not a date, October 21, 2022 is if Acceptor Dana keeps it, grant expiry is a date Acceptor Dana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the freeze clock versus a 'small apply'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identifiers in chat, logs, or a support zip, this paragraph is execution, polling faster is not a substitute for fixing identifiers in chat, logs, or a support zip,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a cleanup PR that renames a field by October 24, 2022, not a status emoji, grant expiry is a date Michael Gilfilian writes on HBR-3112, and I will drop my leftover role the day Michael Gilfilian takes HBR-3112.</w:t>
      </w:r>
    </w:p>
    <w:p>
      <w:pPr>
        <w:spacing w:before="0" w:after="240" w:line="389" w:lineRule="auto"/>
        <w:ind w:firstLine="173"/>
      </w:pPr>
      <w:r>
        <w:rPr>
          <w:rFonts w:ascii="DejaVu Serif" w:hAnsi="DejaVu Serif" w:eastAsia="DejaVu Serif" w:cs="DejaVu Serif"/>
          <w:color w:val="222222"/>
          <w:sz w:val="24"/>
        </w:rPr>
        <w:t>Nia Brooks asked for a one-line version of staging that is too small to catch the bug, schema order stays expand then backfill then contract, and close is yes, no, or a new date on HBR-REQ-2022-055 by October 25,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Evan Cole writes the cut, polling faster is not a substitute for fixing weekend coverage that is not in the SLA, and I ping once and after that Evan Cole is late, not blocked.</w:t>
      </w:r>
    </w:p>
    <w:p>
      <w:pPr>
        <w:spacing w:before="0" w:after="240" w:line="389" w:lineRule="auto"/>
        <w:ind w:firstLine="173"/>
      </w:pPr>
      <w:r>
        <w:rPr>
          <w:rFonts w:ascii="DejaVu Serif" w:hAnsi="DejaVu Serif" w:eastAsia="DejaVu Serif" w:cs="DejaVu Serif"/>
          <w:color w:val="222222"/>
          <w:sz w:val="24"/>
        </w:rPr>
        <w:t>Harbor can wait on partial fill with the banner on until Web Developer writes the cut, polling faster is not a substitute for fixing partial fill with the banner on, and I ping once and after that Web Developer is late, not blocked.</w:t>
      </w:r>
    </w:p>
    <w:p>
      <w:pPr>
        <w:spacing w:before="0" w:after="240" w:line="389" w:lineRule="auto"/>
        <w:ind w:firstLine="173"/>
      </w:pPr>
      <w:r>
        <w:rPr>
          <w:rFonts w:ascii="DejaVu Serif" w:hAnsi="DejaVu Serif" w:eastAsia="DejaVu Serif" w:cs="DejaVu Serif"/>
          <w:color w:val="222222"/>
          <w:sz w:val="24"/>
        </w:rPr>
        <w:t>leftover partial fill with the banner on sits with Reject Bold on HBR-3112, grant expiry is a date Reject Bold writes on HBR-3112, and I will not mix clocks to make partial fill with the banner on look healthier.</w:t>
      </w:r>
    </w:p>
    <w:p>
      <w:pPr>
        <w:spacing w:before="0" w:after="240" w:line="389" w:lineRule="auto"/>
        <w:ind w:firstLine="173"/>
      </w:pPr>
      <w:r>
        <w:rPr>
          <w:rFonts w:ascii="DejaVu Serif" w:hAnsi="DejaVu Serif" w:eastAsia="DejaVu Serif" w:cs="DejaVu Serif"/>
          <w:color w:val="222222"/>
          <w:sz w:val="24"/>
        </w:rPr>
        <w:t>after October 19, 2022, leftover access for 403 not 401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403 not 401, polling faster is not a substitute for fixing 403 not 401,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empty result that must not look broken is not a date, October 21, 2022 is if Jenna Park keeps it, grant expiry is a date Jenna Park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empty result that must not look broken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the device the user actually holds, this paragraph is execution, polling faster is not a substitute for fixing the device the user actually holds, and the sample I would still defend uses the same clock as 199.</w:t>
      </w:r>
    </w:p>
    <w:p>
      <w:pPr>
        <w:spacing w:before="0" w:after="240" w:line="389" w:lineRule="auto"/>
        <w:ind w:firstLine="173"/>
      </w:pPr>
      <w:r>
        <w:rPr>
          <w:rFonts w:ascii="DejaVu Serif" w:hAnsi="DejaVu Serif" w:eastAsia="DejaVu Serif" w:cs="DejaVu Serif"/>
          <w:color w:val="222222"/>
          <w:sz w:val="24"/>
        </w:rPr>
        <w:t>Michael Gilfilian owes a close on the device the user actually holds by October 24, 2022, not a status emoji, grant expiry is a date Evan Cole writes on HBR-3112, and I will drop my leftover role the day Evan Cole takes HBR-3112.</w:t>
      </w:r>
    </w:p>
    <w:p>
      <w:pPr>
        <w:spacing w:before="0" w:after="240" w:line="389" w:lineRule="auto"/>
        <w:ind w:firstLine="173"/>
      </w:pPr>
      <w:r>
        <w:rPr>
          <w:rFonts w:ascii="DejaVu Serif" w:hAnsi="DejaVu Serif" w:eastAsia="DejaVu Serif" w:cs="DejaVu Serif"/>
          <w:color w:val="222222"/>
          <w:sz w:val="24"/>
        </w:rPr>
        <w:t>Web Developer asked for a one-line version of date pressure versus a date with owners, schema order stays expand then backfill then contract, and close is yes, no, or a new date on HBR-REQ-2022-055 by October 25, 2022.</w:t>
      </w:r>
    </w:p>
    <w:p>
      <w:pPr>
        <w:spacing w:before="0" w:after="240" w:line="389" w:lineRule="auto"/>
        <w:ind w:firstLine="173"/>
      </w:pPr>
      <w:r>
        <w:rPr>
          <w:rFonts w:ascii="DejaVu Serif" w:hAnsi="DejaVu Serif" w:eastAsia="DejaVu Serif" w:cs="DejaVu Serif"/>
          <w:color w:val="222222"/>
          <w:sz w:val="24"/>
        </w:rPr>
        <w:t>Harbor can wait on date pressure versus a date with owners until Reject Bold writes the cut, polling faster is not a substitute for fixing date pressure versus a date with owners, and I ping once and after that Reject Bold is late, not blocked.</w:t>
      </w:r>
    </w:p>
    <w:p>
      <w:pPr>
        <w:spacing w:before="0" w:after="240" w:line="389" w:lineRule="auto"/>
        <w:ind w:firstLine="173"/>
      </w:pPr>
      <w:r>
        <w:rPr>
          <w:rFonts w:ascii="DejaVu Serif" w:hAnsi="DejaVu Serif" w:eastAsia="DejaVu Serif" w:cs="DejaVu Serif"/>
          <w:color w:val="222222"/>
          <w:sz w:val="24"/>
        </w:rPr>
        <w:t>leftover the freeze clock versus a 'small apply' sits with Acceptor Dana on HBR-3112, grant expiry is a date Acceptor Dana writes on HBR-3112, and I will not mix clocks to make the freeze clock versus a 'small apply' look healthier.</w:t>
      </w:r>
    </w:p>
    <w:p>
      <w:pPr>
        <w:spacing w:before="0" w:after="240" w:line="389" w:lineRule="auto"/>
        <w:ind w:firstLine="173"/>
      </w:pPr>
      <w:r>
        <w:rPr>
          <w:rFonts w:ascii="DejaVu Serif" w:hAnsi="DejaVu Serif" w:eastAsia="DejaVu Serif" w:cs="DejaVu Serif"/>
          <w:color w:val="222222"/>
          <w:sz w:val="24"/>
        </w:rPr>
        <w:t>after October 28, 2022, leftover access for the freeze clock versus a 'small apply'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identifiers in chat, logs, or a support zip, polling faster is not a substitute for fixing identifiers in chat, logs, or a support zip,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identifiers in chat, logs, or a support zip is not a date, October 19, 2022 is if Michael Gilfilian keeps it, grant expiry is a date Michael Gilfilian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a cleanup PR that renames a field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 cleanup PR that renames a field, this paragraph is execution, polling faster is not a substitute for fixing a cleanup PR that renames a field, and the sample I would still defend uses the same clock as 24.</w:t>
      </w:r>
    </w:p>
    <w:p>
      <w:pPr>
        <w:spacing w:before="0" w:after="240" w:line="389" w:lineRule="auto"/>
        <w:ind w:firstLine="173"/>
      </w:pPr>
      <w:r>
        <w:rPr>
          <w:rFonts w:ascii="DejaVu Serif" w:hAnsi="DejaVu Serif" w:eastAsia="DejaVu Serif" w:cs="DejaVu Serif"/>
          <w:color w:val="222222"/>
          <w:sz w:val="24"/>
        </w:rPr>
        <w:t>Michael Gilfilian owes a close on staging that is too small to catch the bug by October 22, 2022, not a status emoji, grant expiry is a date Web Developer writes on HBR-3112, and I will drop my leftover role the day Web Developer takes HBR-3112.</w:t>
      </w:r>
    </w:p>
    <w:p>
      <w:pPr>
        <w:spacing w:before="0" w:after="240" w:line="389" w:lineRule="auto"/>
        <w:ind w:firstLine="173"/>
      </w:pPr>
      <w:r>
        <w:rPr>
          <w:rFonts w:ascii="DejaVu Serif" w:hAnsi="DejaVu Serif" w:eastAsia="DejaVu Serif" w:cs="DejaVu Serif"/>
          <w:color w:val="222222"/>
          <w:sz w:val="24"/>
        </w:rPr>
        <w:t>Reject Bold asked for a one-line version of staging that is too small to catch the bug, schema order stays expand then backfill then contract, and close is yes, no, or a new date on HBR-REQ-2022-055 by October 23,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Acceptor Dana writes the cut, polling faster is not a substitute for fixing weekend coverage that is not in the SLA, and I ping once and after that Acceptor Dana is late, not blocked.</w:t>
      </w:r>
    </w:p>
    <w:p>
      <w:pPr>
        <w:spacing w:before="0" w:after="240" w:line="389" w:lineRule="auto"/>
        <w:ind w:firstLine="173"/>
      </w:pPr>
      <w:r>
        <w:rPr>
          <w:rFonts w:ascii="DejaVu Serif" w:hAnsi="DejaVu Serif" w:eastAsia="DejaVu Serif" w:cs="DejaVu Serif"/>
          <w:color w:val="222222"/>
          <w:sz w:val="24"/>
        </w:rPr>
        <w:t>leftover weekend coverage that is not in the SLA sits with Dana Whitlock on HBR-3112, grant expiry is a date Dana Whitlock writes on HBR-3112, and I will not mix clocks to make weekend coverage that is not in the SLA look healthier.</w:t>
      </w:r>
    </w:p>
    <w:p>
      <w:pPr>
        <w:spacing w:before="0" w:after="240" w:line="389" w:lineRule="auto"/>
        <w:ind w:firstLine="173"/>
      </w:pPr>
      <w:r>
        <w:rPr>
          <w:rFonts w:ascii="DejaVu Serif" w:hAnsi="DejaVu Serif" w:eastAsia="DejaVu Serif" w:cs="DejaVu Serif"/>
          <w:color w:val="222222"/>
          <w:sz w:val="24"/>
        </w:rPr>
        <w:t>after October 26, 2022, leftover access for a vendor overlay we already rejected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 vendor overlay we already rejected, polling faster is not a substitute for fixing a vendor overlay we already rejected,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replica lag after a count that looked fine is not a date, October 28, 2022 is if Nia Brooks keeps it, grant expiry is a date Nia Brooks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replica lag after a count that looked fine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secret skew that looks like 'no work', this paragraph is execution, polling faster is not a substitute for fixing secret skew that looks like 'no work',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secret skew that looks like 'no work' by October 20, 2022, not a status emoji, grant expiry is a date Reject Bold writes on HBR-3112, and I will drop my leftover role the day Reject Bold takes HBR-3112.</w:t>
      </w:r>
    </w:p>
    <w:p>
      <w:pPr>
        <w:spacing w:before="0" w:after="240" w:line="389" w:lineRule="auto"/>
        <w:ind w:firstLine="173"/>
      </w:pPr>
      <w:r>
        <w:rPr>
          <w:rFonts w:ascii="DejaVu Serif" w:hAnsi="DejaVu Serif" w:eastAsia="DejaVu Serif" w:cs="DejaVu Serif"/>
          <w:color w:val="222222"/>
          <w:sz w:val="24"/>
        </w:rPr>
        <w:t>Acceptor Dana asked for a one-line version of a dashboard screenshot standing in for a permalink, schema order stays expand then backfill then contract, and close is yes, no, or a new date on HBR-REQ-2022-055 by October 21, 2022.</w:t>
      </w:r>
    </w:p>
    <w:p>
      <w:pPr>
        <w:spacing w:before="0" w:after="240" w:line="389" w:lineRule="auto"/>
        <w:ind w:firstLine="173"/>
      </w:pPr>
      <w:r>
        <w:rPr>
          <w:rFonts w:ascii="DejaVu Serif" w:hAnsi="DejaVu Serif" w:eastAsia="DejaVu Serif" w:cs="DejaVu Serif"/>
          <w:color w:val="222222"/>
          <w:sz w:val="24"/>
        </w:rPr>
        <w:t>Harbor can wait on a dashboard screenshot standing in for a permalink until Dana Whitlock writes the cut, polling faster is not a substitute for fixing a dashboard screenshot standing in for a permalink, and I ping once and after that Dana Whitlock is late, not blocked.</w:t>
      </w:r>
    </w:p>
    <w:p>
      <w:pPr>
        <w:spacing w:before="0" w:after="240" w:line="389" w:lineRule="auto"/>
        <w:ind w:firstLine="173"/>
      </w:pPr>
      <w:r>
        <w:rPr>
          <w:rFonts w:ascii="DejaVu Serif" w:hAnsi="DejaVu Serif" w:eastAsia="DejaVu Serif" w:cs="DejaVu Serif"/>
          <w:color w:val="222222"/>
          <w:sz w:val="24"/>
        </w:rPr>
        <w:t>leftover owner as a team name instead of a person sits with Jenna Park on HBR-3112, grant expiry is a date Jenna Park writes on HBR-3112, and I will not mix clocks to make owner as a team name instead of a person look healthier.</w:t>
      </w:r>
    </w:p>
    <w:p>
      <w:pPr>
        <w:spacing w:before="0" w:after="240" w:line="389" w:lineRule="auto"/>
        <w:ind w:firstLine="173"/>
      </w:pPr>
      <w:r>
        <w:rPr>
          <w:rFonts w:ascii="DejaVu Serif" w:hAnsi="DejaVu Serif" w:eastAsia="DejaVu Serif" w:cs="DejaVu Serif"/>
          <w:color w:val="222222"/>
          <w:sz w:val="24"/>
        </w:rPr>
        <w:t>after October 24, 2022, leftover access for owner as a team name instead of a person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averaging QPS instead of testing the close, polling faster is not a substitute for fixing averaging QPS instead of testing the close,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averaging QPS instead of testing the close is not a date, October 26, 2022 is if Evan Cole keeps it, grant expiry is a date Evan Cole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dropping a column in the same release as the readers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dropping a column in the same release as the readers, this paragraph is execution, polling faster is not a substitute for fixing dropping a column in the same release as the readers, and the sample I would still defend uses the same clock as 055.</w:t>
      </w:r>
    </w:p>
    <w:p>
      <w:pPr>
        <w:spacing w:before="0" w:after="240" w:line="389" w:lineRule="auto"/>
        <w:ind w:firstLine="173"/>
      </w:pPr>
      <w:r>
        <w:rPr>
          <w:rFonts w:ascii="DejaVu Serif" w:hAnsi="DejaVu Serif" w:eastAsia="DejaVu Serif" w:cs="DejaVu Serif"/>
          <w:color w:val="222222"/>
          <w:sz w:val="24"/>
        </w:rPr>
        <w:t>Michael Gilfilian owes a close on raising retries on a poison record by October 29, 2022, not a status emoji, grant expiry is a date Acceptor Dana writes on HBR-3112, and I will drop my leftover role the day Acceptor Dana takes HBR-3112.</w:t>
      </w:r>
    </w:p>
    <w:p>
      <w:pPr>
        <w:spacing w:before="0" w:after="240" w:line="389" w:lineRule="auto"/>
        <w:ind w:firstLine="173"/>
      </w:pPr>
      <w:r>
        <w:rPr>
          <w:rFonts w:ascii="DejaVu Serif" w:hAnsi="DejaVu Serif" w:eastAsia="DejaVu Serif" w:cs="DejaVu Serif"/>
          <w:color w:val="222222"/>
          <w:sz w:val="24"/>
        </w:rPr>
        <w:t>Dana Whitlock asked for a one-line version of raising retries on a poison record, schema order stays expand then backfill then contract, and close is yes, no, or a new date on HBR-REQ-2022-055 by October 19, 2022.</w:t>
      </w:r>
    </w:p>
    <w:p>
      <w:pPr>
        <w:spacing w:before="0" w:after="240" w:line="389" w:lineRule="auto"/>
        <w:ind w:firstLine="173"/>
      </w:pPr>
      <w:r>
        <w:rPr>
          <w:rFonts w:ascii="DejaVu Serif" w:hAnsi="DejaVu Serif" w:eastAsia="DejaVu Serif" w:cs="DejaVu Serif"/>
          <w:color w:val="222222"/>
          <w:sz w:val="24"/>
        </w:rPr>
        <w:t>Harbor can wait on partial fill with the banner on until Jenna Park writes the cut, polling faster is not a substitute for fixing partial fill with the banner on, and I ping once and after that Jenna Park is late, not blocked.</w:t>
      </w:r>
    </w:p>
    <w:p>
      <w:pPr>
        <w:spacing w:before="0" w:after="240" w:line="389" w:lineRule="auto"/>
        <w:ind w:firstLine="173"/>
      </w:pPr>
      <w:r>
        <w:rPr>
          <w:rFonts w:ascii="DejaVu Serif" w:hAnsi="DejaVu Serif" w:eastAsia="DejaVu Serif" w:cs="DejaVu Serif"/>
          <w:color w:val="222222"/>
          <w:sz w:val="24"/>
        </w:rPr>
        <w:t>leftover partial fill with the banner on sits with Michael Gilfilian on HBR-3112, grant expiry is a date Michael Gilfilian writes on HBR-3112, and I will not mix clocks to make partial fill with the banner on look healthier.</w:t>
      </w:r>
    </w:p>
    <w:p>
      <w:pPr>
        <w:spacing w:before="0" w:after="240" w:line="389" w:lineRule="auto"/>
        <w:ind w:firstLine="173"/>
      </w:pPr>
      <w:r>
        <w:rPr>
          <w:rFonts w:ascii="DejaVu Serif" w:hAnsi="DejaVu Serif" w:eastAsia="DejaVu Serif" w:cs="DejaVu Serif"/>
          <w:color w:val="222222"/>
          <w:sz w:val="24"/>
        </w:rPr>
        <w:t>after October 22, 2022, leftover access for 403 not 401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403 not 401, polling faster is not a substitute for fixing 403 not 401,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empty result that must not look broken is not a date, October 24, 2022 is if Web Developer keeps it, grant expiry is a date Web Developer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empty result that must not look broken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the device the user actually holds, this paragraph is execution, polling faster is not a substitute for fixing the device the user actually holds, and the sample I would still defend uses the same clock as 199.</w:t>
      </w:r>
    </w:p>
    <w:p>
      <w:pPr>
        <w:spacing w:before="0" w:after="240" w:line="389" w:lineRule="auto"/>
        <w:ind w:firstLine="173"/>
      </w:pPr>
      <w:r>
        <w:rPr>
          <w:rFonts w:ascii="DejaVu Serif" w:hAnsi="DejaVu Serif" w:eastAsia="DejaVu Serif" w:cs="DejaVu Serif"/>
          <w:color w:val="222222"/>
          <w:sz w:val="24"/>
        </w:rPr>
        <w:t>Michael Gilfilian owes a close on the device the user actually holds by October 27, 2022, not a status emoji, grant expiry is a date Dana Whitlock writes on HBR-3112, and I will drop my leftover role the day Dana Whitlock takes HBR-3112.</w:t>
      </w:r>
    </w:p>
    <w:p>
      <w:pPr>
        <w:spacing w:before="0" w:after="240" w:line="389" w:lineRule="auto"/>
        <w:ind w:firstLine="173"/>
      </w:pPr>
      <w:r>
        <w:rPr>
          <w:rFonts w:ascii="DejaVu Serif" w:hAnsi="DejaVu Serif" w:eastAsia="DejaVu Serif" w:cs="DejaVu Serif"/>
          <w:color w:val="222222"/>
          <w:sz w:val="24"/>
        </w:rPr>
        <w:t>Jenna Park asked for a one-line version of date pressure versus a date with owners, schema order stays expand then backfill then contract, and close is yes, no, or a new date on HBR-REQ-2022-055 by October 28, 2022.</w:t>
      </w:r>
    </w:p>
    <w:p>
      <w:pPr>
        <w:spacing w:before="0" w:after="240" w:line="389" w:lineRule="auto"/>
        <w:ind w:firstLine="173"/>
      </w:pPr>
      <w:r>
        <w:rPr>
          <w:rFonts w:ascii="DejaVu Serif" w:hAnsi="DejaVu Serif" w:eastAsia="DejaVu Serif" w:cs="DejaVu Serif"/>
          <w:color w:val="222222"/>
          <w:sz w:val="24"/>
        </w:rPr>
        <w:t>Harbor can wait on date pressure versus a date with owners until Michael Gilfilian writes the cut, polling faster is not a substitute for fixing date pressure versus a date with owners, and I ping once and after that Michael Gilfilian is late, not blocked.</w:t>
      </w:r>
    </w:p>
    <w:p>
      <w:pPr>
        <w:spacing w:before="0" w:after="240" w:line="389" w:lineRule="auto"/>
        <w:ind w:firstLine="173"/>
      </w:pPr>
      <w:r>
        <w:rPr>
          <w:rFonts w:ascii="DejaVu Serif" w:hAnsi="DejaVu Serif" w:eastAsia="DejaVu Serif" w:cs="DejaVu Serif"/>
          <w:color w:val="222222"/>
          <w:sz w:val="24"/>
        </w:rPr>
        <w:t>leftover the freeze clock versus a 'small apply' sits with Nia Brooks on HBR-3112, grant expiry is a date Nia Brooks writes on HBR-3112, and I will not mix clocks to make the freeze clock versus a 'small apply' look healthier.</w:t>
      </w:r>
    </w:p>
    <w:p>
      <w:pPr>
        <w:spacing w:before="0" w:after="240" w:line="389" w:lineRule="auto"/>
        <w:ind w:firstLine="173"/>
      </w:pPr>
      <w:r>
        <w:rPr>
          <w:rFonts w:ascii="DejaVu Serif" w:hAnsi="DejaVu Serif" w:eastAsia="DejaVu Serif" w:cs="DejaVu Serif"/>
          <w:color w:val="222222"/>
          <w:sz w:val="24"/>
        </w:rPr>
        <w:t>after October 20, 2022, leftover access for the freeze clock versus a 'small apply'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identifiers in chat, logs, or a support zip, polling faster is not a substitute for fixing identifiers in chat, logs, or a support zip,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identifiers in chat, logs, or a support zip is not a date, October 22, 2022 is if Reject Bold keeps it, grant expiry is a date Reject Bold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a cleanup PR that renames a field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 cleanup PR that renames a field, this paragraph is execution, polling faster is not a substitute for fixing a cleanup PR that renames a field, and the sample I would still defend uses the same clock as 24.</w:t>
      </w:r>
    </w:p>
    <w:p>
      <w:pPr>
        <w:spacing w:before="0" w:after="240" w:line="389" w:lineRule="auto"/>
        <w:ind w:firstLine="173"/>
      </w:pPr>
      <w:r>
        <w:rPr>
          <w:rFonts w:ascii="DejaVu Serif" w:hAnsi="DejaVu Serif" w:eastAsia="DejaVu Serif" w:cs="DejaVu Serif"/>
          <w:color w:val="222222"/>
          <w:sz w:val="24"/>
        </w:rPr>
        <w:t>Michael Gilfilian owes a close on staging that is too small to catch the bug by October 25, 2022, not a status emoji, grant expiry is a date Jenna Park writes on HBR-3112, and I will drop my leftover role the day Jenna Park takes HBR-3112.</w:t>
      </w:r>
    </w:p>
    <w:p>
      <w:pPr>
        <w:spacing w:before="0" w:after="240" w:line="389" w:lineRule="auto"/>
        <w:ind w:firstLine="173"/>
      </w:pPr>
      <w:r>
        <w:rPr>
          <w:rFonts w:ascii="DejaVu Serif" w:hAnsi="DejaVu Serif" w:eastAsia="DejaVu Serif" w:cs="DejaVu Serif"/>
          <w:color w:val="222222"/>
          <w:sz w:val="24"/>
        </w:rPr>
        <w:t>Michael Gilfilian asked for a one-line version of staging that is too small to catch the bug, schema order stays expand then backfill then contract, and close is yes, no, or a new date on HBR-REQ-2022-055 by October 26,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Nia Brooks writes the cut, polling faster is not a substitute for fixing weekend coverage that is not in the SLA, and I ping once and after that Nia Brooks is late, not blocked.</w:t>
      </w:r>
    </w:p>
    <w:p>
      <w:pPr>
        <w:spacing w:before="0" w:after="240" w:line="389" w:lineRule="auto"/>
        <w:ind w:firstLine="173"/>
      </w:pPr>
      <w:r>
        <w:rPr>
          <w:rFonts w:ascii="DejaVu Serif" w:hAnsi="DejaVu Serif" w:eastAsia="DejaVu Serif" w:cs="DejaVu Serif"/>
          <w:color w:val="222222"/>
          <w:sz w:val="24"/>
        </w:rPr>
        <w:t>leftover weekend coverage that is not in the SLA sits with Evan Cole on HBR-3112, grant expiry is a date Evan Cole writes on HBR-3112, and I will not mix clocks to make weekend coverage that is not in the SLA look healthier.</w:t>
      </w:r>
    </w:p>
    <w:p>
      <w:pPr>
        <w:spacing w:before="0" w:after="240" w:line="389" w:lineRule="auto"/>
        <w:ind w:firstLine="173"/>
      </w:pPr>
      <w:r>
        <w:rPr>
          <w:rFonts w:ascii="DejaVu Serif" w:hAnsi="DejaVu Serif" w:eastAsia="DejaVu Serif" w:cs="DejaVu Serif"/>
          <w:color w:val="222222"/>
          <w:sz w:val="24"/>
        </w:rPr>
        <w:t>after October 29, 2022, leftover access for a vendor overlay we already rejected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 vendor overlay we already rejected, polling faster is not a substitute for fixing a vendor overlay we already rejected,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replica lag after a count that looked fine is not a date, October 20, 2022 is if Acceptor Dana keeps it, grant expiry is a date Acceptor Dana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replica lag after a count that looked fine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secret skew that looks like 'no work', this paragraph is execution, polling faster is not a substitute for fixing secret skew that looks like 'no work',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secret skew that looks like 'no work' by October 23, 2022, not a status emoji, grant expiry is a date Michael Gilfilian writes on HBR-3112, and I will drop my leftover role the day Michael Gilfilian takes HBR-3112.</w:t>
      </w:r>
    </w:p>
    <w:p>
      <w:pPr>
        <w:spacing w:before="0" w:after="240" w:line="389" w:lineRule="auto"/>
        <w:ind w:firstLine="173"/>
      </w:pPr>
      <w:r>
        <w:rPr>
          <w:rFonts w:ascii="DejaVu Serif" w:hAnsi="DejaVu Serif" w:eastAsia="DejaVu Serif" w:cs="DejaVu Serif"/>
          <w:color w:val="222222"/>
          <w:sz w:val="24"/>
        </w:rPr>
        <w:t>Nia Brooks asked for a one-line version of a dashboard screenshot standing in for a permalink, schema order stays expand then backfill then contract, and close is yes, no, or a new date on HBR-REQ-2022-055 by October 24, 2022.</w:t>
      </w:r>
    </w:p>
    <w:p>
      <w:pPr>
        <w:spacing w:before="0" w:after="240" w:line="389" w:lineRule="auto"/>
        <w:ind w:firstLine="173"/>
      </w:pPr>
      <w:r>
        <w:rPr>
          <w:rFonts w:ascii="DejaVu Serif" w:hAnsi="DejaVu Serif" w:eastAsia="DejaVu Serif" w:cs="DejaVu Serif"/>
          <w:color w:val="222222"/>
          <w:sz w:val="24"/>
        </w:rPr>
        <w:t>Harbor can wait on a dashboard screenshot standing in for a permalink until Evan Cole writes the cut, polling faster is not a substitute for fixing a dashboard screenshot standing in for a permalink, and I ping once and after that Evan Cole is late, not blocked.</w:t>
      </w:r>
    </w:p>
    <w:p>
      <w:pPr>
        <w:spacing w:before="0" w:after="240" w:line="389" w:lineRule="auto"/>
        <w:ind w:firstLine="173"/>
      </w:pPr>
      <w:r>
        <w:rPr>
          <w:rFonts w:ascii="DejaVu Serif" w:hAnsi="DejaVu Serif" w:eastAsia="DejaVu Serif" w:cs="DejaVu Serif"/>
          <w:color w:val="222222"/>
          <w:sz w:val="24"/>
        </w:rPr>
        <w:t>leftover owner as a team name instead of a person sits with Web Developer on HBR-3112, grant expiry is a date Web Developer writes on HBR-3112, and I will not mix clocks to make owner as a team name instead of a person look healthier.</w:t>
      </w:r>
    </w:p>
    <w:p>
      <w:pPr>
        <w:spacing w:before="0" w:after="240" w:line="389" w:lineRule="auto"/>
        <w:ind w:firstLine="173"/>
      </w:pPr>
      <w:r>
        <w:rPr>
          <w:rFonts w:ascii="DejaVu Serif" w:hAnsi="DejaVu Serif" w:eastAsia="DejaVu Serif" w:cs="DejaVu Serif"/>
          <w:color w:val="222222"/>
          <w:sz w:val="24"/>
        </w:rPr>
        <w:t>after October 27, 2022, leftover access for owner as a team name instead of a person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averaging QPS instead of testing the close, polling faster is not a substitute for fixing averaging QPS instead of testing the close,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averaging QPS instead of testing the close is not a date, October 29, 2022 is if Dana Whitlock keeps it, grant expiry is a date Dana Whitlock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dropping a column in the same release as the readers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dropping a column in the same release as the readers, this paragraph is execution, polling faster is not a substitute for fixing dropping a column in the same release as the readers, and the sample I would still defend uses the same clock as 055.</w:t>
      </w:r>
    </w:p>
    <w:p>
      <w:pPr>
        <w:spacing w:before="0" w:after="240" w:line="389" w:lineRule="auto"/>
        <w:ind w:firstLine="173"/>
      </w:pPr>
      <w:r>
        <w:rPr>
          <w:rFonts w:ascii="DejaVu Serif" w:hAnsi="DejaVu Serif" w:eastAsia="DejaVu Serif" w:cs="DejaVu Serif"/>
          <w:color w:val="222222"/>
          <w:sz w:val="24"/>
        </w:rPr>
        <w:t>Michael Gilfilian owes a close on raising retries on a poison record by October 21, 2022, not a status emoji, grant expiry is a date Nia Brooks writes on HBR-3112, and I will drop my leftover role the day Nia Brooks takes HBR-3112.</w:t>
      </w:r>
    </w:p>
    <w:p>
      <w:pPr>
        <w:spacing w:before="0" w:after="240" w:line="389" w:lineRule="auto"/>
        <w:ind w:firstLine="173"/>
      </w:pPr>
      <w:r>
        <w:rPr>
          <w:rFonts w:ascii="DejaVu Serif" w:hAnsi="DejaVu Serif" w:eastAsia="DejaVu Serif" w:cs="DejaVu Serif"/>
          <w:color w:val="222222"/>
          <w:sz w:val="24"/>
        </w:rPr>
        <w:t>Evan Cole asked for a one-line version of raising retries on a poison record, schema order stays expand then backfill then contract, and close is yes, no, or a new date on HBR-REQ-2022-055 by October 22, 2022.</w:t>
      </w:r>
    </w:p>
    <w:p>
      <w:pPr>
        <w:spacing w:before="0" w:after="240" w:line="389" w:lineRule="auto"/>
        <w:ind w:firstLine="173"/>
      </w:pPr>
      <w:r>
        <w:rPr>
          <w:rFonts w:ascii="DejaVu Serif" w:hAnsi="DejaVu Serif" w:eastAsia="DejaVu Serif" w:cs="DejaVu Serif"/>
          <w:color w:val="222222"/>
          <w:sz w:val="24"/>
        </w:rPr>
        <w:t>Harbor can wait on partial fill with the banner on until Web Developer writes the cut, polling faster is not a substitute for fixing partial fill with the banner on, and I ping once and after that Web Developer is late, not blocked.</w:t>
      </w:r>
    </w:p>
    <w:p>
      <w:pPr>
        <w:spacing w:before="0" w:after="240" w:line="389" w:lineRule="auto"/>
        <w:ind w:firstLine="173"/>
      </w:pPr>
      <w:r>
        <w:rPr>
          <w:rFonts w:ascii="DejaVu Serif" w:hAnsi="DejaVu Serif" w:eastAsia="DejaVu Serif" w:cs="DejaVu Serif"/>
          <w:color w:val="222222"/>
          <w:sz w:val="24"/>
        </w:rPr>
        <w:t>leftover partial fill with the banner on sits with Reject Bold on HBR-3112, grant expiry is a date Reject Bold writes on HBR-3112, and I will not mix clocks to make partial fill with the banner on look healthier.</w:t>
      </w:r>
    </w:p>
    <w:p>
      <w:pPr>
        <w:spacing w:before="0" w:after="240" w:line="389" w:lineRule="auto"/>
        <w:ind w:firstLine="173"/>
      </w:pPr>
      <w:r>
        <w:rPr>
          <w:rFonts w:ascii="DejaVu Serif" w:hAnsi="DejaVu Serif" w:eastAsia="DejaVu Serif" w:cs="DejaVu Serif"/>
          <w:color w:val="222222"/>
          <w:sz w:val="24"/>
        </w:rPr>
        <w:t>after October 25, 2022, leftover access for 403 not 401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403 not 401, polling faster is not a substitute for fixing 403 not 401,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empty result that must not look broken is not a date, October 27, 2022 is if Jenna Park keeps it, grant expiry is a date Jenna Park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empty result that must not look broken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the device the user actually holds, this paragraph is execution, polling faster is not a substitute for fixing the device the user actually holds, and the sample I would still defend uses the same clock as 199.</w:t>
      </w:r>
    </w:p>
    <w:p>
      <w:pPr>
        <w:spacing w:before="0" w:after="240" w:line="389" w:lineRule="auto"/>
        <w:ind w:firstLine="173"/>
      </w:pPr>
      <w:r>
        <w:rPr>
          <w:rFonts w:ascii="DejaVu Serif" w:hAnsi="DejaVu Serif" w:eastAsia="DejaVu Serif" w:cs="DejaVu Serif"/>
          <w:color w:val="222222"/>
          <w:sz w:val="24"/>
        </w:rPr>
        <w:t>Michael Gilfilian owes a close on the device the user actually holds by October 19, 2022, not a status emoji, grant expiry is a date Evan Cole writes on HBR-3112, and I will drop my leftover role the day Evan Cole takes HBR-3112.</w:t>
      </w:r>
    </w:p>
    <w:p>
      <w:pPr>
        <w:spacing w:before="0" w:after="240" w:line="389" w:lineRule="auto"/>
        <w:ind w:firstLine="173"/>
      </w:pPr>
      <w:r>
        <w:rPr>
          <w:rFonts w:ascii="DejaVu Serif" w:hAnsi="DejaVu Serif" w:eastAsia="DejaVu Serif" w:cs="DejaVu Serif"/>
          <w:color w:val="222222"/>
          <w:sz w:val="24"/>
        </w:rPr>
        <w:t>Web Developer asked for a one-line version of date pressure versus a date with owners, schema order stays expand then backfill then contract, and close is yes, no, or a new date on HBR-REQ-2022-055 by October 20, 2022.</w:t>
      </w:r>
    </w:p>
    <w:p>
      <w:pPr>
        <w:spacing w:before="0" w:after="240" w:line="389" w:lineRule="auto"/>
        <w:ind w:firstLine="173"/>
      </w:pPr>
      <w:r>
        <w:rPr>
          <w:rFonts w:ascii="DejaVu Serif" w:hAnsi="DejaVu Serif" w:eastAsia="DejaVu Serif" w:cs="DejaVu Serif"/>
          <w:color w:val="222222"/>
          <w:sz w:val="24"/>
        </w:rPr>
        <w:t>Harbor can wait on date pressure versus a date with owners until Reject Bold writes the cut, polling faster is not a substitute for fixing date pressure versus a date with owners, and I ping once and after that Reject Bold is late, not blocked.</w:t>
      </w:r>
    </w:p>
    <w:p>
      <w:pPr>
        <w:spacing w:before="0" w:after="240" w:line="389" w:lineRule="auto"/>
        <w:ind w:firstLine="173"/>
      </w:pPr>
      <w:r>
        <w:rPr>
          <w:rFonts w:ascii="DejaVu Serif" w:hAnsi="DejaVu Serif" w:eastAsia="DejaVu Serif" w:cs="DejaVu Serif"/>
          <w:color w:val="222222"/>
          <w:sz w:val="24"/>
        </w:rPr>
        <w:t>leftover the freeze clock versus a 'small apply' sits with Acceptor Dana on HBR-3112, grant expiry is a date Acceptor Dana writes on HBR-3112, and I will not mix clocks to make the freeze clock versus a 'small apply' look healthier.</w:t>
      </w:r>
    </w:p>
    <w:p>
      <w:pPr>
        <w:spacing w:before="0" w:after="240" w:line="389" w:lineRule="auto"/>
        <w:ind w:firstLine="173"/>
      </w:pPr>
      <w:r>
        <w:rPr>
          <w:rFonts w:ascii="DejaVu Serif" w:hAnsi="DejaVu Serif" w:eastAsia="DejaVu Serif" w:cs="DejaVu Serif"/>
          <w:color w:val="222222"/>
          <w:sz w:val="24"/>
        </w:rPr>
        <w:t>after October 23, 2022, leftover access for the freeze clock versus a 'small apply'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identifiers in chat, logs, or a support zip, polling faster is not a substitute for fixing identifiers in chat, logs, or a support zip,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identifiers in chat, logs, or a support zip is not a date, October 25, 2022 is if Michael Gilfilian keeps it, grant expiry is a date Michael Gilfilian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a cleanup PR that renames a field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 cleanup PR that renames a field, this paragraph is execution, polling faster is not a substitute for fixing a cleanup PR that renames a field, and the sample I would still defend uses the same clock as 24.</w:t>
      </w:r>
    </w:p>
    <w:p>
      <w:pPr>
        <w:spacing w:before="0" w:after="240" w:line="389" w:lineRule="auto"/>
        <w:ind w:firstLine="173"/>
      </w:pPr>
      <w:r>
        <w:rPr>
          <w:rFonts w:ascii="DejaVu Serif" w:hAnsi="DejaVu Serif" w:eastAsia="DejaVu Serif" w:cs="DejaVu Serif"/>
          <w:color w:val="222222"/>
          <w:sz w:val="24"/>
        </w:rPr>
        <w:t>Michael Gilfilian owes a close on staging that is too small to catch the bug by October 28, 2022, not a status emoji, grant expiry is a date Web Developer writes on HBR-3112, and I will drop my leftover role the day Web Developer takes HBR-3112.</w:t>
      </w:r>
    </w:p>
    <w:p>
      <w:pPr>
        <w:spacing w:before="0" w:after="240" w:line="389" w:lineRule="auto"/>
        <w:ind w:firstLine="173"/>
      </w:pPr>
      <w:r>
        <w:rPr>
          <w:rFonts w:ascii="DejaVu Serif" w:hAnsi="DejaVu Serif" w:eastAsia="DejaVu Serif" w:cs="DejaVu Serif"/>
          <w:color w:val="222222"/>
          <w:sz w:val="24"/>
        </w:rPr>
        <w:t>Reject Bold asked for a one-line version of staging that is too small to catch the bug, schema order stays expand then backfill then contract, and close is yes, no, or a new date on HBR-REQ-2022-055 by October 29,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Acceptor Dana writes the cut, polling faster is not a substitute for fixing weekend coverage that is not in the SLA, and I ping once and after that Acceptor Dana is late, not blocked.</w:t>
      </w:r>
    </w:p>
    <w:p>
      <w:pPr>
        <w:spacing w:before="0" w:after="240" w:line="389" w:lineRule="auto"/>
        <w:ind w:firstLine="173"/>
      </w:pPr>
      <w:r>
        <w:rPr>
          <w:rFonts w:ascii="DejaVu Serif" w:hAnsi="DejaVu Serif" w:eastAsia="DejaVu Serif" w:cs="DejaVu Serif"/>
          <w:color w:val="222222"/>
          <w:sz w:val="24"/>
        </w:rPr>
        <w:t>leftover weekend coverage that is not in the SLA sits with Dana Whitlock on HBR-3112, grant expiry is a date Dana Whitlock writes on HBR-3112, and I will not mix clocks to make weekend coverage that is not in the SLA look healthier.</w:t>
      </w:r>
    </w:p>
    <w:p>
      <w:pPr>
        <w:spacing w:before="0" w:after="240" w:line="389" w:lineRule="auto"/>
        <w:ind w:firstLine="173"/>
      </w:pPr>
      <w:r>
        <w:rPr>
          <w:rFonts w:ascii="DejaVu Serif" w:hAnsi="DejaVu Serif" w:eastAsia="DejaVu Serif" w:cs="DejaVu Serif"/>
          <w:color w:val="222222"/>
          <w:sz w:val="24"/>
        </w:rPr>
        <w:t>after October 21, 2022, leftover access for a vendor overlay we already rejected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 vendor overlay we already rejected, polling faster is not a substitute for fixing a vendor overlay we already rejected,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replica lag after a count that looked fine is not a date, October 23, 2022 is if Nia Brooks keeps it, grant expiry is a date Nia Brooks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replica lag after a count that looked fine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secret skew that looks like 'no work', this paragraph is execution, polling faster is not a substitute for fixing secret skew that looks like 'no work',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secret skew that looks like 'no work' by October 26, 2022, not a status emoji, grant expiry is a date Reject Bold writes on HBR-3112, and I will drop my leftover role the day Reject Bold takes HBR-3112.</w:t>
      </w:r>
    </w:p>
    <w:p>
      <w:pPr>
        <w:spacing w:before="0" w:after="240" w:line="389" w:lineRule="auto"/>
        <w:ind w:firstLine="173"/>
      </w:pPr>
      <w:r>
        <w:rPr>
          <w:rFonts w:ascii="DejaVu Serif" w:hAnsi="DejaVu Serif" w:eastAsia="DejaVu Serif" w:cs="DejaVu Serif"/>
          <w:color w:val="222222"/>
          <w:sz w:val="24"/>
        </w:rPr>
        <w:t>Acceptor Dana asked for a one-line version of a dashboard screenshot standing in for a permalink, schema order stays expand then backfill then contract, and close is yes, no, or a new date on HBR-REQ-2022-055 by October 27, 2022.</w:t>
      </w:r>
    </w:p>
    <w:p>
      <w:pPr>
        <w:spacing w:before="0" w:after="240" w:line="389" w:lineRule="auto"/>
        <w:ind w:firstLine="173"/>
      </w:pPr>
      <w:r>
        <w:rPr>
          <w:rFonts w:ascii="DejaVu Serif" w:hAnsi="DejaVu Serif" w:eastAsia="DejaVu Serif" w:cs="DejaVu Serif"/>
          <w:color w:val="222222"/>
          <w:sz w:val="24"/>
        </w:rPr>
        <w:t>Harbor can wait on a dashboard screenshot standing in for a permalink until Dana Whitlock writes the cut, polling faster is not a substitute for fixing a dashboard screenshot standing in for a permalink, and I ping once and after that Dana Whitlock is late, not blocked.</w:t>
      </w:r>
    </w:p>
    <w:p>
      <w:pPr>
        <w:spacing w:before="0" w:after="240" w:line="389" w:lineRule="auto"/>
        <w:ind w:firstLine="173"/>
      </w:pPr>
      <w:r>
        <w:rPr>
          <w:rFonts w:ascii="DejaVu Serif" w:hAnsi="DejaVu Serif" w:eastAsia="DejaVu Serif" w:cs="DejaVu Serif"/>
          <w:color w:val="222222"/>
          <w:sz w:val="24"/>
        </w:rPr>
        <w:t>leftover owner as a team name instead of a person sits with Jenna Park on HBR-3112, grant expiry is a date Jenna Park writes on HBR-3112, and I will not mix clocks to make owner as a team name instead of a person look healthier.</w:t>
      </w:r>
    </w:p>
    <w:p>
      <w:pPr>
        <w:spacing w:before="0" w:after="240" w:line="389" w:lineRule="auto"/>
        <w:ind w:firstLine="173"/>
      </w:pPr>
      <w:r>
        <w:rPr>
          <w:rFonts w:ascii="DejaVu Serif" w:hAnsi="DejaVu Serif" w:eastAsia="DejaVu Serif" w:cs="DejaVu Serif"/>
          <w:color w:val="222222"/>
          <w:sz w:val="24"/>
        </w:rPr>
        <w:t>after October 19, 2022, leftover access for owner as a team name instead of a person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averaging QPS instead of testing the close, polling faster is not a substitute for fixing averaging QPS instead of testing the close,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averaging QPS instead of testing the close is not a date, October 21, 2022 is if Evan Cole keeps it, grant expiry is a date Evan Cole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dropping a column in the same release as the readers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dropping a column in the same release as the readers, this paragraph is execution, polling faster is not a substitute for fixing dropping a column in the same release as the readers, and the sample I would still defend uses the same clock as 055.</w:t>
      </w:r>
    </w:p>
    <w:p>
      <w:pPr>
        <w:spacing w:before="0" w:after="240" w:line="389" w:lineRule="auto"/>
        <w:ind w:firstLine="173"/>
      </w:pPr>
      <w:r>
        <w:rPr>
          <w:rFonts w:ascii="DejaVu Serif" w:hAnsi="DejaVu Serif" w:eastAsia="DejaVu Serif" w:cs="DejaVu Serif"/>
          <w:color w:val="222222"/>
          <w:sz w:val="24"/>
        </w:rPr>
        <w:t>Michael Gilfilian owes a close on raising retries on a poison record by October 24, 2022, not a status emoji, grant expiry is a date Acceptor Dana writes on HBR-3112, and I will drop my leftover role the day Acceptor Dana takes HBR-3112.</w:t>
      </w:r>
    </w:p>
    <w:p>
      <w:pPr>
        <w:spacing w:before="0" w:after="240" w:line="389" w:lineRule="auto"/>
        <w:ind w:firstLine="173"/>
      </w:pPr>
      <w:r>
        <w:rPr>
          <w:rFonts w:ascii="DejaVu Serif" w:hAnsi="DejaVu Serif" w:eastAsia="DejaVu Serif" w:cs="DejaVu Serif"/>
          <w:color w:val="222222"/>
          <w:sz w:val="24"/>
        </w:rPr>
        <w:t>Dana Whitlock asked for a one-line version of raising retries on a poison record, schema order stays expand then backfill then contract, and close is yes, no, or a new date on HBR-REQ-2022-055 by October 25, 2022.</w:t>
      </w:r>
    </w:p>
    <w:p>
      <w:pPr>
        <w:spacing w:before="0" w:after="240" w:line="389" w:lineRule="auto"/>
        <w:ind w:firstLine="173"/>
      </w:pPr>
      <w:r>
        <w:rPr>
          <w:rFonts w:ascii="DejaVu Serif" w:hAnsi="DejaVu Serif" w:eastAsia="DejaVu Serif" w:cs="DejaVu Serif"/>
          <w:color w:val="222222"/>
          <w:sz w:val="24"/>
        </w:rPr>
        <w:t>Harbor can wait on partial fill with the banner on until Jenna Park writes the cut, polling faster is not a substitute for fixing partial fill with the banner on, and I ping once and after that Jenna Park is late, not blocked.</w:t>
      </w:r>
    </w:p>
    <w:p>
      <w:pPr>
        <w:spacing w:before="0" w:after="240" w:line="389" w:lineRule="auto"/>
        <w:ind w:firstLine="173"/>
      </w:pPr>
      <w:r>
        <w:rPr>
          <w:rFonts w:ascii="DejaVu Serif" w:hAnsi="DejaVu Serif" w:eastAsia="DejaVu Serif" w:cs="DejaVu Serif"/>
          <w:color w:val="222222"/>
          <w:sz w:val="24"/>
        </w:rPr>
        <w:t>leftover partial fill with the banner on sits with Michael Gilfilian on HBR-3112, grant expiry is a date Michael Gilfilian writes on HBR-3112, and I will not mix clocks to make partial fill with the banner on look healthier.</w:t>
      </w:r>
    </w:p>
    <w:p>
      <w:pPr>
        <w:spacing w:before="0" w:after="240" w:line="389" w:lineRule="auto"/>
        <w:ind w:firstLine="173"/>
      </w:pPr>
      <w:r>
        <w:rPr>
          <w:rFonts w:ascii="DejaVu Serif" w:hAnsi="DejaVu Serif" w:eastAsia="DejaVu Serif" w:cs="DejaVu Serif"/>
          <w:color w:val="222222"/>
          <w:sz w:val="24"/>
        </w:rPr>
        <w:t>after October 28, 2022, leftover access for 403 not 401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403 not 401, polling faster is not a substitute for fixing 403 not 401,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empty result that must not look broken is not a date, October 19, 2022 is if Web Developer keeps it, grant expiry is a date Web Developer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empty result that must not look broken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the device the user actually holds, this paragraph is execution, polling faster is not a substitute for fixing the device the user actually holds, and the sample I would still defend uses the same clock as 199.</w:t>
      </w:r>
    </w:p>
    <w:p>
      <w:pPr>
        <w:spacing w:before="0" w:after="240" w:line="389" w:lineRule="auto"/>
        <w:ind w:firstLine="173"/>
      </w:pPr>
      <w:r>
        <w:rPr>
          <w:rFonts w:ascii="DejaVu Serif" w:hAnsi="DejaVu Serif" w:eastAsia="DejaVu Serif" w:cs="DejaVu Serif"/>
          <w:color w:val="222222"/>
          <w:sz w:val="24"/>
        </w:rPr>
        <w:t>Michael Gilfilian owes a close on the device the user actually holds by October 22, 2022, not a status emoji, grant expiry is a date Dana Whitlock writes on HBR-3112, and I will drop my leftover role the day Dana Whitlock takes HBR-3112.</w:t>
      </w:r>
    </w:p>
    <w:p>
      <w:pPr>
        <w:spacing w:before="0" w:after="240" w:line="389" w:lineRule="auto"/>
        <w:ind w:firstLine="173"/>
      </w:pPr>
      <w:r>
        <w:rPr>
          <w:rFonts w:ascii="DejaVu Serif" w:hAnsi="DejaVu Serif" w:eastAsia="DejaVu Serif" w:cs="DejaVu Serif"/>
          <w:color w:val="222222"/>
          <w:sz w:val="24"/>
        </w:rPr>
        <w:t>Jenna Park asked for a one-line version of date pressure versus a date with owners, schema order stays expand then backfill then contract, and close is yes, no, or a new date on HBR-REQ-2022-055 by October 23, 2022.</w:t>
      </w:r>
    </w:p>
    <w:p>
      <w:pPr>
        <w:spacing w:before="0" w:after="240" w:line="389" w:lineRule="auto"/>
        <w:ind w:firstLine="173"/>
      </w:pPr>
      <w:r>
        <w:rPr>
          <w:rFonts w:ascii="DejaVu Serif" w:hAnsi="DejaVu Serif" w:eastAsia="DejaVu Serif" w:cs="DejaVu Serif"/>
          <w:color w:val="222222"/>
          <w:sz w:val="24"/>
        </w:rPr>
        <w:t>Harbor can wait on date pressure versus a date with owners until Michael Gilfilian writes the cut, polling faster is not a substitute for fixing date pressure versus a date with owners, and I ping once and after that Michael Gilfilian is late, not blocked.</w:t>
      </w:r>
    </w:p>
    <w:p>
      <w:pPr>
        <w:spacing w:before="0" w:after="240" w:line="389" w:lineRule="auto"/>
        <w:ind w:firstLine="173"/>
      </w:pPr>
      <w:r>
        <w:rPr>
          <w:rFonts w:ascii="DejaVu Serif" w:hAnsi="DejaVu Serif" w:eastAsia="DejaVu Serif" w:cs="DejaVu Serif"/>
          <w:color w:val="222222"/>
          <w:sz w:val="24"/>
        </w:rPr>
        <w:t>leftover the freeze clock versus a 'small apply' sits with Nia Brooks on HBR-3112, grant expiry is a date Nia Brooks writes on HBR-3112, and I will not mix clocks to make the freeze clock versus a 'small apply' look healthier.</w:t>
      </w:r>
    </w:p>
    <w:p>
      <w:pPr>
        <w:spacing w:before="0" w:after="240" w:line="389" w:lineRule="auto"/>
        <w:ind w:firstLine="173"/>
      </w:pPr>
      <w:r>
        <w:rPr>
          <w:rFonts w:ascii="DejaVu Serif" w:hAnsi="DejaVu Serif" w:eastAsia="DejaVu Serif" w:cs="DejaVu Serif"/>
          <w:color w:val="222222"/>
          <w:sz w:val="24"/>
        </w:rPr>
        <w:t>after October 26, 2022, leftover access for the freeze clock versus a 'small apply'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identifiers in chat, logs, or a support zip, polling faster is not a substitute for fixing identifiers in chat, logs, or a support zip,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identifiers in chat, logs, or a support zip is not a date, October 28, 2022 is if Reject Bold keeps it, grant expiry is a date Reject Bold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a cleanup PR that renames a field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a cleanup PR that renames a field, this paragraph is execution, polling faster is not a substitute for fixing a cleanup PR that renames a field, and the sample I would still defend uses the same clock as 24.</w:t>
      </w:r>
    </w:p>
    <w:p>
      <w:pPr>
        <w:spacing w:before="0" w:after="240" w:line="389" w:lineRule="auto"/>
        <w:ind w:firstLine="173"/>
      </w:pPr>
      <w:r>
        <w:rPr>
          <w:rFonts w:ascii="DejaVu Serif" w:hAnsi="DejaVu Serif" w:eastAsia="DejaVu Serif" w:cs="DejaVu Serif"/>
          <w:color w:val="222222"/>
          <w:sz w:val="24"/>
        </w:rPr>
        <w:t>Michael Gilfilian owes a close on staging that is too small to catch the bug by October 20, 2022, not a status emoji, grant expiry is a date Jenna Park writes on HBR-3112, and I will drop my leftover role the day Jenna Park takes HBR-3112.</w:t>
      </w:r>
    </w:p>
    <w:p>
      <w:pPr>
        <w:spacing w:before="0" w:after="240" w:line="389" w:lineRule="auto"/>
        <w:ind w:firstLine="173"/>
      </w:pPr>
      <w:r>
        <w:rPr>
          <w:rFonts w:ascii="DejaVu Serif" w:hAnsi="DejaVu Serif" w:eastAsia="DejaVu Serif" w:cs="DejaVu Serif"/>
          <w:color w:val="222222"/>
          <w:sz w:val="24"/>
        </w:rPr>
        <w:t>Michael Gilfilian asked for a one-line version of staging that is too small to catch the bug, schema order stays expand then backfill then contract, and close is yes, no, or a new date on HBR-REQ-2022-055 by October 21, 2022.</w:t>
      </w:r>
    </w:p>
    <w:p>
      <w:pPr>
        <w:spacing w:before="0" w:after="240" w:line="389" w:lineRule="auto"/>
        <w:ind w:firstLine="173"/>
      </w:pPr>
      <w:r>
        <w:rPr>
          <w:rFonts w:ascii="DejaVu Serif" w:hAnsi="DejaVu Serif" w:eastAsia="DejaVu Serif" w:cs="DejaVu Serif"/>
          <w:color w:val="222222"/>
          <w:sz w:val="24"/>
        </w:rPr>
        <w:t>Harbor can wait on weekend coverage that is not in the SLA until Nia Brooks writes the cut, polling faster is not a substitute for fixing weekend coverage that is not in the SLA, and I ping once and after that Nia Brooks is late, not blocked.</w:t>
      </w:r>
    </w:p>
    <w:p>
      <w:pPr>
        <w:spacing w:before="0" w:after="240" w:line="389" w:lineRule="auto"/>
        <w:ind w:firstLine="173"/>
      </w:pPr>
      <w:r>
        <w:rPr>
          <w:rFonts w:ascii="DejaVu Serif" w:hAnsi="DejaVu Serif" w:eastAsia="DejaVu Serif" w:cs="DejaVu Serif"/>
          <w:color w:val="222222"/>
          <w:sz w:val="24"/>
        </w:rPr>
        <w:t>leftover weekend coverage that is not in the SLA sits with Evan Cole on HBR-3112, grant expiry is a date Evan Cole writes on HBR-3112, and I will not mix clocks to make weekend coverage that is not in the SLA look healthier.</w:t>
      </w:r>
    </w:p>
    <w:p>
      <w:pPr>
        <w:spacing w:before="0" w:after="240" w:line="389" w:lineRule="auto"/>
        <w:ind w:firstLine="173"/>
      </w:pPr>
      <w:r>
        <w:rPr>
          <w:rFonts w:ascii="DejaVu Serif" w:hAnsi="DejaVu Serif" w:eastAsia="DejaVu Serif" w:cs="DejaVu Serif"/>
          <w:color w:val="222222"/>
          <w:sz w:val="24"/>
        </w:rPr>
        <w:t>after October 24, 2022, leftover access for a vendor overlay we already rejected is a bug, not a courtesy, schema order stays expand then backfill then contract, and if this fights the front of HBR-REQ-2022-055, strike it.</w:t>
      </w:r>
    </w:p>
    <w:p>
      <w:pPr>
        <w:spacing w:before="0" w:after="240" w:line="389" w:lineRule="auto"/>
        <w:ind w:firstLine="173"/>
      </w:pPr>
      <w:r>
        <w:rPr>
          <w:rFonts w:ascii="DejaVu Serif" w:hAnsi="DejaVu Serif" w:eastAsia="DejaVu Serif" w:cs="DejaVu Serif"/>
          <w:color w:val="222222"/>
          <w:sz w:val="24"/>
        </w:rPr>
        <w:t>pos.harbor.internal is the box I would open first for a vendor overlay we already rejected, polling faster is not a substitute for fixing a vendor overlay we already rejected, and a skip is a ticket and a flake is a capture.</w:t>
      </w:r>
    </w:p>
    <w:p>
      <w:pPr>
        <w:spacing w:before="0" w:after="240" w:line="389" w:lineRule="auto"/>
        <w:ind w:firstLine="173"/>
      </w:pPr>
      <w:r>
        <w:rPr>
          <w:rFonts w:ascii="DejaVu Serif" w:hAnsi="DejaVu Serif" w:eastAsia="DejaVu Serif" w:cs="DejaVu Serif"/>
          <w:color w:val="222222"/>
          <w:sz w:val="24"/>
        </w:rPr>
        <w:t>date pressure on replica lag after a count that looked fine is not a date, October 26, 2022 is if Acceptor Dana keeps it, grant expiry is a date Acceptor Dana writes on HBR-3112, and Michael Gilfilian will not keep a shadow list.</w:t>
      </w:r>
    </w:p>
    <w:p>
      <w:pPr>
        <w:spacing w:before="0" w:after="240" w:line="389" w:lineRule="auto"/>
        <w:ind w:firstLine="173"/>
      </w:pPr>
      <w:r>
        <w:rPr>
          <w:rFonts w:ascii="DejaVu Serif" w:hAnsi="DejaVu Serif" w:eastAsia="DejaVu Serif" w:cs="DejaVu Serif"/>
          <w:color w:val="222222"/>
          <w:sz w:val="24"/>
        </w:rPr>
        <w:t>if replica lag after a count that looked fine is still fuzzy, HBR-REQ-2022-055 is the place to say so, schema order stays expand then backfill then contract, and a vendor discount is not evidence.</w:t>
      </w:r>
    </w:p>
    <w:p>
      <w:pPr>
        <w:spacing w:before="0" w:after="240" w:line="389" w:lineRule="auto"/>
        <w:ind w:firstLine="173"/>
      </w:pPr>
      <w:r>
        <w:rPr>
          <w:rFonts w:ascii="DejaVu Serif" w:hAnsi="DejaVu Serif" w:eastAsia="DejaVu Serif" w:cs="DejaVu Serif"/>
          <w:color w:val="222222"/>
          <w:sz w:val="24"/>
        </w:rPr>
        <w:t>the front of HBR-REQ-2022-055 already named secret skew that looks like 'no work', this paragraph is execution, polling faster is not a substitute for fixing secret skew that looks like 'no work', and the sample I would still defend uses the same clock as 18.2.</w:t>
      </w:r>
    </w:p>
    <w:p>
      <w:pPr>
        <w:spacing w:before="0" w:after="240" w:line="389" w:lineRule="auto"/>
        <w:ind w:firstLine="173"/>
      </w:pPr>
      <w:r>
        <w:rPr>
          <w:rFonts w:ascii="DejaVu Serif" w:hAnsi="DejaVu Serif" w:eastAsia="DejaVu Serif" w:cs="DejaVu Serif"/>
          <w:color w:val="222222"/>
          <w:sz w:val="24"/>
        </w:rPr>
        <w:t>Michael Gilfilian owes a close on secret skew that looks like 'no work' by October 29, 2022, not a status emoji, grant expiry is a date Michael Gilfilian writes on HBR-3112, and I will drop my leftover role the day Michael Gilfilian takes HBR-3112.</w:t>
      </w:r>
    </w:p>
    <w:p>
      <w:pPr>
        <w:spacing w:before="0" w:after="240" w:line="389" w:lineRule="auto"/>
        <w:ind w:firstLine="173"/>
      </w:pPr>
      <w:r>
        <w:rPr>
          <w:rFonts w:ascii="DejaVu Serif" w:hAnsi="DejaVu Serif" w:eastAsia="DejaVu Serif" w:cs="DejaVu Serif"/>
          <w:color w:val="222222"/>
          <w:sz w:val="24"/>
        </w:rPr>
        <w:t>Nia Brooks asked for a one-line version of a dashboard screenshot standing in for a permalink, schema order stays expand then backfill then contract, and close is yes, no, or a new date on HBR-REQ-2022-055 by October 19, 2022.</w:t>
      </w:r>
    </w:p>
    <w:p>
      <w:pPr>
        <w:spacing w:before="0" w:after="240" w:line="389" w:lineRule="auto"/>
        <w:ind w:firstLine="173"/>
      </w:pPr>
      <w:r>
        <w:rPr>
          <w:rFonts w:ascii="DejaVu Serif" w:hAnsi="DejaVu Serif" w:eastAsia="DejaVu Serif" w:cs="DejaVu Serif"/>
          <w:color w:val="222222"/>
          <w:sz w:val="24"/>
        </w:rPr>
        <w:t>Harbor can wait on a dashboard screenshot standing in for a permalink until Evan Cole writes the cut, polling faster is not a substitute for fixing a dashboard screenshot standing in for a permalink, and I ping once and after that Evan Cole is late, not blocked.</w:t>
      </w:r>
    </w:p>
    <w:sectPr w:rsidR="00FC693F" w:rsidRPr="0006063C" w:rsidSect="00034616">
      <w:headerReference w:type="default" r:id="rId9"/>
      <w:footerReference w:type="default" r:id="rId10"/>
      <w:pgSz w:w="12240" w:h="15840"/>
      <w:pgMar w:top="1584" w:right="1512" w:bottom="1512" w:left="1656"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HBR-REQ-2022-055</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October 13, 2022</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15E5A"/>
        <w:sz w:val="16"/>
      </w:rPr>
      <w:t>Hillcrest Digital</w:t>
    </w:r>
  </w:p>
  <w:p>
    <w:pPr>
      <w:spacing w:before="0" w:after="40" w:line="200" w:lineRule="auto"/>
      <w:pBdr>
        <w:bottom w:val="single" w:sz="8" w:space="1" w:color="215E5A"/>
      </w:pBdr>
    </w:pPr>
    <w:r>
      <w:rPr>
        <w:rFonts w:ascii="Liberation Sans" w:hAnsi="Liberation Sans" w:eastAsia="Liberation Sans" w:cs="Liberation Sans"/>
        <w:i/>
        <w:color w:val="555555"/>
        <w:sz w:val="16"/>
      </w:rPr>
      <w:t>Harbor &amp; Oak wholesale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47</Pages>
  <Words>12707</Words>
  <Characters>76242</Characters>
  <Application>Microsoft Office Word</Application>
  <DocSecurity>0</DocSecurity>
  <Lines>0</Lines>
  <Paragraphs>0</Paragraphs>
  <ScaleCrop>false</ScaleCrop>
  <Company>Hillcrest Digital</Company>
  <LinksUpToDate>false</LinksUpToDate>
  <CharactersWithSpaces>88949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wholesale v1 requirements</dc:title>
  <dc:subject>Requirements document</dc:subject>
  <dc:creator>Michael Gilfilian</dc:creator>
  <cp:keywords>HBR-REQ-2022-055</cp:keywords>
  <dc:description/>
  <cp:lastModifiedBy>Michael Gilfilian</cp:lastModifiedBy>
  <cp:revision>6</cp:revision>
  <dcterms:created xsi:type="dcterms:W3CDTF">2022-10-13T08:11:00Z</dcterms:created>
  <dcterms:modified xsi:type="dcterms:W3CDTF">2022-10-13T17:26:00Z</dcterms:modified>
  <cp:category>Requirements document</cp:category>
</cp:coreProperties>
</file>