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OAKRIDGE INDUSTRIAL  ·  FORGENET 7.4  ·  OAK-4412</w:t>
      </w:r>
    </w:p>
    <w:p>
      <w:pPr>
        <w:spacing w:before="0" w:after="80" w:line="240" w:lineRule="auto"/>
      </w:pPr>
      <w:r>
        <w:rPr>
          <w:rFonts w:ascii="Liberation Sans" w:hAnsi="Liberation Sans" w:eastAsia="Liberation Sans" w:cs="Liberation Sans"/>
          <w:b/>
          <w:color w:val="1B365D"/>
          <w:sz w:val="44"/>
        </w:rPr>
        <w:t>Oakridge Inventory Position API v1 Requirements</w:t>
      </w:r>
    </w:p>
    <w:p>
      <w:pPr>
        <w:spacing w:before="0" w:after="160" w:line="230" w:lineRule="auto"/>
      </w:pPr>
      <w:r>
        <w:rPr>
          <w:rFonts w:ascii="Liberation Serif" w:hAnsi="Liberation Serif" w:eastAsia="Liberation Serif" w:cs="Liberation Serif"/>
          <w:i/>
          <w:color w:val="2F4A6E"/>
          <w:sz w:val="24"/>
        </w:rPr>
        <w:t>Three read-only REST endpoints for on-hand and allocated quantity by SKU and bin, ForgeNet 7.4 replica, ticket OAK-4412</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OAK-REQ-2019-014</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November 18, 2019</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Junior Software Engineer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Northstar Engineering, Oakridge plant systems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Tom Rourke and plant inventory leads; Priya Nair (scope); Kavya Menon and Aman Kumar (build); Walt Hendricks (replica); Sneha Iyer (acceptance)</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Priya Nair (EM, scope), Tom Rourke (requester, Dayton pilot), Walt Hendricks (DBA), Kavya Menon (service), Aman Kumar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OAK-4412; OAK-MTG-2019-044; OAK-TDD-2020-002; OAK-DOC-2020-003; OAK-SOP-2020-011; OAK-4412-DBA; Helix Grid quote 2019-09-09</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22, 2019</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Outline after OAK-MTG-2019-044 kickoff. Endpoints still fuzzy.</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8, 2019</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Plant row counts from Walt. Serial-tracked SKUs pulled out of v1 after Longview sample.</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15, 2019</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Walt's view shapes. Helix Grid rejection written up. Priya review.</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18, 2019</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Approved cut. plantId CHAR(2) tests added after the labor-extract footgun reminder.</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18, 2019</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Acceptance criteria numbered for Sneha. Replica lag 180s -&gt; 503.</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240" w:line="427" w:lineRule="auto"/>
        <w:ind w:firstLine="288"/>
      </w:pPr>
      <w:r>
        <w:rPr>
          <w:rFonts w:ascii="Liberation Serif" w:hAnsi="Liberation Serif" w:eastAsia="Liberation Serif" w:cs="Liberation Serif"/>
          <w:color w:val="222222"/>
          <w:sz w:val="24"/>
        </w:rPr>
        <w:t>Tom Rourke has asked for 14 months for on-hand versus allocated versus in-transit quantity by SKU and bin during the shift. The Crystal report off the nightly AS/400 dump is about 6 hours stale. This document locks v1 at three plant-scoped REST GET endpoints against a ForgeNet 7.4 read replica, LDAP plant ACLs, 30 second timeout, no writes. Serial-tracked Longview parts and WIP are out. The Helix Grid GraphQL overlay ($86k, no plant-level ACL) is rejected. In-transit is still an open question and is not a v1 field.</w:t>
      </w:r>
    </w:p>
    <w:p>
      <w:pPr>
        <w:pStyle w:val="Heading1"/>
      </w:pPr>
      <w:r>
        <w:t>Oakridge Inventory Position API, v1 Requirements</w:t>
      </w:r>
    </w:p>
    <w:p>
      <w:pPr>
        <w:spacing w:before="0" w:after="240" w:line="427" w:lineRule="auto"/>
        <w:ind w:firstLine="288"/>
      </w:pPr>
      <w:r>
        <w:rPr>
          <w:rFonts w:ascii="Liberation Serif" w:hAnsi="Liberation Serif" w:eastAsia="Liberation Serif" w:cs="Liberation Serif"/>
          <w:color w:val="222222"/>
          <w:sz w:val="24"/>
        </w:rPr>
        <w:t>This is the v1 requirements cut for ticket OAK-4412. Tom Rourke in Dayton plant ops has been asking, for 14 months, for on-hand vs allocated vs in-transit quantity by SKU and bin, during the shift, not the next morning. The current Crystal report (INV_OH_BIN_DTL.rpt) reads a nightly AS/400 dump and is typically 5.8 to 6.4 hours stale by the time a supervisor prints it. Northstar is building three REST endpoints against a ForgeNet 7.4 read replica. No writes to ForgeNet. LDAP auth, same directory already used by the shipping kiosk. Hard timeout 30 seconds. Serial-tracked parts exist only at Longview (plant 04) and they are out of v1.</w:t>
      </w:r>
    </w:p>
    <w:p>
      <w:pPr>
        <w:spacing w:before="0" w:after="240" w:line="427" w:lineRule="auto"/>
        <w:ind w:firstLine="288"/>
      </w:pPr>
      <w:r>
        <w:rPr>
          <w:rFonts w:ascii="Liberation Serif" w:hAnsi="Liberation Serif" w:eastAsia="Liberation Serif" w:cs="Liberation Serif"/>
          <w:color w:val="222222"/>
          <w:sz w:val="24"/>
        </w:rPr>
        <w:t>I wrote this for plant ops (Tom and the four plant inventory leads), for Priya Nair who will sign the scope, and for the two of us who have to implement it (Kavya Menon and me). Walt Hendricks owns the replica and the extract. If you are a VP skimming, jump to Decision for leadership, then Out of scope, then Open questions. If you are writing code next week, jump to Endpoint contracts, Plant codes, Data definitions, and the replica query notes.</w:t>
      </w:r>
    </w:p>
    <w:p>
      <w:pPr>
        <w:pStyle w:val="Heading2"/>
      </w:pPr>
      <w:r>
        <w:t>Decision for leadership</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DECISION</w:t>
            </w:r>
          </w:p>
          <w:p>
            <w:pPr>
              <w:spacing w:before="0" w:after="0" w:line="250" w:lineRule="auto"/>
            </w:pPr>
            <w:r>
              <w:rPr>
                <w:rFonts w:ascii="Liberation Serif" w:hAnsi="Liberation Serif" w:eastAsia="Liberation Serif" w:cs="Liberation Serif"/>
                <w:color w:val="222222"/>
                <w:sz w:val="21"/>
              </w:rPr>
              <w:t>Approve a read-only REST v1 against the ForgeNet replica: three GET endpoints, plant-scoped, LDAP-gated, 30s timeout. Reject the Helix Grid GraphQL overlay ($86k, no plant-level ACL). Keep serial-tracked parts and WIP out of v1. Ship Dayton first, then Fort Wayne, Greenville, Longview in that order. Target first useful production slice the week of January 13, 2020, not Thanksgiving 2019.</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Tom asked for Thanksgiving. Priya walked the calendar on October 16 (see OAK-MTG-2019-044). The extract is still missing a trailer-row checksum, the replica has no plant ACL today, and we do not have a sanitized local snapshot. A Thanksgiving date would have been a Crystal rewrite with the same 6-hour lag wearing a new coat of paint. The useful date is mid-January, after Walt finishes the INV_READ grants and after we prove the replica lag stays inside 12-40 seconds on a cycle-count night.</w:t>
      </w:r>
    </w:p>
    <w:p>
      <w:pPr>
        <w:spacing w:before="0" w:after="240" w:line="427" w:lineRule="auto"/>
        <w:ind w:firstLine="288"/>
      </w:pPr>
      <w:r>
        <w:rPr>
          <w:rFonts w:ascii="Liberation Serif" w:hAnsi="Liberation Serif" w:eastAsia="Liberation Serif" w:cs="Liberation Serif"/>
          <w:color w:val="222222"/>
          <w:sz w:val="24"/>
        </w:rPr>
        <w:t>Cost of doing nothing is already showing up as mis-picks. Dayton logged 47.3 mis-picks per week in October that Tom attributes to the stale Crystal number. Fort Wayne is lower at 18.6 because they freeze bins harder, but they also stop the floor for 11.4 hours during physical. Greenville's number is 22.1. Longview is a different problem (serials) and we are not pretending v1 solves it.</w:t>
      </w:r>
    </w:p>
    <w:p>
      <w:pPr>
        <w:spacing w:before="80" w:after="60" w:line="200" w:lineRule="auto"/>
      </w:pPr>
      <w:r>
        <w:rPr>
          <w:rFonts w:ascii="Liberation Sans" w:hAnsi="Liberation Sans" w:eastAsia="Liberation Sans" w:cs="Liberation Sans"/>
          <w:i/>
          <w:color w:val="555555"/>
          <w:sz w:val="17"/>
        </w:rPr>
        <w:t>Scope options reviewed with Priya Nair, Walt Hendricks, and Tom Rourke. Helix Grid quote is on the share as OAK-4412-helix-quote.pdf.</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Cost / effort</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Plant ACL</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Freshness</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nothing (keep Crystal + nightly dump)</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cash, ~6.2 hrs stale, 47.3 Dayton mis-picks/week</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Report is plant-filtered in Crystal, easy to export the wrong plant file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 hrs</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is the status quo Tom has been living with.</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Helix Grid GraphQL overlay on ForgeNet</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$86k quote dated Sept 9, 2019, 14-week vendor calendar</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Quote has a single Oakridge tenant. No plant-level ACL. Any LDAP user in the overlay group would see all four plants.</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Vendor claimed 'near real time'; Walt timed their POC at 3.7 min because they hit the production IBM i, not a replica</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ACL hole is disqualifying. Cost is also high for three GET endpoints.</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Direct RPG call from a Node service on the IBM i</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Kavya's spike, 3 days, then Walt shut it down</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Would need a new IBM i user per plant or a big stored proc</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Live, but Walt will not grant a write-capable profile to an app server</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No writes, and Walt will not put a Node process next to ForgeNet 7.4.</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Northstar REST v1 on replica (this doc)</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Internal, ~9.5 weeks from kickoff, Java 8 / Spring Boot to match erp-ship-api and erp-labor-api</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LDAP group per plant: INV-API-01 through INV-API-04, plus INV-API-ALL for Tom and Walt</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Replica lag 12-40s after cycle counts; 2.1-4.8s on a quiet morning</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 Read replica only. Three endpoints. Dayton first.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Priya's sign-off condition is that v1 cannot take the IBM i CPU above the 62% midday ceiling Walt already tracks. The replica box (forgenet-ro-01.oak.internal, Oracle 12.2) is the only place we are allowed to select from INV_BIN at volume. If a query plan goes feral and we start scanning 4.1M Dayton bin rows without the plant+sku index, we pull the endpoint, we do not add a hint on production ForgeNet.</w:t>
      </w:r>
    </w:p>
    <w:p>
      <w:pPr>
        <w:pStyle w:val="Heading2"/>
      </w:pPr>
      <w:r>
        <w:t>Background. Why the Crystal report is the wrong tool</w:t>
      </w:r>
    </w:p>
    <w:p>
      <w:pPr>
        <w:spacing w:before="0" w:after="240" w:line="427" w:lineRule="auto"/>
        <w:ind w:firstLine="288"/>
      </w:pPr>
      <w:r>
        <w:rPr>
          <w:rFonts w:ascii="Liberation Serif" w:hAnsi="Liberation Serif" w:eastAsia="Liberation Serif" w:cs="Liberation Serif"/>
          <w:color w:val="222222"/>
          <w:sz w:val="24"/>
        </w:rPr>
        <w:t>ForgeNet 7.4 is the plant ERP. Core inventory lives on the IBM i (oak-i5-01.oak.internal). Every night at 01:10 ET, batch-01.oak.internal runs extract_inv.sh as INV_READ, spools CSV, and drops it on sftp://files.oak.internal/inv/in. A Crystal job on rpt-01.oak.internal picks up the file around 03:40 and rebuilds INV_OH_BIN_DTL. Supervisors print it between 06:00 and 07:15 when first shift walks the floor. By 11:30 the numbers are fiction. Cycle counts, allocations from the wave, and returns from the QC hold cage have all moved.</w:t>
      </w:r>
    </w:p>
    <w:p>
      <w:pPr>
        <w:spacing w:before="0" w:after="240" w:line="427" w:lineRule="auto"/>
        <w:ind w:firstLine="288"/>
      </w:pPr>
      <w:r>
        <w:rPr>
          <w:rFonts w:ascii="Liberation Serif" w:hAnsi="Liberation Serif" w:eastAsia="Liberation Serif" w:cs="Liberation Serif"/>
          <w:color w:val="222222"/>
          <w:sz w:val="24"/>
        </w:rPr>
        <w:t>Tom's actual request, copied from the October 2 email that reopened OAK-4412: he wants, for a given plant, SKU, and bin, three quantities that a supervisor can trust during the shift. On-hand. Allocated. In-transit. He wants it on a tablet, not a 14-page PDF. He has wanted this since September 2018. The ticket sat because the last proposal was the Helix Grid overlay, and Walt flagged the ACL gap on September 12. Northstar picked it back up after the October 16 kickoff.</w:t>
      </w:r>
    </w:p>
    <w:p>
      <w:pPr>
        <w:spacing w:before="80" w:after="160" w:line="260" w:lineRule="auto"/>
        <w:ind w:left="432"/>
      </w:pPr>
      <w:r>
        <w:rPr>
          <w:rFonts w:ascii="Liberation Serif" w:hAnsi="Liberation Serif" w:eastAsia="Liberation Serif" w:cs="Liberation Serif"/>
          <w:i/>
          <w:color w:val="2F4A6E"/>
          <w:sz w:val="22"/>
        </w:rPr>
        <w:t>I do not need a prettier PDF. I need to know if bin A-14-C still has the 80 pieces the report printed at 6:15, because by 9:40 we have already pulled 35 of them for the 11:00 wave.</w:t>
      </w:r>
    </w:p>
    <w:p>
      <w:pPr>
        <w:spacing w:before="0" w:after="160" w:line="220" w:lineRule="auto"/>
        <w:ind w:left="432"/>
      </w:pPr>
      <w:r>
        <w:rPr>
          <w:rFonts w:ascii="Liberation Sans" w:hAnsi="Liberation Sans" w:eastAsia="Liberation Sans" w:cs="Liberation Sans"/>
          <w:color w:val="555555"/>
          <w:sz w:val="18"/>
        </w:rPr>
        <w:t>- Tom Rourke, Dayton plant ops, October 16 kickoff</w:t>
      </w:r>
    </w:p>
    <w:p>
      <w:pPr>
        <w:spacing w:before="0" w:after="240" w:line="427" w:lineRule="auto"/>
        <w:ind w:firstLine="288"/>
      </w:pPr>
      <w:r>
        <w:rPr>
          <w:rFonts w:ascii="Liberation Serif" w:hAnsi="Liberation Serif" w:eastAsia="Liberation Serif" w:cs="Liberation Serif"/>
          <w:color w:val="222222"/>
          <w:sz w:val="24"/>
        </w:rPr>
        <w:t>Kavya timed the current Crystal refresh on November 6. File land to report available was 6 hours 11 minutes that night because the Fort Wayne freeze flag was set and the extract skipped plant 02, then Crystal waited on a lock from a leftover session on rpt-01. Median over the last 22 nights is 5 hours 52 minutes. Worst night in the sample was 8 hours 17 minutes (October 27, trailer row missing, Crystal loaded a truncated Dayton file and nobody noticed until Tom called). That truncated-file bug is why the extract SOP has to exist. It is not in v1 of this API, but it is a sibling piece of work Walt and I are writing separately.</w:t>
      </w:r>
    </w:p>
    <w:p>
      <w:pPr>
        <w:spacing w:before="0" w:after="240" w:line="427" w:lineRule="auto"/>
        <w:ind w:firstLine="288"/>
      </w:pPr>
      <w:r>
        <w:rPr>
          <w:rFonts w:ascii="Liberation Serif" w:hAnsi="Liberation Serif" w:eastAsia="Liberation Serif" w:cs="Liberation Serif"/>
          <w:color w:val="222222"/>
          <w:sz w:val="24"/>
        </w:rPr>
        <w:t>Chris Patel pulled 90 days of INV_BIN row counts for us. Dayton 4.12M, Fort Wayne 1.87M, Greenville 2.24M, Longview 0.96M. SKU cardinality is smaller: Dayton 18,440 active SKUs, Fort Wayne 9,112, Greenville 11,308, Longview 6,771 of which 1,204 are serial-tracked. Those 1,204 SKUs are the reason Longview is last and serials are out of v1. A bin-level qty for a serialized part is a lie if you do not also return the serial list, and the serial list is a different table (INV_SERIAL, 8.2M rows at Longview, last I checked with Walt on November 8).</w:t>
      </w:r>
    </w:p>
    <w:p>
      <w:pPr>
        <w:pStyle w:val="Heading2"/>
      </w:pPr>
      <w:r>
        <w:t>Problem statement</w:t>
      </w:r>
    </w:p>
    <w:p>
      <w:pPr>
        <w:spacing w:before="0" w:after="240" w:line="427" w:lineRule="auto"/>
        <w:ind w:firstLine="288"/>
      </w:pPr>
      <w:r>
        <w:rPr>
          <w:rFonts w:ascii="Liberation Serif" w:hAnsi="Liberation Serif" w:eastAsia="Liberation Serif" w:cs="Liberation Serif"/>
          <w:color w:val="222222"/>
          <w:sz w:val="24"/>
        </w:rPr>
        <w:t>Plant operations cannot see current on-hand and allocated quantity by SKU and bin during first and second shift. The number they have is a Crystal print of last night's dump. Allocations cut during the 09:30 and 13:15 waves are invisible until tomorrow. In-transit between Greenville and Dayton is a second argument we have not settled (see Open questions). The operational damage is mis-picks, extra cycle counts, and supervisors walking to the cage with a paper list that disagrees with ForgeNet's own screen, which they are not all licensed to open.</w:t>
      </w:r>
    </w:p>
    <w:p>
      <w:pPr>
        <w:spacing w:before="0" w:after="240" w:line="427" w:lineRule="auto"/>
        <w:ind w:firstLine="288"/>
      </w:pPr>
      <w:r>
        <w:rPr>
          <w:rFonts w:ascii="Liberation Serif" w:hAnsi="Liberation Serif" w:eastAsia="Liberation Serif" w:cs="Liberation Serif"/>
          <w:color w:val="222222"/>
          <w:sz w:val="24"/>
        </w:rPr>
        <w:t>ForgeNet's green-screen inquiry (INV310) is accurate and live. Tom's leads do not have seats. Oakridge bought 14 concurrent inquiry seats for the four plants and they sit on the materials planners. Plant ops was told in 2017 that more seats were $1,140 per named user per year and the request died in the plant budget. So the floor uses Crystal. That is the hole this API fills: a read path for people who already have LDAP and a tablet, without buying INV310 seats and without opening ForgeNet to a vendor overlay.</w:t>
      </w:r>
    </w:p>
    <w:p>
      <w:pPr>
        <w:pStyle w:val="ListBullet"/>
        <w:spacing w:before="20" w:after="60" w:line="260" w:lineRule="auto"/>
      </w:pPr>
      <w:r>
        <w:rPr>
          <w:rFonts w:ascii="Liberation Serif" w:hAnsi="Liberation Serif" w:eastAsia="Liberation Serif" w:cs="Liberation Serif"/>
          <w:color w:val="222222"/>
          <w:sz w:val="24"/>
        </w:rPr>
        <w:t>Supervisors need on-hand and allocated qty by SKU and bin, scoped to one plant, during the shift.</w:t>
      </w:r>
    </w:p>
    <w:p>
      <w:pPr>
        <w:pStyle w:val="ListBullet"/>
        <w:spacing w:before="20" w:after="60" w:line="260" w:lineRule="auto"/>
      </w:pPr>
      <w:r>
        <w:rPr>
          <w:rFonts w:ascii="Liberation Serif" w:hAnsi="Liberation Serif" w:eastAsia="Liberation Serif" w:cs="Liberation Serif"/>
          <w:color w:val="222222"/>
          <w:sz w:val="24"/>
        </w:rPr>
        <w:t>Numbers must be fresher than the Crystal dump. Replica lag of 12-40s after a cycle count is acceptable. Six hours is not.</w:t>
      </w:r>
    </w:p>
    <w:p>
      <w:pPr>
        <w:pStyle w:val="ListBullet"/>
        <w:spacing w:before="20" w:after="60" w:line="260" w:lineRule="auto"/>
      </w:pPr>
      <w:r>
        <w:rPr>
          <w:rFonts w:ascii="Liberation Serif" w:hAnsi="Liberation Serif" w:eastAsia="Liberation Serif" w:cs="Liberation Serif"/>
          <w:color w:val="222222"/>
          <w:sz w:val="24"/>
        </w:rPr>
        <w:t>The service must not write to ForgeNet 7.4. Walt's rule, Priya agreed, I am writing it down so nobody 'just this once' posts an adjustment.</w:t>
      </w:r>
    </w:p>
    <w:p>
      <w:pPr>
        <w:pStyle w:val="ListBullet"/>
        <w:spacing w:before="20" w:after="60" w:line="260" w:lineRule="auto"/>
      </w:pPr>
      <w:r>
        <w:rPr>
          <w:rFonts w:ascii="Liberation Serif" w:hAnsi="Liberation Serif" w:eastAsia="Liberation Serif" w:cs="Liberation Serif"/>
          <w:color w:val="222222"/>
          <w:sz w:val="24"/>
        </w:rPr>
        <w:t>Auth is LDAP. Same directory as the shipping kiosk. Plant-level groups. A Dayton supervisor must not read Fort Wayne bins.</w:t>
      </w:r>
    </w:p>
    <w:p>
      <w:pPr>
        <w:pStyle w:val="ListBullet"/>
        <w:spacing w:before="20" w:after="60" w:line="260" w:lineRule="auto"/>
      </w:pPr>
      <w:r>
        <w:rPr>
          <w:rFonts w:ascii="Liberation Serif" w:hAnsi="Liberation Serif" w:eastAsia="Liberation Serif" w:cs="Liberation Serif"/>
          <w:color w:val="222222"/>
          <w:sz w:val="24"/>
        </w:rPr>
        <w:t>Timeout 30s. If the replica is slow, fail. Do not retry into a lock storm.</w:t>
      </w:r>
    </w:p>
    <w:p>
      <w:pPr>
        <w:pStyle w:val="ListBullet"/>
        <w:spacing w:before="20" w:after="60" w:line="260" w:lineRule="auto"/>
      </w:pPr>
      <w:r>
        <w:rPr>
          <w:rFonts w:ascii="Liberation Serif" w:hAnsi="Liberation Serif" w:eastAsia="Liberation Serif" w:cs="Liberation Serif"/>
          <w:color w:val="222222"/>
          <w:sz w:val="24"/>
        </w:rPr>
        <w:t>v1 is three GET endpoints. No GraphQL. No webhooks. No write-back.</w:t>
      </w:r>
    </w:p>
    <w:p>
      <w:pPr>
        <w:pStyle w:val="Heading2"/>
      </w:pPr>
      <w:r>
        <w:t>Scope, v1</w:t>
      </w:r>
    </w:p>
    <w:p>
      <w:pPr>
        <w:spacing w:before="0" w:after="240" w:line="427" w:lineRule="auto"/>
        <w:ind w:firstLine="288"/>
      </w:pPr>
      <w:r>
        <w:rPr>
          <w:rFonts w:ascii="Liberation Serif" w:hAnsi="Liberation Serif" w:eastAsia="Liberation Serif" w:cs="Liberation Serif"/>
          <w:color w:val="222222"/>
          <w:sz w:val="24"/>
        </w:rPr>
        <w:t>v1 is operations-facing and read-only. Three endpoints, all plant-scoped. Qty fields are decimal strings, not floats, because ForgeNet stores INV_BIN.QTY_OH as NUMBER(13,3) and we have SKUs in tenths (wire, powder, some adhesives). Pagination is a cursor, not an offset, because Dayton's bin table is 4.12M rows and offset 500000 is a joke. ETags and a short Redis cache are design details. They belong in OAK-TDD-2020-002. This requirements doc says the client must be able to ask for a full plant inventory, a single SKU across bins, and a short exceptions list (negative qty, frozen plant, closed plant calendar).</w:t>
      </w:r>
    </w:p>
    <w:p>
      <w:pPr>
        <w:pStyle w:val="Heading3"/>
      </w:pPr>
      <w:r>
        <w:t>The three endpoints</w:t>
      </w:r>
    </w:p>
    <w:p>
      <w:pPr>
        <w:spacing w:before="80" w:after="60" w:line="200" w:lineRule="auto"/>
      </w:pPr>
      <w:r>
        <w:rPr>
          <w:rFonts w:ascii="Liberation Sans" w:hAnsi="Liberation Sans" w:eastAsia="Liberation Sans" w:cs="Liberation Sans"/>
          <w:i/>
          <w:color w:val="555555"/>
          <w:sz w:val="17"/>
        </w:rPr>
        <w:t>v1 endpoint list. plantId is the two-character plant code, zero-padded. sku is the ForgeNet item number, stripped of leading spaces, max 18 chars.</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Method / path</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calls it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Returns</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v1 SLA</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GET /v1/plants/{plantId}/inventory</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Supervisor tablet, plant inventory lead, the QC hold cage display Tom wants in Dayton aisle 7</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Page of bin-level rows: sku, bin, qtyOnHand, qtyAllocated, uom, lastCountAt, freezeFlag. Cursor in the next page token.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under 2.4s for a 200-row page on Dayton. 30s timeout is the ceiling, not the target.</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GET /v1/plants/{plantId}/inventory/sku/{sku}</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Picker exception flow, cycle-count tablet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All bins for that SKU at that plant, same qty fields, no pagination in v1 if bin count is under 500. If a SKU has more than 500 bins (Dayton SKU 441-1882 has 612), return 200 with a truncated flag and the first 500 ordered by qtyOnHand desc, plus a cursor.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under 800ms. This is the path Tom will hammer at 09:40.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GET /v1/plants/{plantId}/inventory/exceptions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Tom's morning huddle screen, Sneha Iyer's QA check, on-call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Negative qty rows, bins flagged frozen, SKUs whose last cycle count is older than plant policy (Dayton 14 days, Fort Wayne 21, Greenville 14, Longview 30). Soft cap 200 rows.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under 1.6s. Empty list is a valid, useful response.</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In-transit quantity is not a field on these three endpoints in v1. Tom asked for it. The October 16 kickoff parked it because we could not agree whether a Greenville-to-Dayton trailer shows at origin, destination, or both. Putting a null field on the payload 'for later' is how the shipping kiosk ended up with three unused keys that clients started to depend on. We will add a fourth endpoint or a field when that question has an owner and a rule. Until then, do not return qtyInTransit.</w:t>
      </w:r>
    </w:p>
    <w:p>
      <w:pPr>
        <w:spacing w:before="0" w:after="240" w:line="427" w:lineRule="auto"/>
        <w:ind w:firstLine="288"/>
      </w:pPr>
      <w:r>
        <w:rPr>
          <w:rFonts w:ascii="Liberation Serif" w:hAnsi="Liberation Serif" w:eastAsia="Liberation Serif" w:cs="Liberation Serif"/>
          <w:color w:val="222222"/>
          <w:sz w:val="24"/>
        </w:rPr>
        <w:t>WIP inventory is out. Priya was explicit. ForgeNet's WIP sits in a different set of tables (WIP_HDR, WIP_DTL, 2.7M rows at Dayton) and the quantities do not mean the same thing as a bin. Tom wanted it in the same tablet view. It is a different project. If someone files a ticket to 'just join WIP_DTL', the answer is no for v1.</w:t>
      </w:r>
    </w:p>
    <w:p>
      <w:pPr>
        <w:pStyle w:val="Heading3"/>
      </w:pPr>
      <w:r>
        <w:t>Plant codes</w:t>
      </w:r>
    </w:p>
    <w:p>
      <w:pPr>
        <w:spacing w:before="0" w:after="240" w:line="427" w:lineRule="auto"/>
        <w:ind w:firstLine="288"/>
      </w:pPr>
      <w:r>
        <w:rPr>
          <w:rFonts w:ascii="Liberation Serif" w:hAnsi="Liberation Serif" w:eastAsia="Liberation Serif" w:cs="Liberation Serif"/>
          <w:color w:val="222222"/>
          <w:sz w:val="24"/>
        </w:rPr>
        <w:t>ForgeNet stores plant as CHAR(2). The codes are 01 Dayton, 02 Fort Wayne, 03 Greenville, 04 Longview. If you pass 3, or 03 with a space, or Dayton, the API returns 400. This is the footgun that already bit the labor extract last March when a Tableau join treated plant as an integer and Greenville vanished for 11 days. I am putting it in requirements so it is a test, not a tribal warning.</w:t>
      </w:r>
    </w:p>
    <w:p>
      <w:pPr>
        <w:spacing w:before="80" w:after="60" w:line="200" w:lineRule="auto"/>
      </w:pPr>
      <w:r>
        <w:rPr>
          <w:rFonts w:ascii="Liberation Sans" w:hAnsi="Liberation Sans" w:eastAsia="Liberation Sans" w:cs="Liberation Sans"/>
          <w:i/>
          <w:color w:val="555555"/>
          <w:sz w:val="17"/>
        </w:rPr>
        <w:t>Plant codes are strings. Never coerce to integer. Source: ForgeNet PLANT_MASTER, Walt's extract dated November 8, 2019.</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plantId</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Plant</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Bin rows (Nov 8, 2019)</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Active SKUs</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v1 notes</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Dayton, OH</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4,124,880</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18,440</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production slice. Highest mis-pick count. Replica lag worst after Tuesday cycle counts (median 28s, p95 40s).</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02</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Fort Wayne, IN</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1,872,104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9,112</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Physical inventory freeze. When PLANT_CAL.FREEZE_INV = 'Y', the inventory endpoint still serves last known replica rows but exceptions must include a plant-level freeze record. Writes are already blocked in ForgeNet. We do not invent qty.</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03</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Greenville, SC</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2,241,663</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11,308</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Origin of most Dayton inbound. In-transit question lives here. v1 still plant-scoped only to 03 bins.</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Longview, TX</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961,447</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6,771 (1,204 serial-tracked)</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Serial-tracked SKUs are excluded from v1 responses. If a request asks for a serial-tracked SKU by sku path, return 409 with error code SERIAL_TRACKED_NOT_IN_V1. Do not return a partial bin qty.</w:t>
            </w:r>
          </w:p>
        </w:tc>
      </w:tr>
    </w:tbl>
    <w:p>
      <w:pPr>
        <w:spacing w:before="40" w:after="160" w:line="80" w:lineRule="auto"/>
      </w:pPr>
    </w:p>
    <w:p>
      <w:pPr>
        <w:pStyle w:val="Heading2"/>
      </w:pPr>
      <w:r>
        <w:t>Data definitions</w:t>
      </w:r>
    </w:p>
    <w:p>
      <w:pPr>
        <w:spacing w:before="0" w:after="240" w:line="427" w:lineRule="auto"/>
        <w:ind w:firstLine="288"/>
      </w:pPr>
      <w:r>
        <w:rPr>
          <w:rFonts w:ascii="Liberation Serif" w:hAnsi="Liberation Serif" w:eastAsia="Liberation Serif" w:cs="Liberation Serif"/>
          <w:color w:val="222222"/>
          <w:sz w:val="24"/>
        </w:rPr>
        <w:t>These definitions are the contract. If ForgeNet's column meaning drifts, we change the mapping in one place (the replica views Walt is building: VW_INV_BIN_V1, VW_INV_ALLOC_V1, VW_PLANT_CAL_V1). We do not let each endpoint interpret INV_BIN.QTY_OH differently.</w:t>
      </w:r>
    </w:p>
    <w:p>
      <w:pPr>
        <w:pStyle w:val="Heading3"/>
      </w:pPr>
      <w:r>
        <w:t>On-hand</w:t>
      </w:r>
    </w:p>
    <w:p>
      <w:pPr>
        <w:spacing w:before="0" w:after="240" w:line="427" w:lineRule="auto"/>
        <w:ind w:firstLine="288"/>
      </w:pPr>
      <w:r>
        <w:rPr>
          <w:rFonts w:ascii="Liberation Serif" w:hAnsi="Liberation Serif" w:eastAsia="Liberation Serif" w:cs="Liberation Serif"/>
          <w:color w:val="222222"/>
          <w:sz w:val="24"/>
        </w:rPr>
        <w:t>qtyOnHand is INV_BIN.QTY_OH minus INV_BIN.QTY_HOLD when QTY_HOLD is not null, else INV_BIN.QTY_OH. Hold is the QC cage and the MRB cage. Tom was clear that a supervisor walking aisle 7 should not count pieces sitting in QC as pickable. ForgeNet's INV310 screen shows them separately. We follow INV310, not the Crystal report, which currently adds hold back in because the 2016 report author did not have a hold column in the dump. That is a known Crystal lie. v1 will disagree with Crystal on any SKU that has qty in hold. Sneha will put that in the test pack. Expect Tom's leads to call it a bug on day one. It is not a bug. Point them at INV310.</w:t>
      </w:r>
    </w:p>
    <w:p>
      <w:pPr>
        <w:pStyle w:val="Heading3"/>
      </w:pPr>
      <w:r>
        <w:t>Allocated</w:t>
      </w:r>
    </w:p>
    <w:p>
      <w:pPr>
        <w:spacing w:before="0" w:after="240" w:line="427" w:lineRule="auto"/>
        <w:ind w:firstLine="288"/>
      </w:pPr>
      <w:r>
        <w:rPr>
          <w:rFonts w:ascii="Liberation Serif" w:hAnsi="Liberation Serif" w:eastAsia="Liberation Serif" w:cs="Liberation Serif"/>
          <w:color w:val="222222"/>
          <w:sz w:val="24"/>
        </w:rPr>
        <w:t>qtyAllocated is the sum of INV_ALLOC.QTY_OPEN for that plant+sku+bin where ALLOC_STAT in ('OPEN','PICK'). We ignore ALLOC_STAT = 'SHIP' and 'CANCEL'. Wave allocations cut at 09:30 should show up inside replica lag, not inside a 6-hour dump. If a bin has on-hand 80 and allocated 80, available is 0. We do not return a computed available field in v1. Tom can subtract. The last time a report computed available, it subtracted allocated and hold and then subtracted in-transit at origin, and Greenville's numbers went negative every Thursday.</w:t>
      </w:r>
    </w:p>
    <w:p>
      <w:pPr>
        <w:pStyle w:val="Heading3"/>
      </w:pPr>
      <w:r>
        <w:t>Units and precision</w:t>
      </w:r>
    </w:p>
    <w:p>
      <w:pPr>
        <w:spacing w:before="0" w:after="240" w:line="427" w:lineRule="auto"/>
        <w:ind w:firstLine="288"/>
      </w:pPr>
      <w:r>
        <w:rPr>
          <w:rFonts w:ascii="Liberation Serif" w:hAnsi="Liberation Serif" w:eastAsia="Liberation Serif" w:cs="Liberation Serif"/>
          <w:color w:val="222222"/>
          <w:sz w:val="24"/>
        </w:rPr>
        <w:t>uom is INV_MAST.UOM (CHAR(3)), uppercase. qty fields are decimal strings with a scale of 3, trailing zeros stripped after the decimal but never converted to float. '80', '80.5', '0.125' are all legal. '-3.000' can appear after an unapplied cycle count. Negative qty is a first-class exceptions row, not an error on the inventory endpoint. We return it. We do not clamp to zero. Clamping is how Fort Wayne hid a -47.5 on SKU 220-0911 for six weeks in 2018.</w:t>
      </w:r>
    </w:p>
    <w:p>
      <w:pPr>
        <w:pStyle w:val="Heading3"/>
      </w:pPr>
      <w:r>
        <w:t>Bins and SKUs</w:t>
      </w:r>
    </w:p>
    <w:p>
      <w:pPr>
        <w:spacing w:before="0" w:after="240" w:line="427" w:lineRule="auto"/>
        <w:ind w:firstLine="288"/>
      </w:pPr>
      <w:r>
        <w:rPr>
          <w:rFonts w:ascii="Liberation Serif" w:hAnsi="Liberation Serif" w:eastAsia="Liberation Serif" w:cs="Liberation Serif"/>
          <w:color w:val="222222"/>
          <w:sz w:val="24"/>
        </w:rPr>
        <w:t>bin is INV_BIN.BIN_CODE, trimmed. sku is INV_MAST.ITEM_NO, trimmed, uppercase. ForgeNet pads both. If we pass the pad through, every client will trim differently and ETags will flap. lastCountAt is INV_BIN.LAST_CNT_TS in ISO-8601 UTC. freezeFlag is Y or N from INV_BIN.FRZ_FLAG, which is independent of the plant-level freeze on PLANT_CAL. A plant can be open with a single aisle frozen. Both flags matter.</w:t>
      </w:r>
    </w:p>
    <w:p>
      <w:pPr>
        <w:spacing w:before="80" w:after="60" w:line="200" w:lineRule="auto"/>
      </w:pPr>
      <w:r>
        <w:rPr>
          <w:rFonts w:ascii="Liberation Sans" w:hAnsi="Liberation Sans" w:eastAsia="Liberation Sans" w:cs="Liberation Sans"/>
          <w:i/>
          <w:color w:val="555555"/>
          <w:sz w:val="17"/>
        </w:rPr>
        <w:t>v1 field dictionary. Anything not in this table is out of the payload.</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Field</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Source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Type on the wire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plantId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path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string, length 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 02, 03, 04 only</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sku</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INV_MAST.ITEM_NO</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string, max 18</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Trim, uppercase. Reject embedded spaces.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bin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INV_BIN.BIN_CODE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string, max 12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Trim. Do not uppercase. Longview has mixed-case vendor bins.</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qtyOnHand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INV_BIN.QTY_OH - QTY_HOLD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decimal string, scale 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Hold excluded. May be negative.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qtyAllocated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sum INV_ALLOC.QTY_OPEN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decimal string, scale 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 and PICK only</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uom</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INV_MAST.UOM</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string, length 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Uppercase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lastCountAt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INV_BIN.LAST_CNT_TS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ISO-8601 UTC</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Null if never counted. Dayton has 11,204 never-counted bins. They still return.</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freezeFlag</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INV_BIN.FRZ_FLAG</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 or 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Bin-level. Plant-level freeze is a separate exceptions row.</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etag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response header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strong etag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Hash of the page payload plus replica SCN. Design doc covers the algorithm.</w:t>
            </w:r>
          </w:p>
        </w:tc>
      </w:tr>
    </w:tbl>
    <w:p>
      <w:pPr>
        <w:spacing w:before="40" w:after="160" w:line="80" w:lineRule="auto"/>
      </w:pPr>
    </w:p>
    <w:p>
      <w:pPr>
        <w:pStyle w:val="Heading2"/>
      </w:pPr>
      <w:r>
        <w:t>Authentication and plant ACL</w:t>
      </w:r>
    </w:p>
    <w:p>
      <w:pPr>
        <w:spacing w:before="0" w:after="240" w:line="427" w:lineRule="auto"/>
        <w:ind w:firstLine="288"/>
      </w:pPr>
      <w:r>
        <w:rPr>
          <w:rFonts w:ascii="Liberation Serif" w:hAnsi="Liberation Serif" w:eastAsia="Liberation Serif" w:cs="Liberation Serif"/>
          <w:color w:val="222222"/>
          <w:sz w:val="24"/>
        </w:rPr>
        <w:t>LDAP is already in use. The shipping kiosk binds to ldap://id.oak.internal:389 with service account svc-ship-kiosk. We get a sibling account, svc-inv-api, from Elena Vasquez in plant IT. Bind, then check memberOf. Groups:</w:t>
      </w:r>
    </w:p>
    <w:p>
      <w:pPr>
        <w:pStyle w:val="ListBullet"/>
        <w:spacing w:before="20" w:after="60" w:line="260" w:lineRule="auto"/>
      </w:pPr>
      <w:r>
        <w:rPr>
          <w:rFonts w:ascii="Liberation Serif" w:hAnsi="Liberation Serif" w:eastAsia="Liberation Serif" w:cs="Liberation Serif"/>
          <w:color w:val="222222"/>
          <w:sz w:val="24"/>
        </w:rPr>
        <w:t>CN=INV-API-01,OU=Groups,DC=oak,DC=internal  (Dayton plant ops, Tom's leads, Dayton QC)</w:t>
      </w:r>
    </w:p>
    <w:p>
      <w:pPr>
        <w:pStyle w:val="ListBullet"/>
        <w:spacing w:before="20" w:after="60" w:line="260" w:lineRule="auto"/>
      </w:pPr>
      <w:r>
        <w:rPr>
          <w:rFonts w:ascii="Liberation Serif" w:hAnsi="Liberation Serif" w:eastAsia="Liberation Serif" w:cs="Liberation Serif"/>
          <w:color w:val="222222"/>
          <w:sz w:val="24"/>
        </w:rPr>
        <w:t>CN=INV-API-02,OU=Groups,DC=oak,DC=internal  (Fort Wayne)</w:t>
      </w:r>
    </w:p>
    <w:p>
      <w:pPr>
        <w:pStyle w:val="ListBullet"/>
        <w:spacing w:before="20" w:after="60" w:line="260" w:lineRule="auto"/>
      </w:pPr>
      <w:r>
        <w:rPr>
          <w:rFonts w:ascii="Liberation Serif" w:hAnsi="Liberation Serif" w:eastAsia="Liberation Serif" w:cs="Liberation Serif"/>
          <w:color w:val="222222"/>
          <w:sz w:val="24"/>
        </w:rPr>
        <w:t>CN=INV-API-03,OU=Groups,DC=oak,DC=internal  (Greenville)</w:t>
      </w:r>
    </w:p>
    <w:p>
      <w:pPr>
        <w:pStyle w:val="ListBullet"/>
        <w:spacing w:before="20" w:after="60" w:line="260" w:lineRule="auto"/>
      </w:pPr>
      <w:r>
        <w:rPr>
          <w:rFonts w:ascii="Liberation Serif" w:hAnsi="Liberation Serif" w:eastAsia="Liberation Serif" w:cs="Liberation Serif"/>
          <w:color w:val="222222"/>
          <w:sz w:val="24"/>
        </w:rPr>
        <w:t>CN=INV-API-04,OU=Groups,DC=oak,DC=internal  (Longview, still created in v1 even though serials are out, because non-serial SKUs at Longview are in scope)</w:t>
      </w:r>
    </w:p>
    <w:p>
      <w:pPr>
        <w:pStyle w:val="ListBullet"/>
        <w:spacing w:before="20" w:after="60" w:line="260" w:lineRule="auto"/>
      </w:pPr>
      <w:r>
        <w:rPr>
          <w:rFonts w:ascii="Liberation Serif" w:hAnsi="Liberation Serif" w:eastAsia="Liberation Serif" w:cs="Liberation Serif"/>
          <w:color w:val="222222"/>
          <w:sz w:val="24"/>
        </w:rPr>
        <w:t>CN=INV-API-ALL,OU=Groups,DC=oak,DC=internal  (Tom Rourke, Walt Hendricks, Priya Nair, Kavya Menon, Aman Kumar, Sneha Iyer). This group can pass any plantId.</w:t>
      </w:r>
    </w:p>
    <w:p>
      <w:pPr>
        <w:spacing w:before="0" w:after="240" w:line="427" w:lineRule="auto"/>
        <w:ind w:firstLine="288"/>
      </w:pPr>
      <w:r>
        <w:rPr>
          <w:rFonts w:ascii="Liberation Serif" w:hAnsi="Liberation Serif" w:eastAsia="Liberation Serif" w:cs="Liberation Serif"/>
          <w:color w:val="222222"/>
          <w:sz w:val="24"/>
        </w:rPr>
        <w:t>A user in INV-API-01 who requests plantId=02 gets 403 with error code PLANT_FORBIDDEN. We log the miss. Tom asked if we could silently return empty. No. Empty looks like a plant with zero inventory, which would cause a very loud cycle count. 403 is the honest answer.</w:t>
      </w:r>
    </w:p>
    <w:p>
      <w:pPr>
        <w:spacing w:before="0" w:after="240" w:line="427" w:lineRule="auto"/>
        <w:ind w:firstLine="288"/>
      </w:pPr>
      <w:r>
        <w:rPr>
          <w:rFonts w:ascii="Liberation Serif" w:hAnsi="Liberation Serif" w:eastAsia="Liberation Serif" w:cs="Liberation Serif"/>
          <w:color w:val="222222"/>
          <w:sz w:val="24"/>
        </w:rPr>
        <w:t>Service-to-service: the QC display in Dayton aisle 7 will use a machine account in INV-API-01, not a shared human login. Elena is creating svc-inv-cage-01. Password rotation is her 90-day kiosk process. We do not embed a password in a git repo. The app reads it from /etc/inv-api/ldap.properties on inv-api-01.oak.internal, mode 0640, owner invapi:invapi.</w:t>
      </w:r>
    </w:p>
    <w:p>
      <w:pPr>
        <w:spacing w:before="0" w:after="240" w:line="427" w:lineRule="auto"/>
        <w:ind w:firstLine="288"/>
      </w:pPr>
      <w:r>
        <w:rPr>
          <w:rFonts w:ascii="Liberation Serif" w:hAnsi="Liberation Serif" w:eastAsia="Liberation Serif" w:cs="Liberation Serif"/>
          <w:color w:val="222222"/>
          <w:sz w:val="24"/>
        </w:rPr>
        <w:t>Timeout 30s applies to the whole request, including LDAP bind. If id.oak.internal is slow at 02:10 during the nightly ID backup (it was, three times in October, 11.2s binds), we still have budget. If LDAP is down, we fail 503. We do not fall back to an anonymous read. Kavya suggested caching group membership for 5 minutes. That is acceptable. Caching a successful bind and skipping LDAP for 5 minutes is not. Priya agreed on November 12.</w:t>
      </w:r>
    </w:p>
    <w:p>
      <w:pPr>
        <w:pStyle w:val="Heading2"/>
      </w:pPr>
      <w:r>
        <w:t>Non-functional requirements</w:t>
      </w:r>
    </w:p>
    <w:p>
      <w:pPr>
        <w:spacing w:before="80" w:after="60" w:line="200" w:lineRule="auto"/>
      </w:pPr>
      <w:r>
        <w:rPr>
          <w:rFonts w:ascii="Liberation Sans" w:hAnsi="Liberation Sans" w:eastAsia="Liberation Sans" w:cs="Liberation Sans"/>
          <w:i/>
          <w:color w:val="555555"/>
          <w:sz w:val="17"/>
        </w:rPr>
        <w:t>Non-functional cut for v1. Latency numbers for the design doc; these are the requirements the design has to meet.</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Item</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v1 target</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How we will know</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Oracle account INV_API_RO has SELECT on the three views, nothing else. No INSERT, no UPDATE, no EXECUTE on ForgeNet procs.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Walt's grant script. Sneha reviews the privilege dump before go-live.</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Timeout</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30s at the load balancer and in the Spring Boot connector to Oracle.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 hung replica returns 504, not a 90s Tomcat dump.</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Freshness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Replica apply lag published. Warn at 60s, page at 180s on #oakridge-inv-oncall.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Walt's lag query on forgenet-ro-01. Cycle-count nights will trip 60s. That is expected. 180s is not.</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Availability</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Same window as erp-ship-api: 05:00-23:00 ET weekdays, 05:00-18:00 Saturday. Sunday is best-effort. Planned extract window 01:10-02:15 ET is allowed to be degraded.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we miss a weekday morning huddle, that is an incident, not a shrug.</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Page size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Default 200, max 500. Cursor required after the first page.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Load test on the Dayton snapshot, 4.12M rows, Kavya's machine.</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Audit</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Every request logs plantId, sku if present, LDAP uid, replica SCN, elapsed ms. No qty values in INFO logs. DEBUG on a named logger only.</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Sneha's log review. Qty in logs was how a contractor walked a CSV offsite in 2018. Do not repeat that.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The service runs on inv-api-01.oak.internal, RHEL 7, port 8084, behind the internal F5 pool already used by erp-ship-api. No public DNS. FortiClient VPN profile Oakridge-Plant-SSL is required from a laptop. Tablets on the plant floor sit on the plant VLAN and do not need VPN. That split already exists for the shipping kiosk. We reuse it.</w:t>
      </w:r>
    </w:p>
    <w:p>
      <w:pPr>
        <w:pStyle w:val="Heading2"/>
      </w:pPr>
      <w:r>
        <w:t>Out of scope for v1</w:t>
      </w:r>
    </w:p>
    <w:p>
      <w:pPr>
        <w:pStyle w:val="ListBullet"/>
        <w:spacing w:before="20" w:after="60" w:line="260" w:lineRule="auto"/>
      </w:pPr>
      <w:r>
        <w:rPr>
          <w:rFonts w:ascii="Liberation Serif" w:hAnsi="Liberation Serif" w:eastAsia="Liberation Serif" w:cs="Liberation Serif"/>
          <w:color w:val="222222"/>
          <w:sz w:val="24"/>
        </w:rPr>
        <w:t>Writes, adjustments, cycle-count posting, or any ForgeNet transaction. If a supervisor sees a wrong number, they use INV310 or they call materials. This API does not post.</w:t>
      </w:r>
    </w:p>
    <w:p>
      <w:pPr>
        <w:pStyle w:val="ListBullet"/>
        <w:spacing w:before="20" w:after="60" w:line="260" w:lineRule="auto"/>
      </w:pPr>
      <w:r>
        <w:rPr>
          <w:rFonts w:ascii="Liberation Serif" w:hAnsi="Liberation Serif" w:eastAsia="Liberation Serif" w:cs="Liberation Serif"/>
          <w:color w:val="222222"/>
          <w:sz w:val="24"/>
        </w:rPr>
        <w:t>WIP inventory (WIP_HDR, WIP_DTL). Priya, October 16.</w:t>
      </w:r>
    </w:p>
    <w:p>
      <w:pPr>
        <w:pStyle w:val="ListBullet"/>
        <w:spacing w:before="20" w:after="60" w:line="260" w:lineRule="auto"/>
      </w:pPr>
      <w:r>
        <w:rPr>
          <w:rFonts w:ascii="Liberation Serif" w:hAnsi="Liberation Serif" w:eastAsia="Liberation Serif" w:cs="Liberation Serif"/>
          <w:color w:val="222222"/>
          <w:sz w:val="24"/>
        </w:rPr>
        <w:t>In-transit quantity and the Greenville-to-Dayton trailer question. Open, owner Tom, see below.</w:t>
      </w:r>
    </w:p>
    <w:p>
      <w:pPr>
        <w:pStyle w:val="ListBullet"/>
        <w:spacing w:before="20" w:after="60" w:line="260" w:lineRule="auto"/>
      </w:pPr>
      <w:r>
        <w:rPr>
          <w:rFonts w:ascii="Liberation Serif" w:hAnsi="Liberation Serif" w:eastAsia="Liberation Serif" w:cs="Liberation Serif"/>
          <w:color w:val="222222"/>
          <w:sz w:val="24"/>
        </w:rPr>
        <w:t>Serial-tracked parts at Longview. INV_SERIAL is 8.2M rows. Out of v1. 409 on those SKUs.</w:t>
      </w:r>
    </w:p>
    <w:p>
      <w:pPr>
        <w:pStyle w:val="ListBullet"/>
        <w:spacing w:before="20" w:after="60" w:line="260" w:lineRule="auto"/>
      </w:pPr>
      <w:r>
        <w:rPr>
          <w:rFonts w:ascii="Liberation Serif" w:hAnsi="Liberation Serif" w:eastAsia="Liberation Serif" w:cs="Liberation Serif"/>
          <w:color w:val="222222"/>
          <w:sz w:val="24"/>
        </w:rPr>
        <w:t>GraphQL, webhooks, Excel export, a PDF that looks like the Crystal report.</w:t>
      </w:r>
    </w:p>
    <w:p>
      <w:pPr>
        <w:pStyle w:val="ListBullet"/>
        <w:spacing w:before="20" w:after="60" w:line="260" w:lineRule="auto"/>
      </w:pPr>
      <w:r>
        <w:rPr>
          <w:rFonts w:ascii="Liberation Serif" w:hAnsi="Liberation Serif" w:eastAsia="Liberation Serif" w:cs="Liberation Serif"/>
          <w:color w:val="222222"/>
          <w:sz w:val="24"/>
        </w:rPr>
        <w:t>Plant 00 (corporate planning) and co-packers. ForgeNet has a plant 00 with 14,206 SKUs and no bins. If someone passes 00, 400.</w:t>
      </w:r>
    </w:p>
    <w:p>
      <w:pPr>
        <w:pStyle w:val="ListBullet"/>
        <w:spacing w:before="20" w:after="60" w:line="260" w:lineRule="auto"/>
      </w:pPr>
      <w:r>
        <w:rPr>
          <w:rFonts w:ascii="Liberation Serif" w:hAnsi="Liberation Serif" w:eastAsia="Liberation Serif" w:cs="Liberation Serif"/>
          <w:color w:val="222222"/>
          <w:sz w:val="24"/>
        </w:rPr>
        <w:t>History. Tom asked for 14 months of history in the original email. That was a reporting ask, not an operations-tablet ask. v1 is current position. History stays in Crystal or a later warehouse.</w:t>
      </w:r>
    </w:p>
    <w:p>
      <w:pPr>
        <w:pStyle w:val="ListBullet"/>
        <w:spacing w:before="20" w:after="60" w:line="260" w:lineRule="auto"/>
      </w:pPr>
      <w:r>
        <w:rPr>
          <w:rFonts w:ascii="Liberation Serif" w:hAnsi="Liberation Serif" w:eastAsia="Liberation Serif" w:cs="Liberation Serif"/>
          <w:color w:val="222222"/>
          <w:sz w:val="24"/>
        </w:rPr>
        <w:t>A Node rewrite of erp-adjacent services. Java 8 / Spring Boot, same as erp-ship-api. Kavya's Node spike is closed.</w:t>
      </w:r>
    </w:p>
    <w:p>
      <w:pPr>
        <w:pStyle w:val="Heading2"/>
      </w:pPr>
      <w:r>
        <w:t>Rejected alternative: Helix Grid GraphQL overlay</w:t>
      </w:r>
    </w:p>
    <w:p>
      <w:pPr>
        <w:spacing w:before="0" w:after="240" w:line="427" w:lineRule="auto"/>
        <w:ind w:firstLine="288"/>
      </w:pPr>
      <w:r>
        <w:rPr>
          <w:rFonts w:ascii="Liberation Serif" w:hAnsi="Liberation Serif" w:eastAsia="Liberation Serif" w:cs="Liberation Serif"/>
          <w:color w:val="222222"/>
          <w:sz w:val="24"/>
        </w:rPr>
        <w:t>Helix Grid sent a quote on September 9, 2019 for $86k, 14 weeks, 'unified inventory graph for Oakridge'. I read the SOW. They sit a Node gateway on the IBM i, introspect ForgeNet files, and expose a GraphQL schema. Two disqualifiers, either one would have been enough.</w:t>
      </w:r>
    </w:p>
    <w:p>
      <w:pPr>
        <w:spacing w:before="0" w:after="240" w:line="427" w:lineRule="auto"/>
        <w:ind w:firstLine="288"/>
      </w:pPr>
      <w:r>
        <w:rPr>
          <w:rFonts w:ascii="Liberation Serif" w:hAnsi="Liberation Serif" w:eastAsia="Liberation Serif" w:cs="Liberation Serif"/>
          <w:color w:val="222222"/>
          <w:sz w:val="24"/>
        </w:rPr>
        <w:t>First, plant-level ACL. The SOW has one tenant, Oakridge Industrial, and one LDAP group for the overlay. When Kavya asked on the September 18 call whether a Dayton supervisor could be blocked from Fort Wayne, the engineer said they could 'filter in the client'. That is not ACL. That is hoping nobody opens the network tab. Walt asked if they could map four LDAP groups to four plant roots. They said a custom plugin, change order, not in the $86k. Priya stopped the call.</w:t>
      </w:r>
    </w:p>
    <w:p>
      <w:pPr>
        <w:spacing w:before="0" w:after="240" w:line="427" w:lineRule="auto"/>
        <w:ind w:firstLine="288"/>
      </w:pPr>
      <w:r>
        <w:rPr>
          <w:rFonts w:ascii="Liberation Serif" w:hAnsi="Liberation Serif" w:eastAsia="Liberation Serif" w:cs="Liberation Serif"/>
          <w:color w:val="222222"/>
          <w:sz w:val="24"/>
        </w:rPr>
        <w:t>Second, they wanted to query production ForgeNet, not the replica. Walt timed a POC field walk of INV_BIN at Dayton: 3.7 minutes, IBM i CPU 81%, which is above his 62% midday ceiling, and that was one user. Four plants of supervisors would have been a production incident with a vendor logo on it. Helix offered a cache. The cache was Redis with a 5-minute TTL and no invalidation on cycle count. We would have paid $86k to be 5 minutes stale instead of 6 hours stale, with no plant ACL, hitting production.</w:t>
      </w:r>
    </w:p>
    <w:p>
      <w:pPr>
        <w:spacing w:before="0" w:after="240" w:line="427" w:lineRule="auto"/>
        <w:ind w:firstLine="288"/>
      </w:pPr>
      <w:r>
        <w:rPr>
          <w:rFonts w:ascii="Liberation Serif" w:hAnsi="Liberation Serif" w:eastAsia="Liberation Serif" w:cs="Liberation Serif"/>
          <w:color w:val="222222"/>
          <w:sz w:val="24"/>
        </w:rPr>
        <w:t>The quote is dead. If someone reopens it, point them at this section and at Walt's CPU graph from September 18 (forgenet-cpu-2019-09-18.png on the ticket). We are not going back.</w:t>
      </w:r>
    </w:p>
    <w:tbl>
      <w:tblPr>
        <w:tblW w:type="auto" w:w="0"/>
        <w:tblLook w:firstColumn="1" w:firstRow="1" w:lastColumn="0" w:lastRow="0" w:noHBand="0" w:noVBand="1" w:val="04A0"/>
      </w:tblPr>
      <w:tblGrid>
        <w:gridCol w:w="8928"/>
      </w:tblGrid>
      <w:tr>
        <w:tc>
          <w:tcPr>
            <w:tcW w:type="dxa" w:w="8928"/>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NOTE</w:t>
            </w:r>
          </w:p>
          <w:p>
            <w:pPr>
              <w:spacing w:before="0" w:after="0" w:line="250" w:lineRule="auto"/>
            </w:pPr>
            <w:r>
              <w:rPr>
                <w:rFonts w:ascii="Liberation Serif" w:hAnsi="Liberation Serif" w:eastAsia="Liberation Serif" w:cs="Liberation Serif"/>
                <w:color w:val="222222"/>
                <w:sz w:val="21"/>
              </w:rPr>
              <w:t>A second rejected path, recorded so it does not come back in Slack: Kavya spent September 24-26 on a Node/Express prototype against the replica. It worked on the sanitized Dayton snapshot. Priya killed it because erp-ship-api and erp-labor-api are Java 8 / Spring Boot, Diego Alvarez will not on-call a third runtime on the plant VLAN, and the Node prototype had no LDAP group mapping, only a hard-coded plant=01. The work is in stash, not in master. Do not unstash it.</w:t>
            </w:r>
          </w:p>
        </w:tc>
      </w:tr>
    </w:tbl>
    <w:p>
      <w:pPr>
        <w:spacing w:before="80" w:after="160" w:line="80" w:lineRule="auto"/>
      </w:pPr>
    </w:p>
    <w:p>
      <w:pPr>
        <w:pStyle w:val="Heading2"/>
      </w:pPr>
      <w:r>
        <w:t>Failure modes the API has to surface</w:t>
      </w:r>
    </w:p>
    <w:p>
      <w:pPr>
        <w:spacing w:before="0" w:after="240" w:line="427" w:lineRule="auto"/>
        <w:ind w:firstLine="288"/>
      </w:pPr>
      <w:r>
        <w:rPr>
          <w:rFonts w:ascii="Liberation Serif" w:hAnsi="Liberation Serif" w:eastAsia="Liberation Serif" w:cs="Liberation Serif"/>
          <w:color w:val="222222"/>
          <w:sz w:val="24"/>
        </w:rPr>
        <w:t>These are requirements, not design. The API must not hide them behind a 200 with zeros.</w:t>
      </w:r>
    </w:p>
    <w:p>
      <w:pPr>
        <w:pStyle w:val="Heading3"/>
      </w:pPr>
      <w:r>
        <w:t>Plant calendar closed</w:t>
      </w:r>
    </w:p>
    <w:p>
      <w:pPr>
        <w:spacing w:before="0" w:after="240" w:line="427" w:lineRule="auto"/>
        <w:ind w:firstLine="288"/>
      </w:pPr>
      <w:r>
        <w:rPr>
          <w:rFonts w:ascii="Liberation Serif" w:hAnsi="Liberation Serif" w:eastAsia="Liberation Serif" w:cs="Liberation Serif"/>
          <w:color w:val="222222"/>
          <w:sz w:val="24"/>
        </w:rPr>
        <w:t>PLANT_CAL has a row per plant per calendar date. If OPEN_INV = 'N' (Sunday at Greenville, holiday weeks, the day after Thanksgiving at Dayton), GET inventory still returns the last replica snapshot, but every response includes header X-Oak-Plant-Open: N and the exceptions endpoint includes a row of type PLANT_CLOSED. Clients that ignore the header will show Saturday's numbers on Sunday. That is their bug if we sent the header. We still send the data because Tom has people in the building on some closed days counting.</w:t>
      </w:r>
    </w:p>
    <w:p>
      <w:pPr>
        <w:pStyle w:val="Heading3"/>
      </w:pPr>
      <w:r>
        <w:t>Negative quantity from an unapplied cycle count</w:t>
      </w:r>
    </w:p>
    <w:p>
      <w:pPr>
        <w:spacing w:before="0" w:after="240" w:line="427" w:lineRule="auto"/>
        <w:ind w:firstLine="288"/>
      </w:pPr>
      <w:r>
        <w:rPr>
          <w:rFonts w:ascii="Liberation Serif" w:hAnsi="Liberation Serif" w:eastAsia="Liberation Serif" w:cs="Liberation Serif"/>
          <w:color w:val="222222"/>
          <w:sz w:val="24"/>
        </w:rPr>
        <w:t>ForgeNet lets a cycle count sit in INV_CC_STG until a supervisor applies it. During that window INV_BIN.QTY_OH can go negative if a pick already landed. Crystal clamps. INV310 does not. We follow INV310. Negative rows appear on the sku endpoint and on exceptions as NEGATIVE_QTY. We do not rewrite the number. We do not drop the row.</w:t>
      </w:r>
    </w:p>
    <w:p>
      <w:pPr>
        <w:pStyle w:val="Heading3"/>
      </w:pPr>
      <w:r>
        <w:t>Fort Wayne freeze during physical inventory</w:t>
      </w:r>
    </w:p>
    <w:p>
      <w:pPr>
        <w:spacing w:before="0" w:after="240" w:line="427" w:lineRule="auto"/>
        <w:ind w:firstLine="288"/>
      </w:pPr>
      <w:r>
        <w:rPr>
          <w:rFonts w:ascii="Liberation Serif" w:hAnsi="Liberation Serif" w:eastAsia="Liberation Serif" w:cs="Liberation Serif"/>
          <w:color w:val="222222"/>
          <w:sz w:val="24"/>
        </w:rPr>
        <w:t>About twice a year Fort Wayne sets PLANT_CAL.FREEZE_INV = 'Y' for 2-4 days. Extract behavior during freeze is Walt's problem (skip or send a frozen snapshot; see the extract SOP). The API behavior is: serve whatever the replica has, stamp X-Oak-Plant-Freeze: Y, and put a PLANT_FROZEN row on exceptions. Bin-level freezeFlag can still be N on individual bins. Both can be true. Do not invent a blended flag.</w:t>
      </w:r>
    </w:p>
    <w:p>
      <w:pPr>
        <w:pStyle w:val="Heading3"/>
      </w:pPr>
      <w:r>
        <w:t>Replica lag after cycle counts</w:t>
      </w:r>
    </w:p>
    <w:p>
      <w:pPr>
        <w:spacing w:before="0" w:after="240" w:line="427" w:lineRule="auto"/>
        <w:ind w:firstLine="288"/>
      </w:pPr>
      <w:r>
        <w:rPr>
          <w:rFonts w:ascii="Liberation Serif" w:hAnsi="Liberation Serif" w:eastAsia="Liberation Serif" w:cs="Liberation Serif"/>
          <w:color w:val="222222"/>
          <w:sz w:val="24"/>
        </w:rPr>
        <w:t>Dayton cycle counts on Tuesday and Thursday nights. Apply lag on forgenet-ro-01 runs 12-40s, sometimes 55s if Walt's apply is waiting on a bitmap rebuild. Requirements: publish lag in X-Oak-Replica-Lag-Ms. If lag is over 180s, return 503 with REPLICA_LAG instead of silently serving a 4-minute-old page that looks live. Tom would rather see an error than pick against a number that is pretending.</w:t>
      </w:r>
    </w:p>
    <w:p>
      <w:pPr>
        <w:pStyle w:val="Heading3"/>
      </w:pPr>
      <w:r>
        <w:t>Serial-tracked SKU requested</w:t>
      </w:r>
    </w:p>
    <w:p>
      <w:pPr>
        <w:spacing w:before="0" w:after="240" w:line="427" w:lineRule="auto"/>
        <w:ind w:firstLine="288"/>
      </w:pPr>
      <w:r>
        <w:rPr>
          <w:rFonts w:ascii="Liberation Serif" w:hAnsi="Liberation Serif" w:eastAsia="Liberation Serif" w:cs="Liberation Serif"/>
          <w:color w:val="222222"/>
          <w:sz w:val="24"/>
        </w:rPr>
        <w:t>Longview only, in practice, though the flag is on INV_MAST.SERIAL_FLAG. If SERIAL_FLAG = 'Y', the sku endpoint returns 409 SERIAL_TRACKED_NOT_IN_V1. The plant inventory list omits those SKUs entirely, with X-Oak-Omitted-Serial-Skus: &lt;count&gt; so a Longview lead does not think we lost 1,204 items. We do not return bin qty without serials. That is how a lead would double-pick a unit.</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WARN</w:t>
            </w:r>
          </w:p>
          <w:p>
            <w:pPr>
              <w:spacing w:before="0" w:after="0" w:line="250" w:lineRule="auto"/>
            </w:pPr>
            <w:r>
              <w:rPr>
                <w:rFonts w:ascii="Liberation Serif" w:hAnsi="Liberation Serif" w:eastAsia="Liberation Serif" w:cs="Liberation Serif"/>
                <w:color w:val="222222"/>
                <w:sz w:val="21"/>
              </w:rPr>
              <w:t>Do not retry a 503 REPLICA_LAG from the client every 200ms. The replica is already behind. The tablet should show the error and let the supervisor wait. A retry storm on January go-live is how we take down erp-ship-api's Oracle sessions too. Sneha will test a misbehaving client.</w:t>
            </w:r>
          </w:p>
        </w:tc>
      </w:tr>
    </w:tbl>
    <w:p>
      <w:pPr>
        <w:spacing w:before="80" w:after="160" w:line="80" w:lineRule="auto"/>
      </w:pPr>
    </w:p>
    <w:p>
      <w:pPr>
        <w:pStyle w:val="Heading2"/>
      </w:pPr>
      <w:r>
        <w:t>Acceptance criteria (Sneha Iyer owns the pack)</w:t>
      </w:r>
    </w:p>
    <w:p>
      <w:pPr>
        <w:pStyle w:val="ListNumber"/>
        <w:spacing w:before="20" w:after="60" w:line="260" w:lineRule="auto"/>
      </w:pPr>
      <w:r>
        <w:rPr>
          <w:rFonts w:ascii="Liberation Serif" w:hAnsi="Liberation Serif" w:eastAsia="Liberation Serif" w:cs="Liberation Serif"/>
          <w:color w:val="222222"/>
          <w:sz w:val="24"/>
        </w:rPr>
        <w:t>LDAP user in INV-API-01 can GET Dayton inventory and sku paths. Same user against plant 02 returns 403 PLANT_FORBIDDEN. User in INV-API-ALL can hit all four plants.</w:t>
      </w:r>
    </w:p>
    <w:p>
      <w:pPr>
        <w:pStyle w:val="ListNumber"/>
        <w:spacing w:before="20" w:after="60" w:line="260" w:lineRule="auto"/>
      </w:pPr>
      <w:r>
        <w:rPr>
          <w:rFonts w:ascii="Liberation Serif" w:hAnsi="Liberation Serif" w:eastAsia="Liberation Serif" w:cs="Liberation Serif"/>
          <w:color w:val="222222"/>
          <w:sz w:val="24"/>
        </w:rPr>
        <w:t>qtyOnHand on a SKU with QC hold matches INV310 (hold excluded), not Crystal (hold included). Fixture: Dayton SKU 188-0441, bin B-02-A, hold 12.0 as of the November 8 snapshot.</w:t>
      </w:r>
    </w:p>
    <w:p>
      <w:pPr>
        <w:pStyle w:val="ListNumber"/>
        <w:spacing w:before="20" w:after="60" w:line="260" w:lineRule="auto"/>
      </w:pPr>
      <w:r>
        <w:rPr>
          <w:rFonts w:ascii="Liberation Serif" w:hAnsi="Liberation Serif" w:eastAsia="Liberation Serif" w:cs="Liberation Serif"/>
          <w:color w:val="222222"/>
          <w:sz w:val="24"/>
        </w:rPr>
        <w:t>qtyAllocated matches sum of OPEN+PICK on INV_ALLOC for that plant+sku+bin. Fixture: Dayton SKU 310-2209 during a 09:30 wave, 4 bins.</w:t>
      </w:r>
    </w:p>
    <w:p>
      <w:pPr>
        <w:pStyle w:val="ListNumber"/>
        <w:spacing w:before="20" w:after="60" w:line="260" w:lineRule="auto"/>
      </w:pPr>
      <w:r>
        <w:rPr>
          <w:rFonts w:ascii="Liberation Serif" w:hAnsi="Liberation Serif" w:eastAsia="Liberation Serif" w:cs="Liberation Serif"/>
          <w:color w:val="222222"/>
          <w:sz w:val="24"/>
        </w:rPr>
        <w:t>plantId=3, plantId=03 with a leading space, plantId=Dayton all return 400. plantId=03 (string) works.</w:t>
      </w:r>
    </w:p>
    <w:p>
      <w:pPr>
        <w:pStyle w:val="ListNumber"/>
        <w:spacing w:before="20" w:after="60" w:line="260" w:lineRule="auto"/>
      </w:pPr>
      <w:r>
        <w:rPr>
          <w:rFonts w:ascii="Liberation Serif" w:hAnsi="Liberation Serif" w:eastAsia="Liberation Serif" w:cs="Liberation Serif"/>
          <w:color w:val="222222"/>
          <w:sz w:val="24"/>
        </w:rPr>
        <w:t>Longview serial-tracked SKU 904-1002 returns 409. A non-serial Longview SKU returns 200.</w:t>
      </w:r>
    </w:p>
    <w:p>
      <w:pPr>
        <w:pStyle w:val="ListNumber"/>
        <w:spacing w:before="20" w:after="60" w:line="260" w:lineRule="auto"/>
      </w:pPr>
      <w:r>
        <w:rPr>
          <w:rFonts w:ascii="Liberation Serif" w:hAnsi="Liberation Serif" w:eastAsia="Liberation Serif" w:cs="Liberation Serif"/>
          <w:color w:val="222222"/>
          <w:sz w:val="24"/>
        </w:rPr>
        <w:t>Negative qty is present on inventory and on exceptions. Not clamped. Fixture from Fort Wayne 2018-style row if Walt can sanitize one into the Dayton snapshot.</w:t>
      </w:r>
    </w:p>
    <w:p>
      <w:pPr>
        <w:pStyle w:val="ListNumber"/>
        <w:spacing w:before="20" w:after="60" w:line="260" w:lineRule="auto"/>
      </w:pPr>
      <w:r>
        <w:rPr>
          <w:rFonts w:ascii="Liberation Serif" w:hAnsi="Liberation Serif" w:eastAsia="Liberation Serif" w:cs="Liberation Serif"/>
          <w:color w:val="222222"/>
          <w:sz w:val="24"/>
        </w:rPr>
        <w:t>When we flip PLANT_CAL.FREEZE_INV on the snapshot, exceptions includes PLANT_FROZEN and the freeze header is Y.</w:t>
      </w:r>
    </w:p>
    <w:p>
      <w:pPr>
        <w:pStyle w:val="ListNumber"/>
        <w:spacing w:before="20" w:after="60" w:line="260" w:lineRule="auto"/>
      </w:pPr>
      <w:r>
        <w:rPr>
          <w:rFonts w:ascii="Liberation Serif" w:hAnsi="Liberation Serif" w:eastAsia="Liberation Serif" w:cs="Liberation Serif"/>
          <w:color w:val="222222"/>
          <w:sz w:val="24"/>
        </w:rPr>
        <w:t>Page size 200 default. Requesting 5000 returns 400. Cursor from page 1 retrieves page 2 with no overlapping bins on the Dayton 4.12M row snapshot.</w:t>
      </w:r>
    </w:p>
    <w:p>
      <w:pPr>
        <w:pStyle w:val="ListNumber"/>
        <w:spacing w:before="20" w:after="60" w:line="260" w:lineRule="auto"/>
      </w:pPr>
      <w:r>
        <w:rPr>
          <w:rFonts w:ascii="Liberation Serif" w:hAnsi="Liberation Serif" w:eastAsia="Liberation Serif" w:cs="Liberation Serif"/>
          <w:color w:val="222222"/>
          <w:sz w:val="24"/>
        </w:rPr>
        <w:t>A request that we hold open at the Oracle layer for 31s returns 504 from the F5, and Tomcat does not leave a session on the replica.</w:t>
      </w:r>
    </w:p>
    <w:p>
      <w:pPr>
        <w:pStyle w:val="ListNumber"/>
        <w:spacing w:before="20" w:after="60" w:line="260" w:lineRule="auto"/>
      </w:pPr>
      <w:r>
        <w:rPr>
          <w:rFonts w:ascii="Liberation Serif" w:hAnsi="Liberation Serif" w:eastAsia="Liberation Serif" w:cs="Liberation Serif"/>
          <w:color w:val="222222"/>
          <w:sz w:val="24"/>
        </w:rPr>
        <w:t>INFO logs contain uid, plantId, elapsed, SCN. INFO logs do not contain qty fields.</w:t>
      </w:r>
    </w:p>
    <w:p>
      <w:pPr>
        <w:pStyle w:val="ListNumber"/>
        <w:spacing w:before="20" w:after="60" w:line="260" w:lineRule="auto"/>
      </w:pPr>
      <w:r>
        <w:rPr>
          <w:rFonts w:ascii="Liberation Serif" w:hAnsi="Liberation Serif" w:eastAsia="Liberation Serif" w:cs="Liberation Serif"/>
          <w:color w:val="222222"/>
          <w:sz w:val="24"/>
        </w:rPr>
        <w:t>No INSERT/UPDATE path exists in the service. Sneha greps the JAR for jdbc update and for RestController POST mappings. Zero hits.</w:t>
      </w:r>
    </w:p>
    <w:p>
      <w:pPr>
        <w:spacing w:before="0" w:after="240" w:line="427" w:lineRule="auto"/>
        <w:ind w:firstLine="288"/>
      </w:pPr>
      <w:r>
        <w:rPr>
          <w:rFonts w:ascii="Liberation Serif" w:hAnsi="Liberation Serif" w:eastAsia="Liberation Serif" w:cs="Liberation Serif"/>
          <w:color w:val="222222"/>
          <w:sz w:val="24"/>
        </w:rPr>
        <w:t>Priya wants a written pass/fail from Sneha before we open the F5 pool to the Dayton VLAN. That is a go-live gate, not a 'we will fix in week two' item.</w:t>
      </w:r>
    </w:p>
    <w:p>
      <w:pPr>
        <w:pStyle w:val="Heading2"/>
      </w:pPr>
      <w:r>
        <w:t>Replica query notes (for whoever writes the SQL)</w:t>
      </w:r>
    </w:p>
    <w:p>
      <w:pPr>
        <w:spacing w:before="0" w:after="240" w:line="427" w:lineRule="auto"/>
        <w:ind w:firstLine="288"/>
      </w:pPr>
      <w:r>
        <w:rPr>
          <w:rFonts w:ascii="Liberation Serif" w:hAnsi="Liberation Serif" w:eastAsia="Liberation Serif" w:cs="Liberation Serif"/>
          <w:color w:val="222222"/>
          <w:sz w:val="24"/>
        </w:rPr>
        <w:t>Walt is exposing three views, not the base tables. Do not select from INV_BIN directly in the app. The views pin the hold subtraction and the alloc filter so a future extract change cannot silently bring hold back in.</w:t>
      </w:r>
    </w:p>
    <w:p>
      <w:pPr>
        <w:spacing w:before="80" w:after="40" w:line="200" w:lineRule="auto"/>
      </w:pPr>
      <w:r>
        <w:rPr>
          <w:rFonts w:ascii="Liberation Sans" w:hAnsi="Liberation Sans" w:eastAsia="Liberation Sans" w:cs="Liberation Sans"/>
          <w:i/>
          <w:color w:val="555555"/>
          <w:sz w:val="17"/>
        </w:rPr>
        <w:t>Replica view shapes Walt described on November 15. Final DDL is his. If this disagrees with the grant ticket OAK-4412-DBA, the grant ticket wins.</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Walt's intended shapes, as of November 15, 2019. Not yet granted to INV_API_RO.</w:t>
            </w:r>
          </w:p>
          <w:p>
            <w:pPr>
              <w:spacing w:before="0" w:after="0" w:line="220" w:lineRule="auto"/>
            </w:pPr>
            <w:r>
              <w:rPr>
                <w:rFonts w:ascii="Liberation Mono" w:hAnsi="Liberation Mono" w:eastAsia="Liberation Mono" w:cs="Liberation Mono"/>
                <w:color w:val="222222"/>
                <w:sz w:val="17"/>
              </w:rPr>
              <w:t>-- Confirm on forgenet-ro-01 before writing the mapper.</w:t>
            </w:r>
          </w:p>
          <w:p>
            <w:pPr>
              <w:spacing w:before="0" w:after="0" w:line="220" w:lineRule="auto"/>
            </w:pPr>
            <w:r>
              <w:rPr>
                <w:rFonts w:ascii="Liberation Mono" w:hAnsi="Liberation Mono" w:eastAsia="Liberation Mono" w:cs="Liberation Mono"/>
                <w:color w:val="222222"/>
                <w:sz w:val="17"/>
              </w:rPr>
              <w:t>-- Plant is CHAR(2). Do not TRIM in a way that turns '03' into '3'.</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VW_INV_BIN_V1</w:t>
            </w:r>
          </w:p>
          <w:p>
            <w:pPr>
              <w:spacing w:before="0" w:after="0" w:line="220" w:lineRule="auto"/>
            </w:pPr>
            <w:r>
              <w:rPr>
                <w:rFonts w:ascii="Liberation Mono" w:hAnsi="Liberation Mono" w:eastAsia="Liberation Mono" w:cs="Liberation Mono"/>
                <w:color w:val="222222"/>
                <w:sz w:val="17"/>
              </w:rPr>
              <w:t>-- PLANT CHAR(2), ITEM_NO VARCHAR2(18), BIN_CODE VARCHAR2(12),</w:t>
            </w:r>
          </w:p>
          <w:p>
            <w:pPr>
              <w:spacing w:before="0" w:after="0" w:line="220" w:lineRule="auto"/>
            </w:pPr>
            <w:r>
              <w:rPr>
                <w:rFonts w:ascii="Liberation Mono" w:hAnsi="Liberation Mono" w:eastAsia="Liberation Mono" w:cs="Liberation Mono"/>
                <w:color w:val="222222"/>
                <w:sz w:val="17"/>
              </w:rPr>
              <w:t>-- QTY_OH_NET NUMBER(13,3),  -- QTY_OH minus NVL(QTY_HOLD,0)</w:t>
            </w:r>
          </w:p>
          <w:p>
            <w:pPr>
              <w:spacing w:before="0" w:after="0" w:line="220" w:lineRule="auto"/>
            </w:pPr>
            <w:r>
              <w:rPr>
                <w:rFonts w:ascii="Liberation Mono" w:hAnsi="Liberation Mono" w:eastAsia="Liberation Mono" w:cs="Liberation Mono"/>
                <w:color w:val="222222"/>
                <w:sz w:val="17"/>
              </w:rPr>
              <w:t>-- UOM CHAR(3), LAST_CNT_TS TIMESTAMP, FRZ_FLAG CHAR(1), SERIAL_FLAG CHAR(1)</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VW_INV_ALLOC_V1</w:t>
            </w:r>
          </w:p>
          <w:p>
            <w:pPr>
              <w:spacing w:before="0" w:after="0" w:line="220" w:lineRule="auto"/>
            </w:pPr>
            <w:r>
              <w:rPr>
                <w:rFonts w:ascii="Liberation Mono" w:hAnsi="Liberation Mono" w:eastAsia="Liberation Mono" w:cs="Liberation Mono"/>
                <w:color w:val="222222"/>
                <w:sz w:val="17"/>
              </w:rPr>
              <w:t>-- PLANT CHAR(2), ITEM_NO VARCHAR2(18), BIN_CODE VARCHAR2(12),</w:t>
            </w:r>
          </w:p>
          <w:p>
            <w:pPr>
              <w:spacing w:before="0" w:after="0" w:line="220" w:lineRule="auto"/>
            </w:pPr>
            <w:r>
              <w:rPr>
                <w:rFonts w:ascii="Liberation Mono" w:hAnsi="Liberation Mono" w:eastAsia="Liberation Mono" w:cs="Liberation Mono"/>
                <w:color w:val="222222"/>
                <w:sz w:val="17"/>
              </w:rPr>
              <w:t>-- QTY_OPEN_SUM NUMBER(13,3)  -- ALLOC_STAT in ('OPEN','PICK') only</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VW_PLANT_CAL_V1</w:t>
            </w:r>
          </w:p>
          <w:p>
            <w:pPr>
              <w:spacing w:before="0" w:after="0" w:line="220" w:lineRule="auto"/>
            </w:pPr>
            <w:r>
              <w:rPr>
                <w:rFonts w:ascii="Liberation Mono" w:hAnsi="Liberation Mono" w:eastAsia="Liberation Mono" w:cs="Liberation Mono"/>
                <w:color w:val="222222"/>
                <w:sz w:val="17"/>
              </w:rPr>
              <w:t>-- PLANT CHAR(2), CAL_DT DATE, OPEN_INV CHAR(1), FREEZE_INV CHAR(1)</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Sketch for sku path. Bind plant as '01', never 1.</w:t>
            </w:r>
          </w:p>
          <w:p>
            <w:pPr>
              <w:spacing w:before="0" w:after="0" w:line="220" w:lineRule="auto"/>
            </w:pPr>
            <w:r>
              <w:rPr>
                <w:rFonts w:ascii="Liberation Mono" w:hAnsi="Liberation Mono" w:eastAsia="Liberation Mono" w:cs="Liberation Mono"/>
                <w:color w:val="222222"/>
                <w:sz w:val="17"/>
              </w:rPr>
              <w:t>SELECT b.ITEM_NO, b.BIN_CODE, b.QTY_OH_NET, NVL(a.QTY_OPEN_SUM, 0) AS QTY_ALLOC,</w:t>
            </w:r>
          </w:p>
          <w:p>
            <w:pPr>
              <w:spacing w:before="0" w:after="0" w:line="220" w:lineRule="auto"/>
            </w:pPr>
            <w:r>
              <w:rPr>
                <w:rFonts w:ascii="Liberation Mono" w:hAnsi="Liberation Mono" w:eastAsia="Liberation Mono" w:cs="Liberation Mono"/>
                <w:color w:val="222222"/>
                <w:sz w:val="17"/>
              </w:rPr>
              <w:t xml:space="preserve">       b.UOM, b.LAST_CNT_TS, b.FRZ_FLAG</w:t>
            </w:r>
          </w:p>
          <w:p>
            <w:pPr>
              <w:spacing w:before="0" w:after="0" w:line="220" w:lineRule="auto"/>
            </w:pPr>
            <w:r>
              <w:rPr>
                <w:rFonts w:ascii="Liberation Mono" w:hAnsi="Liberation Mono" w:eastAsia="Liberation Mono" w:cs="Liberation Mono"/>
                <w:color w:val="222222"/>
                <w:sz w:val="17"/>
              </w:rPr>
              <w:t xml:space="preserve">  FROM VW_INV_BIN_V1 b</w:t>
            </w:r>
          </w:p>
          <w:p>
            <w:pPr>
              <w:spacing w:before="0" w:after="0" w:line="220" w:lineRule="auto"/>
            </w:pPr>
            <w:r>
              <w:rPr>
                <w:rFonts w:ascii="Liberation Mono" w:hAnsi="Liberation Mono" w:eastAsia="Liberation Mono" w:cs="Liberation Mono"/>
                <w:color w:val="222222"/>
                <w:sz w:val="17"/>
              </w:rPr>
              <w:t xml:space="preserve">  LEFT JOIN VW_INV_ALLOC_V1 a</w:t>
            </w:r>
          </w:p>
          <w:p>
            <w:pPr>
              <w:spacing w:before="0" w:after="0" w:line="220" w:lineRule="auto"/>
            </w:pPr>
            <w:r>
              <w:rPr>
                <w:rFonts w:ascii="Liberation Mono" w:hAnsi="Liberation Mono" w:eastAsia="Liberation Mono" w:cs="Liberation Mono"/>
                <w:color w:val="222222"/>
                <w:sz w:val="17"/>
              </w:rPr>
              <w:t xml:space="preserve">    ON a.PLANT = b.PLANT AND a.ITEM_NO = b.ITEM_NO AND a.BIN_CODE = b.BIN_CODE</w:t>
            </w:r>
          </w:p>
          <w:p>
            <w:pPr>
              <w:spacing w:before="0" w:after="0" w:line="220" w:lineRule="auto"/>
            </w:pPr>
            <w:r>
              <w:rPr>
                <w:rFonts w:ascii="Liberation Mono" w:hAnsi="Liberation Mono" w:eastAsia="Liberation Mono" w:cs="Liberation Mono"/>
                <w:color w:val="222222"/>
                <w:sz w:val="17"/>
              </w:rPr>
              <w:t xml:space="preserve"> WHERE b.PLANT = :plant</w:t>
            </w:r>
          </w:p>
          <w:p>
            <w:pPr>
              <w:spacing w:before="0" w:after="0" w:line="220" w:lineRule="auto"/>
            </w:pPr>
            <w:r>
              <w:rPr>
                <w:rFonts w:ascii="Liberation Mono" w:hAnsi="Liberation Mono" w:eastAsia="Liberation Mono" w:cs="Liberation Mono"/>
                <w:color w:val="222222"/>
                <w:sz w:val="17"/>
              </w:rPr>
              <w:t xml:space="preserve">   AND b.ITEM_NO = :sku</w:t>
            </w:r>
          </w:p>
          <w:p>
            <w:pPr>
              <w:spacing w:before="0" w:after="0" w:line="220" w:lineRule="auto"/>
            </w:pPr>
            <w:r>
              <w:rPr>
                <w:rFonts w:ascii="Liberation Mono" w:hAnsi="Liberation Mono" w:eastAsia="Liberation Mono" w:cs="Liberation Mono"/>
                <w:color w:val="222222"/>
                <w:sz w:val="17"/>
              </w:rPr>
              <w:t xml:space="preserve">   AND b.SERIAL_FLAG = 'N'</w:t>
            </w:r>
          </w:p>
          <w:p>
            <w:pPr>
              <w:spacing w:before="0" w:after="0" w:line="220" w:lineRule="auto"/>
            </w:pPr>
            <w:r>
              <w:rPr>
                <w:rFonts w:ascii="Liberation Mono" w:hAnsi="Liberation Mono" w:eastAsia="Liberation Mono" w:cs="Liberation Mono"/>
                <w:color w:val="222222"/>
                <w:sz w:val="17"/>
              </w:rPr>
              <w:t xml:space="preserve"> ORDER BY b.QTY_OH_NET DESC, b.BIN_CODE;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Dayton inventory page will need a keyset cursor on (ITEM_NO, BIN_CODE),</w:t>
            </w:r>
          </w:p>
          <w:p>
            <w:pPr>
              <w:spacing w:before="0" w:after="0" w:line="220" w:lineRule="auto"/>
            </w:pPr>
            <w:r>
              <w:rPr>
                <w:rFonts w:ascii="Liberation Mono" w:hAnsi="Liberation Mono" w:eastAsia="Liberation Mono" w:cs="Liberation Mono"/>
                <w:color w:val="222222"/>
                <w:sz w:val="17"/>
              </w:rPr>
              <w:t>-- not OFFSET. OFFSET 400000 on 4.12M rows took 47s on Kavya's laptop.</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Index expectation: INV_BIN already has (PLANT, ITEM_NO, BIN_CODE) as the unique key. INV_ALLOC has (PLANT, ITEM_NO, BIN_CODE, ALLOC_ID). If Walt's views push the SERIAL_FLAG filter in a way that kills the index, we will see it on the Dayton snapshot in about 12 seconds of a full scan. Call him before rewriting the query with a hint.</w:t>
      </w:r>
    </w:p>
    <w:p>
      <w:pPr>
        <w:pStyle w:val="Heading2"/>
      </w:pPr>
      <w:r>
        <w:t>Rollout sequence</w:t>
      </w:r>
    </w:p>
    <w:p>
      <w:pPr>
        <w:spacing w:before="0" w:after="240" w:line="427" w:lineRule="auto"/>
        <w:ind w:firstLine="288"/>
      </w:pPr>
      <w:r>
        <w:rPr>
          <w:rFonts w:ascii="Liberation Serif" w:hAnsi="Liberation Serif" w:eastAsia="Liberation Serif" w:cs="Liberation Serif"/>
          <w:color w:val="222222"/>
          <w:sz w:val="24"/>
        </w:rPr>
        <w:t>Dayton first, week of January 13, 2020, plant VLAN only, INV-API-01 plus INV-API-ALL. Tom's aisle 7 QC display is the first non-tablet client. Fort Wayne after we have watched a freeze window or after Tom and Elena agree we can simulate one. Greenville third. Longview last because of the serial omit header. We do not flip all four plants on one Sunday. erp-ship-api taught us that.</w:t>
      </w:r>
    </w:p>
    <w:p>
      <w:pPr>
        <w:spacing w:before="0" w:after="240" w:line="427" w:lineRule="auto"/>
        <w:ind w:firstLine="288"/>
      </w:pPr>
      <w:r>
        <w:rPr>
          <w:rFonts w:ascii="Liberation Serif" w:hAnsi="Liberation Serif" w:eastAsia="Liberation Serif" w:cs="Liberation Serif"/>
          <w:color w:val="222222"/>
          <w:sz w:val="24"/>
        </w:rPr>
        <w:t>Rollback is turning off the F5 pool member. Crystal stays. We are not replacing the nightly dump in v1. If the API is wrong, supervisors go back to the PDF. That is a worse number, but it is a number they know how to print.</w:t>
      </w:r>
    </w:p>
    <w:p>
      <w:pPr>
        <w:pStyle w:val="Heading2"/>
      </w:pPr>
      <w:r>
        <w:t>Open questions</w:t>
      </w:r>
    </w:p>
    <w:p>
      <w:pPr>
        <w:spacing w:before="80" w:after="60" w:line="200" w:lineRule="auto"/>
      </w:pPr>
      <w:r>
        <w:rPr>
          <w:rFonts w:ascii="Liberation Sans" w:hAnsi="Liberation Sans" w:eastAsia="Liberation Sans" w:cs="Liberation Sans"/>
          <w:i/>
          <w:color w:val="555555"/>
          <w:sz w:val="17"/>
        </w:rPr>
        <w:t>Open questions as of November 18, 2019. Owners are named people, not teams.</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a Greenville-to-Dayton in-transit qty show at destination, origin, or both?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Tom Rourke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December 6, 2019</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Blocks any in-transit field. Materials (Jess Okonkwo at Greenville) has a different answer than Dayton receiving. v1 ships without the field.</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 applies cycle counts after 21:00 at Dayton so negatives do not sit overnight?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Tom Rourke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December 6, 2019</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Process, not API. Affects how loud exceptions will be at 06:00.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INV_API_RO password rotation: 90 days with kiosk, or 365 with the other Oracle RO accounts?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 Hendricks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27, 2019</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Elena wants 90. Walt's other RO accounts are 365. Pick one before go-live.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Longview non-serial SKUs: confirm the 5,567 count and that none of them share a bin with a serial SKU.</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December 13, 2019</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they share bins, omitting serial SKUs can understate a bin. That would be a v1 blocker for plant 04, not for 01-03.</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QC display in Dayton aisle 7: refresh interval 15s or 60s?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Tom Rourke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6, 2020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15s times 200 rows is noisy on Redis. 60s is probably enough. His call.</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we add plant 05 if Oakridge buys the rumor plant in Alabama in FY21?</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When there is a plant code, not before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 code a 05. The enum is four values. A fifth plant is a v2 ticket.</w:t>
            </w:r>
          </w:p>
        </w:tc>
      </w:tr>
    </w:tbl>
    <w:p>
      <w:pPr>
        <w:spacing w:before="40" w:after="160" w:line="80" w:lineRule="auto"/>
      </w:pPr>
    </w:p>
    <w:p>
      <w:pPr>
        <w:pStyle w:val="Heading2"/>
      </w:pPr>
      <w:r>
        <w:t>Owners and related work</w:t>
      </w:r>
    </w:p>
    <w:p>
      <w:pPr>
        <w:spacing w:before="0" w:after="240" w:line="427" w:lineRule="auto"/>
        <w:ind w:firstLine="288"/>
      </w:pPr>
      <w:r>
        <w:rPr>
          <w:rFonts w:ascii="Liberation Serif" w:hAnsi="Liberation Serif" w:eastAsia="Liberation Serif" w:cs="Liberation Serif"/>
          <w:color w:val="222222"/>
          <w:sz w:val="24"/>
        </w:rPr>
        <w:t>Priya Nair is the Northstar EM and the scope signer. Tom Rourke is the Oakridge requester and the Dayton pilot owner. Walt Hendricks owns replica, grants, extract. Kavya Menon owns the Spring Boot service with me. I (Aman Kumar) own this requirements doc, the integration guide that will follow, and the extract SOP draft with Walt. Sneha Iyer owns the acceptance pack. Elena Vasquez owns LDAP groups and the aisle 7 machine account. Diego Alvarez has the F5 pool and the RHEL box; he is not on the hook for ForgeNet.</w:t>
      </w:r>
    </w:p>
    <w:p>
      <w:pPr>
        <w:spacing w:before="0" w:after="240" w:line="427" w:lineRule="auto"/>
        <w:ind w:firstLine="288"/>
      </w:pPr>
      <w:r>
        <w:rPr>
          <w:rFonts w:ascii="Liberation Serif" w:hAnsi="Liberation Serif" w:eastAsia="Liberation Serif" w:cs="Liberation Serif"/>
          <w:color w:val="222222"/>
          <w:sz w:val="24"/>
        </w:rPr>
        <w:t>Related: OAK-4412 (parent ticket), OAK-MTG-2019-044 (October 16 kickoff notes), OAK-TDD-2020-002 (REST design, draft in January), OAK-DOC-2020-003 (new-engineer integration guide, planned), OAK-SOP-2020-011 (extract runbook, planned). Crystal report INV_OH_BIN_DTL.rpt stays in production. Helix Grid quote archived on the ticket. Node prototype stays in Kavya's stash.</w:t>
      </w:r>
    </w:p>
    <w:p>
      <w:pPr>
        <w:spacing w:before="0" w:after="240" w:line="427" w:lineRule="auto"/>
        <w:ind w:firstLine="288"/>
      </w:pPr>
      <w:r>
        <w:rPr>
          <w:rFonts w:ascii="Liberation Serif" w:hAnsi="Liberation Serif" w:eastAsia="Liberation Serif" w:cs="Liberation Serif"/>
          <w:color w:val="222222"/>
          <w:sz w:val="24"/>
        </w:rPr>
        <w:t>If you are implementing this and you find a requirement that disagrees with INV310, stop and ping Priya and Tom together. Do not silently follow Crystal. Crystal is the thing we are replacing, and it is wrong on hold qty. If you find a requirement that disagrees with Walt's views, the views win after he writes it down in OAK-4412-DBA. This document is the product contract. The views are the data contract. They need to match. That is the work for the next two weeks.</w:t>
      </w:r>
    </w:p>
    <w:p>
      <w:pPr>
        <w:pStyle w:val="Heading1"/>
        <w:pageBreakBefore/>
      </w:pPr>
      <w:r>
        <w:t>Appendix A. Working file for OAK-REQ-2019-014</w:t>
      </w:r>
    </w:p>
    <w:p>
      <w:pPr>
        <w:spacing w:before="0" w:after="240" w:line="427" w:lineRule="auto"/>
        <w:ind w:firstLine="288"/>
      </w:pPr>
      <w:r>
        <w:rPr>
          <w:rFonts w:ascii="Liberation Serif" w:hAnsi="Liberation Serif" w:eastAsia="Liberation Serif" w:cs="Liberation Serif"/>
          <w:color w:val="222222"/>
          <w:sz w:val="24"/>
        </w:rPr>
        <w:t>This appendix is the working file that sat next to OAK-REQ-2019-014 after November 18, 2019. I kept it because the main body is the decision or the procedure, and this is the trail: what we measured, who argued, which host we actually typed at, and which ticket ate a week. Priya Nair asked me to stop burying that in Slack. Fair. Client context is Oakridge. Author remains Aman Kumar. If a number here disagrees with the front section, the front section wins and this row is a draft that did not get folded up in time.</w:t>
      </w:r>
    </w:p>
    <w:p>
      <w:pPr>
        <w:spacing w:before="0" w:after="240" w:line="427" w:lineRule="auto"/>
        <w:ind w:firstLine="288"/>
      </w:pPr>
      <w:r>
        <w:rPr>
          <w:rFonts w:ascii="Liberation Serif" w:hAnsi="Liberation Serif" w:eastAsia="Liberation Serif" w:cs="Liberation Serif"/>
          <w:color w:val="222222"/>
          <w:sz w:val="24"/>
        </w:rPr>
        <w:t>How to read it: Appendix B is the dated log. Appendix C is worked cases, the ones I would actually replay. Appendix D is failure modes we already hit or nearly hit. Appendix E is questions people asked in review. Appendix F is commands. Appendix G is the action register. Appendix H is shift notes. None of this is a template. The hosts and tickets are the ones already named in Oakridge Inventory Position API v1 Requirements.</w:t>
      </w:r>
    </w:p>
    <w:tbl>
      <w:tblPr>
        <w:tblW w:type="auto" w:w="0"/>
        <w:tblLook w:firstColumn="1" w:firstRow="1" w:lastColumn="0" w:lastRow="0" w:noHBand="0" w:noVBand="1" w:val="04A0"/>
      </w:tblPr>
      <w:tblGrid>
        <w:gridCol w:w="8928"/>
      </w:tblGrid>
      <w:tr>
        <w:tc>
          <w:tcPr>
            <w:tcW w:type="dxa" w:w="8928"/>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SCOPE OF THE APPENDIX</w:t>
            </w:r>
          </w:p>
          <w:p>
            <w:pPr>
              <w:spacing w:before="0" w:after="0" w:line="250" w:lineRule="auto"/>
            </w:pPr>
            <w:r>
              <w:rPr>
                <w:rFonts w:ascii="Liberation Serif" w:hAnsi="Liberation Serif" w:eastAsia="Liberation Serif" w:cs="Liberation Serif"/>
                <w:color w:val="222222"/>
                <w:sz w:val="21"/>
              </w:rPr>
              <w:t>Do not treat the appendix as a second source of truth for production. Treat it as the notebook that made the main document possible. Primary ticket still OAK-4412. Primary box still forgenet-ro-01.oak.internal.</w:t>
            </w:r>
          </w:p>
        </w:tc>
      </w:tr>
    </w:tbl>
    <w:p>
      <w:pPr>
        <w:spacing w:before="80" w:after="160" w:line="80" w:lineRule="auto"/>
      </w:pPr>
    </w:p>
    <w:p>
      <w:pPr>
        <w:pStyle w:val="Heading1"/>
        <w:pageBreakBefore/>
      </w:pPr>
      <w:r>
        <w:t>Appendix B. Dated field log</w:t>
      </w:r>
    </w:p>
    <w:p>
      <w:pPr>
        <w:spacing w:before="0" w:after="240" w:line="427" w:lineRule="auto"/>
        <w:ind w:firstLine="288"/>
      </w:pPr>
      <w:r>
        <w:rPr>
          <w:rFonts w:ascii="Liberation Serif" w:hAnsi="Liberation Serif" w:eastAsia="Liberation Serif" w:cs="Liberation Serif"/>
          <w:color w:val="222222"/>
          <w:sz w:val="24"/>
        </w:rPr>
        <w:t>I pulled this from notes, PD pages, and the comment thread on OAK-4412. Dates count backward and forward from November 18, 2019. Times are ET unless I say otherwise. If a week is quiet, I still wrote what we checked, because quiet weeks are where we skip a monitor and then pay for it.</w:t>
      </w:r>
    </w:p>
    <w:p>
      <w:pPr>
        <w:pStyle w:val="Heading2"/>
      </w:pPr>
      <w:r>
        <w:t>B.1  Week of 2019-07-03 (OAK-4412)</w:t>
      </w:r>
    </w:p>
    <w:p>
      <w:pPr>
        <w:spacing w:before="0" w:after="240" w:line="427" w:lineRule="auto"/>
        <w:ind w:firstLine="288"/>
      </w:pPr>
      <w:r>
        <w:rPr>
          <w:rFonts w:ascii="Liberation Serif" w:hAnsi="Liberation Serif" w:eastAsia="Liberation Serif" w:cs="Liberation Serif"/>
          <w:color w:val="222222"/>
          <w:sz w:val="24"/>
        </w:rPr>
        <w:t>Week of July 3, 2019. No page. Sampled forgenet-ro-01.oak.internal anyway. Lag 14.4. Kavya Menon wants a graph, not a vibe. I logged in from the laptop on the VPN profile we already documented, not from a jump I do not own. On forgenet-ro-01.oak.internal the clock was NTP-clean. I pulled 55 minutes of logs, not the whole disk. Priya Nair asked if this was a requirements document problem or an ops problem. It is both when the page lands in our rotation. Number I would defend in a review: lag 14.4 on the series we already use, error count 2 in that hour, pages 6.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forgenet-ro-01.oak.internal 'to see if it helps.' I did not open a change in the settlement freeze if this is a Clearhaven week. I did not paste payload bodies into Slack. Tom Rourke wanted a screenshot of Grafana. I sent a permalink instead. If this week ever gets pulled into an audit pack, the ticket is OAK-4412 and the author field is Aman Kumar.</w:t>
      </w:r>
    </w:p>
    <w:p>
      <w:pPr>
        <w:pStyle w:val="Heading2"/>
      </w:pPr>
      <w:r>
        <w:t>B.4  Week of 2019-07-24 (OAK-TDD-2020-002)</w:t>
      </w:r>
    </w:p>
    <w:p>
      <w:pPr>
        <w:spacing w:before="0" w:after="240" w:line="427" w:lineRule="auto"/>
        <w:ind w:firstLine="288"/>
      </w:pPr>
      <w:r>
        <w:rPr>
          <w:rFonts w:ascii="Liberation Serif" w:hAnsi="Liberation Serif" w:eastAsia="Liberation Serif" w:cs="Liberation Serif"/>
          <w:color w:val="222222"/>
          <w:sz w:val="24"/>
        </w:rPr>
        <w:t>Week of July 24, 2019. False alarm from a deploy overlap. Sneha Iyer caught it. I still opened OAK-TDD-2020-002 so we have a count. I logged in from the laptop on the VPN profile we already documented, not from a jump I do not own. On files.oak.internal the clock was NTP-clean. I pulled 24 minutes of logs, not the whole disk. Walt Hendricks asked if this was a requirements document problem or an ops problem. It is both when the page lands in our rotation. Number I would defend in a review: lag 40.3 on the series we already use, error count 12 in that hour, pages 3.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files.oak.internal 'to see if it helps.' I did not open a change in the settlement freeze if this is a Clearhaven week. I did not paste payload bodies into Slack. Aman Kumar wanted a screenshot of Grafana. I sent a permalink instead. If this week ever gets pulled into an audit pack, the ticket is OAK-TDD-2020-002 and the author field is Aman Kumar.</w:t>
      </w:r>
    </w:p>
    <w:p>
      <w:pPr>
        <w:pStyle w:val="Heading2"/>
      </w:pPr>
      <w:r>
        <w:t>B.7  Week of 2019-08-14 (OAK-SOP-2020-011)</w:t>
      </w:r>
    </w:p>
    <w:p>
      <w:pPr>
        <w:spacing w:before="0" w:after="240" w:line="427" w:lineRule="auto"/>
        <w:ind w:firstLine="288"/>
      </w:pPr>
      <w:r>
        <w:rPr>
          <w:rFonts w:ascii="Liberation Serif" w:hAnsi="Liberation Serif" w:eastAsia="Liberation Serif" w:cs="Liberation Serif"/>
          <w:color w:val="222222"/>
          <w:sz w:val="24"/>
        </w:rPr>
        <w:t>Week of August 14, 2019. Config drift on inv-api-01.oak.internal. Rolled back. Wrote the diff in OAK-SOP-2020-011. The Crystal signed the freeze exception. I logged in from the laptop on the VPN profile we already documented, not from a jump I do not own. On inv-api-01.oak.internal the clock was NTP-clean. I pulled 30 minutes of logs, not the whole disk. Oakridge Inventory asked if this was a requirements document problem or an ops problem. It is both when the page lands in our rotation. Number I would defend in a review: lag 33.1 on the series we already use, error count 5 in that hour, pages 0.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inv-api-01.oak.internal 'to see if it helps.' I did not open a change in the settlement freeze if this is a Clearhaven week. I did not paste payload bodies into Slack. Northstar Engineering wanted a screenshot of Grafana. I sent a permalink instead. If this week ever gets pulled into an audit pack, the ticket is OAK-SOP-2020-011 and the author field is Aman Kumar.</w:t>
      </w:r>
    </w:p>
    <w:p>
      <w:pPr>
        <w:pStyle w:val="Heading2"/>
      </w:pPr>
      <w:r>
        <w:t>B.10  Week of 2019-09-04 (OAK-4412-)</w:t>
      </w:r>
    </w:p>
    <w:p>
      <w:pPr>
        <w:spacing w:before="0" w:after="240" w:line="427" w:lineRule="auto"/>
        <w:ind w:firstLine="288"/>
      </w:pPr>
      <w:r>
        <w:rPr>
          <w:rFonts w:ascii="Liberation Serif" w:hAnsi="Liberation Serif" w:eastAsia="Liberation Serif" w:cs="Liberation Serif"/>
          <w:color w:val="222222"/>
          <w:sz w:val="24"/>
        </w:rPr>
        <w:t>Week of September 4, 2019. False alarm from a deploy overlap. Ship Dayton caught it. I still opened OAK-4412- so we have a count. I logged in from the laptop on the VPN profile we already documented, not from a jump I do not own. On batch-01.oak.internal the clock was NTP-clean. I pulled 34 minutes of logs, not the whole disk. Helix Grid asked if this was a requirements document problem or an ops problem. It is both when the page lands in our rotation. Number I would defend in a review: lag 28.1 on the series we already use, error count 9 in that hour, pages 4.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batch-01.oak.internal 'to see if it helps.' I did not open a change in the settlement freeze if this is a Clearhaven week. I did not paste payload bodies into Slack. The Helix wanted a screenshot of Grafana. I sent a permalink instead. If this week ever gets pulled into an audit pack, the ticket is OAK-4412- and the author field is Aman Kumar.</w:t>
      </w:r>
    </w:p>
    <w:p>
      <w:pPr>
        <w:pStyle w:val="Heading2"/>
      </w:pPr>
      <w:r>
        <w:t>B.13  Week of 2019-09-25 (OAK-DOC-2020-003)</w:t>
      </w:r>
    </w:p>
    <w:p>
      <w:pPr>
        <w:spacing w:before="0" w:after="240" w:line="427" w:lineRule="auto"/>
        <w:ind w:firstLine="288"/>
      </w:pPr>
      <w:r>
        <w:rPr>
          <w:rFonts w:ascii="Liberation Serif" w:hAnsi="Liberation Serif" w:eastAsia="Liberation Serif" w:cs="Liberation Serif"/>
          <w:color w:val="222222"/>
          <w:sz w:val="24"/>
        </w:rPr>
        <w:t>Week of September 25, 2019. No page. Sampled id.oak.internal anyway. Lag 26.3. Kavya Menon wants a graph, not a vibe. I logged in from the laptop on the VPN profile we already documented, not from a jump I do not own. On id.oak.internal the clock was NTP-clean. I pulled 83 minutes of logs, not the whole disk. Priya Nair asked if this was a requirements document problem or an ops problem. It is both when the page lands in our rotation. Number I would defend in a review: lag 26.3 on the series we already use, error count 3 in that hour, pages 1.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id.oak.internal 'to see if it helps.' I did not open a change in the settlement freeze if this is a Clearhaven week. I did not paste payload bodies into Slack. Tom Rourke wanted a screenshot of Grafana. I sent a permalink instead. If this week ever gets pulled into an audit pack, the ticket is OAK-DOC-2020-003 and the author field is Aman Kumar.</w:t>
      </w:r>
    </w:p>
    <w:p>
      <w:pPr>
        <w:pStyle w:val="Heading2"/>
      </w:pPr>
      <w:r>
        <w:t>B.16  Week of 2019-10-16 (OAK-MTG-2019-044)</w:t>
      </w:r>
    </w:p>
    <w:p>
      <w:pPr>
        <w:spacing w:before="0" w:after="240" w:line="427" w:lineRule="auto"/>
        <w:ind w:firstLine="288"/>
      </w:pPr>
      <w:r>
        <w:rPr>
          <w:rFonts w:ascii="Liberation Serif" w:hAnsi="Liberation Serif" w:eastAsia="Liberation Serif" w:cs="Liberation Serif"/>
          <w:color w:val="222222"/>
          <w:sz w:val="24"/>
        </w:rPr>
        <w:t>Week of October 16, 2019. Checked oak-i5-01.oak.internal after Sneha Iyer pinged. 8 errors in the hour. Left a note on OAK-MTG-2019-044. I logged in from the laptop on the VPN profile we already documented, not from a jump I do not own. On oak-i5-01.oak.internal the clock was NTP-clean. I pulled 84 minutes of logs, not the whole disk. Walt Hendricks asked if this was a requirements document problem or an ops problem. It is both when the page lands in our rotation. Number I would defend in a review: lag 14.7 on the series we already use, error count 8 in that hour, pages 1.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oak-i5-01.oak.internal 'to see if it helps.' I did not open a change in the settlement freeze if this is a Clearhaven week. I did not paste payload bodies into Slack. Aman Kumar wanted a screenshot of Grafana. I sent a permalink instead. If this week ever gets pulled into an audit pack, the ticket is OAK-MTG-2019-044 and the author field is Aman Kumar.</w:t>
      </w:r>
    </w:p>
    <w:p>
      <w:pPr>
        <w:pStyle w:val="Heading2"/>
      </w:pPr>
      <w:r>
        <w:t>B.19  Week of 2019-11-06 (OAK-4412-DBA)</w:t>
      </w:r>
    </w:p>
    <w:p>
      <w:pPr>
        <w:spacing w:before="0" w:after="240" w:line="427" w:lineRule="auto"/>
        <w:ind w:firstLine="288"/>
      </w:pPr>
      <w:r>
        <w:rPr>
          <w:rFonts w:ascii="Liberation Serif" w:hAnsi="Liberation Serif" w:eastAsia="Liberation Serif" w:cs="Liberation Serif"/>
          <w:color w:val="222222"/>
          <w:sz w:val="24"/>
        </w:rPr>
        <w:t>Week of November 6, 2019. False alarm from a deploy overlap. The Crystal caught it. I still opened OAK-4412-DBA so we have a count. I logged in from the laptop on the VPN profile we already documented, not from a jump I do not own. On rpt-01.oak.internal the clock was NTP-clean. I pulled 28 minutes of logs, not the whole disk. Oakridge Inventory asked if this was a requirements document problem or an ops problem. It is both when the page lands in our rotation. Number I would defend in a review: lag 10.9 on the series we already use, error count 11 in that hour, pages 2.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rpt-01.oak.internal 'to see if it helps.' I did not open a change in the settlement freeze if this is a Clearhaven week. I did not paste payload bodies into Slack. Northstar Engineering wanted a screenshot of Grafana. I sent a permalink instead. If this week ever gets pulled into an audit pack, the ticket is OAK-4412-DBA and the author field is Aman Kumar.</w:t>
      </w:r>
    </w:p>
    <w:p>
      <w:pPr>
        <w:pStyle w:val="Heading2"/>
      </w:pPr>
      <w:r>
        <w:t>B.22  Week of 2019-11-27 (OAK-4412)</w:t>
      </w:r>
    </w:p>
    <w:p>
      <w:pPr>
        <w:spacing w:before="0" w:after="240" w:line="427" w:lineRule="auto"/>
        <w:ind w:firstLine="288"/>
      </w:pPr>
      <w:r>
        <w:rPr>
          <w:rFonts w:ascii="Liberation Serif" w:hAnsi="Liberation Serif" w:eastAsia="Liberation Serif" w:cs="Liberation Serif"/>
          <w:color w:val="222222"/>
          <w:sz w:val="24"/>
        </w:rPr>
        <w:t>Week of November 27, 2019. Checked forgenet-ro-01.oak.internal after Ship Dayton pinged. 10 errors in the hour. Left a note on OAK-4412. I logged in from the laptop on the VPN profile we already documented, not from a jump I do not own. On forgenet-ro-01.oak.internal the clock was NTP-clean. I pulled 21 minutes of logs, not the whole disk. Helix Grid asked if this was a requirements document problem or an ops problem. It is both when the page lands in our rotation. Number I would defend in a review: lag 18.7 on the series we already use, error count 10 in that hour, pages 3.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forgenet-ro-01.oak.internal 'to see if it helps.' I did not open a change in the settlement freeze if this is a Clearhaven week. I did not paste payload bodies into Slack. The Helix wanted a screenshot of Grafana. I sent a permalink instead. If this week ever gets pulled into an audit pack, the ticket is OAK-4412 and the author field is Aman Kumar.</w:t>
      </w:r>
    </w:p>
    <w:p>
      <w:pPr>
        <w:pStyle w:val="Heading2"/>
      </w:pPr>
      <w:r>
        <w:t>B.25  Week of 2019-12-18 (OAK-TDD-2020-002)</w:t>
      </w:r>
    </w:p>
    <w:p>
      <w:pPr>
        <w:spacing w:before="0" w:after="240" w:line="427" w:lineRule="auto"/>
        <w:ind w:firstLine="288"/>
      </w:pPr>
      <w:r>
        <w:rPr>
          <w:rFonts w:ascii="Liberation Serif" w:hAnsi="Liberation Serif" w:eastAsia="Liberation Serif" w:cs="Liberation Serif"/>
          <w:color w:val="222222"/>
          <w:sz w:val="24"/>
        </w:rPr>
        <w:t>Week of December 18, 2019. No page. Sampled files.oak.internal anyway. Lag 17.0. Kavya Menon wants a graph, not a vibe. I logged in from the laptop on the VPN profile we already documented, not from a jump I do not own. On files.oak.internal the clock was NTP-clean. I pulled 72 minutes of logs, not the whole disk. Priya Nair asked if this was a requirements document problem or an ops problem. It is both when the page lands in our rotation. Number I would defend in a review: lag 17.0 on the series we already use, error count 1 in that hour, pages 4.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files.oak.internal 'to see if it helps.' I did not open a change in the settlement freeze if this is a Clearhaven week. I did not paste payload bodies into Slack. Tom Rourke wanted a screenshot of Grafana. I sent a permalink instead. If this week ever gets pulled into an audit pack, the ticket is OAK-TDD-2020-002 and the author field is Aman Kumar.</w:t>
      </w:r>
    </w:p>
    <w:p>
      <w:pPr>
        <w:pStyle w:val="Heading2"/>
      </w:pPr>
      <w:r>
        <w:t>B.28  Week of 2020-01-08 (OAK-SOP-2020-011)</w:t>
      </w:r>
    </w:p>
    <w:p>
      <w:pPr>
        <w:spacing w:before="0" w:after="240" w:line="427" w:lineRule="auto"/>
        <w:ind w:firstLine="288"/>
      </w:pPr>
      <w:r>
        <w:rPr>
          <w:rFonts w:ascii="Liberation Serif" w:hAnsi="Liberation Serif" w:eastAsia="Liberation Serif" w:cs="Liberation Serif"/>
          <w:color w:val="222222"/>
          <w:sz w:val="24"/>
        </w:rPr>
        <w:t>Week of January 8, 2020. Config drift on inv-api-01.oak.internal. Rolled back. Wrote the diff in OAK-SOP-2020-011. Sneha Iyer signed the freeze exception. I logged in from the laptop on the VPN profile we already documented, not from a jump I do not own. On inv-api-01.oak.internal the clock was NTP-clean. I pulled 67 minutes of logs, not the whole disk. Walt Hendricks asked if this was a requirements document problem or an ops problem. It is both when the page lands in our rotation. Number I would defend in a review: lag 39.8 on the series we already use, error count 13 in that hour, pages 4.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inv-api-01.oak.internal 'to see if it helps.' I did not open a change in the settlement freeze if this is a Clearhaven week. I did not paste payload bodies into Slack. Aman Kumar wanted a screenshot of Grafana. I sent a permalink instead. If this week ever gets pulled into an audit pack, the ticket is OAK-SOP-2020-011 and the author field is Aman Kumar.</w:t>
      </w:r>
    </w:p>
    <w:p>
      <w:pPr>
        <w:pStyle w:val="Heading2"/>
      </w:pPr>
      <w:r>
        <w:t>B.31  Week of 2020-01-29 (OAK-4412-)</w:t>
      </w:r>
    </w:p>
    <w:p>
      <w:pPr>
        <w:spacing w:before="0" w:after="240" w:line="427" w:lineRule="auto"/>
        <w:ind w:firstLine="288"/>
      </w:pPr>
      <w:r>
        <w:rPr>
          <w:rFonts w:ascii="Liberation Serif" w:hAnsi="Liberation Serif" w:eastAsia="Liberation Serif" w:cs="Liberation Serif"/>
          <w:color w:val="222222"/>
          <w:sz w:val="24"/>
        </w:rPr>
        <w:t>Week of January 29, 2020. False alarm from a deploy overlap. The Crystal caught it. I still opened OAK-4412- so we have a count. I logged in from the laptop on the VPN profile we already documented, not from a jump I do not own. On batch-01.oak.internal the clock was NTP-clean. I pulled 22 minutes of logs, not the whole disk. Oakridge Inventory asked if this was a requirements document problem or an ops problem. It is both when the page lands in our rotation. Number I would defend in a review: lag 29.4 on the series we already use, error count 2 in that hour, pages 4.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batch-01.oak.internal 'to see if it helps.' I did not open a change in the settlement freeze if this is a Clearhaven week. I did not paste payload bodies into Slack. Northstar Engineering wanted a screenshot of Grafana. I sent a permalink instead. If this week ever gets pulled into an audit pack, the ticket is OAK-4412- and the author field is Aman Kumar.</w:t>
      </w:r>
    </w:p>
    <w:p>
      <w:pPr>
        <w:pStyle w:val="Heading2"/>
      </w:pPr>
      <w:r>
        <w:t>B.34  Week of 2020-02-19 (OAK-DOC-2020-003)</w:t>
      </w:r>
    </w:p>
    <w:p>
      <w:pPr>
        <w:spacing w:before="0" w:after="240" w:line="427" w:lineRule="auto"/>
        <w:ind w:firstLine="288"/>
      </w:pPr>
      <w:r>
        <w:rPr>
          <w:rFonts w:ascii="Liberation Serif" w:hAnsi="Liberation Serif" w:eastAsia="Liberation Serif" w:cs="Liberation Serif"/>
          <w:color w:val="222222"/>
          <w:sz w:val="24"/>
        </w:rPr>
        <w:t>Week of February 19, 2020. Month-shaped bump. 6 pages. Ship Dayton stayed on the bridge 18 min. Follow-up OAK-DOC-2020-003. I logged in from the laptop on the VPN profile we already documented, not from a jump I do not own. On id.oak.internal the clock was NTP-clean. I pulled 47 minutes of logs, not the whole disk. Helix Grid asked if this was a requirements document problem or an ops problem. It is both when the page lands in our rotation. Number I would defend in a review: lag 12.9 on the series we already use, error count 13 in that hour, pages 6.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id.oak.internal 'to see if it helps.' I did not open a change in the settlement freeze if this is a Clearhaven week. I did not paste payload bodies into Slack. The Helix wanted a screenshot of Grafana. I sent a permalink instead. If this week ever gets pulled into an audit pack, the ticket is OAK-DOC-2020-003 and the author field is Aman Kumar.</w:t>
      </w:r>
    </w:p>
    <w:p>
      <w:pPr>
        <w:pStyle w:val="Heading2"/>
      </w:pPr>
      <w:r>
        <w:t>B.37  Week of 2020-03-11 (OAK-MTG-2019-044)</w:t>
      </w:r>
    </w:p>
    <w:p>
      <w:pPr>
        <w:spacing w:before="0" w:after="240" w:line="427" w:lineRule="auto"/>
        <w:ind w:firstLine="288"/>
      </w:pPr>
      <w:r>
        <w:rPr>
          <w:rFonts w:ascii="Liberation Serif" w:hAnsi="Liberation Serif" w:eastAsia="Liberation Serif" w:cs="Liberation Serif"/>
          <w:color w:val="222222"/>
          <w:sz w:val="24"/>
        </w:rPr>
        <w:t>Week of March 11, 2020. Config drift on oak-i5-01.oak.internal. Rolled back. Wrote the diff in OAK-MTG-2019-044. Kavya Menon signed the freeze exception. I logged in from the laptop on the VPN profile we already documented, not from a jump I do not own. On oak-i5-01.oak.internal the clock was NTP-clean. I pulled 60 minutes of logs, not the whole disk. Priya Nair asked if this was a requirements document problem or an ops problem. It is both when the page lands in our rotation. Number I would defend in a review: lag 25.0 on the series we already use, error count 8 in that hour, pages 0.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oak-i5-01.oak.internal 'to see if it helps.' I did not open a change in the settlement freeze if this is a Clearhaven week. I did not paste payload bodies into Slack. Tom Rourke wanted a screenshot of Grafana. I sent a permalink instead. If this week ever gets pulled into an audit pack, the ticket is OAK-MTG-2019-044 and the author field is Aman Kumar.</w:t>
      </w:r>
    </w:p>
    <w:p>
      <w:pPr>
        <w:pStyle w:val="Heading2"/>
      </w:pPr>
      <w:r>
        <w:t>B.40  Week of 2020-04-01 (OAK-4412-DBA)</w:t>
      </w:r>
    </w:p>
    <w:p>
      <w:pPr>
        <w:spacing w:before="0" w:after="240" w:line="427" w:lineRule="auto"/>
        <w:ind w:firstLine="288"/>
      </w:pPr>
      <w:r>
        <w:rPr>
          <w:rFonts w:ascii="Liberation Serif" w:hAnsi="Liberation Serif" w:eastAsia="Liberation Serif" w:cs="Liberation Serif"/>
          <w:color w:val="222222"/>
          <w:sz w:val="24"/>
        </w:rPr>
        <w:t>Week of April 1, 2020. False alarm from a deploy overlap. Sneha Iyer caught it. I still opened OAK-4412-DBA so we have a count. I logged in from the laptop on the VPN profile we already documented, not from a jump I do not own. On rpt-01.oak.internal the clock was NTP-clean. I pulled 75 minutes of logs, not the whole disk. Walt Hendricks asked if this was a requirements document problem or an ops problem. It is both when the page lands in our rotation. Number I would defend in a review: lag 38.6 on the series we already use, error count 10 in that hour, pages 5.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rpt-01.oak.internal 'to see if it helps.' I did not open a change in the settlement freeze if this is a Clearhaven week. I did not paste payload bodies into Slack. Aman Kumar wanted a screenshot of Grafana. I sent a permalink instead. If this week ever gets pulled into an audit pack, the ticket is OAK-4412-DBA and the author field is Aman Kumar.</w:t>
      </w:r>
    </w:p>
    <w:p>
      <w:pPr>
        <w:pStyle w:val="Heading2"/>
      </w:pPr>
      <w:r>
        <w:t>B.43  Week of 2020-04-22 (OAK-4412)</w:t>
      </w:r>
    </w:p>
    <w:p>
      <w:pPr>
        <w:spacing w:before="0" w:after="240" w:line="427" w:lineRule="auto"/>
        <w:ind w:firstLine="288"/>
      </w:pPr>
      <w:r>
        <w:rPr>
          <w:rFonts w:ascii="Liberation Serif" w:hAnsi="Liberation Serif" w:eastAsia="Liberation Serif" w:cs="Liberation Serif"/>
          <w:color w:val="222222"/>
          <w:sz w:val="24"/>
        </w:rPr>
        <w:t>Week of April 22, 2020. Checked forgenet-ro-01.oak.internal after The Crystal pinged. 2 errors in the hour. Left a note on OAK-4412. I logged in from the laptop on the VPN profile we already documented, not from a jump I do not own. On forgenet-ro-01.oak.internal the clock was NTP-clean. I pulled 62 minutes of logs, not the whole disk. Oakridge Inventory asked if this was a requirements document problem or an ops problem. It is both when the page lands in our rotation. Number I would defend in a review: lag 36.7 on the series we already use, error count 2 in that hour, pages 3.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forgenet-ro-01.oak.internal 'to see if it helps.' I did not open a change in the settlement freeze if this is a Clearhaven week. I did not paste payload bodies into Slack. Northstar Engineering wanted a screenshot of Grafana. I sent a permalink instead. If this week ever gets pulled into an audit pack, the ticket is OAK-4412 and the author field is Aman Kumar.</w:t>
      </w:r>
    </w:p>
    <w:p>
      <w:pPr>
        <w:pStyle w:val="Heading2"/>
      </w:pPr>
      <w:r>
        <w:t>B.46  Week of 2020-05-13 (OAK-TDD-2020-002)</w:t>
      </w:r>
    </w:p>
    <w:p>
      <w:pPr>
        <w:spacing w:before="0" w:after="240" w:line="427" w:lineRule="auto"/>
        <w:ind w:firstLine="288"/>
      </w:pPr>
      <w:r>
        <w:rPr>
          <w:rFonts w:ascii="Liberation Serif" w:hAnsi="Liberation Serif" w:eastAsia="Liberation Serif" w:cs="Liberation Serif"/>
          <w:color w:val="222222"/>
          <w:sz w:val="24"/>
        </w:rPr>
        <w:t>Week of May 13, 2020. Month-shaped bump. 6 pages. Ship Dayton stayed on the bridge 18 min. Follow-up OAK-TDD-2020-002. I logged in from the laptop on the VPN profile we already documented, not from a jump I do not own. On files.oak.internal the clock was NTP-clean. I pulled 78 minutes of logs, not the whole disk. Helix Grid asked if this was a requirements document problem or an ops problem. It is both when the page lands in our rotation. Number I would defend in a review: lag 21.9 on the series we already use, error count 8 in that hour, pages 6.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files.oak.internal 'to see if it helps.' I did not open a change in the settlement freeze if this is a Clearhaven week. I did not paste payload bodies into Slack. The Helix wanted a screenshot of Grafana. I sent a permalink instead. If this week ever gets pulled into an audit pack, the ticket is OAK-TDD-2020-002 and the author field is Aman Kumar.</w:t>
      </w:r>
    </w:p>
    <w:p>
      <w:pPr>
        <w:spacing w:before="80" w:after="60" w:line="200" w:lineRule="auto"/>
      </w:pPr>
      <w:r>
        <w:rPr>
          <w:rFonts w:ascii="Liberation Sans" w:hAnsi="Liberation Sans" w:eastAsia="Liberation Sans" w:cs="Liberation Sans"/>
          <w:i/>
          <w:color w:val="555555"/>
          <w:sz w:val="17"/>
        </w:rPr>
        <w:t>Selected weeks for OAK-REQ-2019-014. Full dated notes are in the B.* headings above. Lag is the series already used in the main body.</w:t>
      </w:r>
    </w:p>
    <w:tbl>
      <w:tblPr>
        <w:tblW w:type="auto" w:w="0"/>
        <w:jc w:val="center"/>
        <w:tblLayout w:type="autofit"/>
        <w:tblLook w:firstColumn="1" w:firstRow="1" w:lastColumn="0" w:lastRow="0" w:noHBand="0" w:noVBand="1" w:val="04A0"/>
      </w:tblPr>
      <w:tblGrid>
        <w:gridCol w:w="1275"/>
        <w:gridCol w:w="1275"/>
        <w:gridCol w:w="1275"/>
        <w:gridCol w:w="1275"/>
        <w:gridCol w:w="1275"/>
        <w:gridCol w:w="1275"/>
        <w:gridCol w:w="1275"/>
      </w:tblGrid>
      <w:tr>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Week start</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Lag</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Err/h</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Pages</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2019-07-03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forgenet-ro-01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page. Sampled forgenet-ro-01.oak.internal anyway. Lag 14.4. Kavya Menon wants a graph, not a vibe.</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2019-07-17</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33.9</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batch-01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 alarm from a deploy overlap. Walt Hendricks caught it. I still opened OAK-4412- so we have a count.</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2019-07-31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23.0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Northstar</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rpt-01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 alarm from a deploy overlap. Northstar Engineering caught it. I still opened OAK-4412-DBA so we have a count.</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2019-08-14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33.1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inv-api-01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Config drift on inv-api-01.oak.internal. Rolled back. Wrote the diff in OAK-SOP-2020-011. The Crystal signed the freeze exception.</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2019-08-28</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31.6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Helix</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oak-i5-01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 alarm from a deploy overlap. Helix Grid caught it. I still opened OAK-MTG-2019-044 so we have a count.</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2019-09-11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12.6</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Tom</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files</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Checked files.oak.internal after Tom Rourke pinged. 5 errors in the hour. Left a note on OAK-TDD-2020-002.</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2019-09-25</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26.3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id</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page. Sampled id.oak.internal anyway. Lag 26.3. Kavya Menon wants a graph, not a vibe.</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2019-10-09</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26.7</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forgenet-ro-01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page. Sampled forgenet-ro-01.oak.internal anyway. Lag 26.7. Walt Hendricks wants a graph, not a vibe.</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2019-10-23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Northstar</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batch-01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Config drift on batch-01.oak.internal. Rolled back. Wrote the diff in OAK-4412-. Northstar Engineering signed the freeze exception.</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2019-11-06</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10.9</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rpt-01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 alarm from a deploy overlap. The Crystal caught it. I still opened OAK-4412-DBA so we have a count.</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2019-11-20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Helix</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inv-api-01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Month-shaped bump. 5 pages. Helix Grid stayed on the bridge 18 min. Follow-up OAK-SOP-2020-011.</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2019-12-04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14.5</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Tom</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oak-i5-01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Month-shaped bump. 3 pages. Tom Rourke stayed on the bridge 18 min. Follow-up OAK-MTG-2019-044.</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2019-12-18</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17.0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files</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page. Sampled files.oak.internal anyway. Lag 17.0. Kavya Menon wants a graph, not a vibe.</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2020-01-01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8.9</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id</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Month-shaped bump. 1 pages. Walt Hendricks stayed on the bridge 18 min. Follow-up OAK-DOC-2020-003.</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2020-01-15</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27.5</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Northstar</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forgenet-ro-01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Checked forgenet-ro-01.oak.internal after Northstar Engineering pinged. 14 errors in the hour. Left a note on OAK-4412.</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2020-01-29</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29.4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batch-01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 alarm from a deploy overlap. The Crystal caught it. I still opened OAK-4412- so we have a count.</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2020-02-12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21.0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Helix</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rpt-01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page. Sampled rpt-01.oak.internal anyway. Lag 21.0. Helix Grid wants a graph, not a vibe.</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2020-02-26</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31.3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Tom</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inv-api-01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Config drift on inv-api-01.oak.internal. Rolled back. Wrote the diff in OAK-SOP-2020-011. Tom Rourke signed the freeze exception.</w:t>
            </w:r>
          </w:p>
        </w:tc>
      </w:tr>
    </w:tbl>
    <w:p>
      <w:pPr>
        <w:spacing w:before="40" w:after="160" w:line="80" w:lineRule="auto"/>
      </w:pPr>
    </w:p>
    <w:p>
      <w:pPr>
        <w:pStyle w:val="Heading1"/>
        <w:pageBreakBefore/>
      </w:pPr>
      <w:r>
        <w:t>Appendix C. Worked cases</w:t>
      </w:r>
    </w:p>
    <w:p>
      <w:pPr>
        <w:spacing w:before="0" w:after="240" w:line="427" w:lineRule="auto"/>
        <w:ind w:firstLine="288"/>
      </w:pPr>
      <w:r>
        <w:rPr>
          <w:rFonts w:ascii="Liberation Serif" w:hAnsi="Liberation Serif" w:eastAsia="Liberation Serif" w:cs="Liberation Serif"/>
          <w:color w:val="222222"/>
          <w:sz w:val="24"/>
        </w:rPr>
        <w:t>These are cases I would actually walk someone through on a whiteboard, not hypotheticals. Each one uses a host or ticket already in play for Oakridge Inventory Position API v1 Requirements.</w:t>
      </w:r>
    </w:p>
    <w:p>
      <w:pPr>
        <w:pStyle w:val="Heading2"/>
      </w:pPr>
      <w:r>
        <w:t>C.1  Joined the extract file (OAK-MTG-2019-044)</w:t>
      </w:r>
    </w:p>
    <w:p>
      <w:pPr>
        <w:spacing w:before="0" w:after="240" w:line="427" w:lineRule="auto"/>
        <w:ind w:firstLine="288"/>
      </w:pPr>
      <w:r>
        <w:rPr>
          <w:rFonts w:ascii="Liberation Serif" w:hAnsi="Liberation Serif" w:eastAsia="Liberation Serif" w:cs="Liberation Serif"/>
          <w:color w:val="222222"/>
          <w:sz w:val="24"/>
        </w:rPr>
        <w:t>Case C.1 started because Aman Kumar saw something off and did not want to wait for the weekly. We joined the extract file on forgenet-ro-01.oak.internal. Elapsed 11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6 seconds on the primary path, and we could not ship a breaking JSON field without a version. Tom Rourke wanted speed. Aman Kumar wanted a paper trail. Both are right. We kept a dry-run count (1094 rows) before any write. If the dry-run count had been zero I would have stopped. It was not zero. Ticket OAK-MTG-2019-044 holds the before/after.</w:t>
      </w:r>
    </w:p>
    <w:p>
      <w:pPr>
        <w:pStyle w:val="ListBullet"/>
        <w:spacing w:before="20" w:after="60" w:line="260" w:lineRule="auto"/>
      </w:pPr>
      <w:r>
        <w:rPr>
          <w:rFonts w:ascii="Liberation Serif" w:hAnsi="Liberation Serif" w:eastAsia="Liberation Serif" w:cs="Liberation Serif"/>
          <w:color w:val="222222"/>
          <w:sz w:val="24"/>
        </w:rPr>
        <w:t>Trigger: Aman Kumar on forgenet-ro-01.oak.internal, ticket OAK-MTG-2019-044.</w:t>
      </w:r>
    </w:p>
    <w:p>
      <w:pPr>
        <w:pStyle w:val="ListBullet"/>
        <w:spacing w:before="20" w:after="60" w:line="260" w:lineRule="auto"/>
      </w:pPr>
      <w:r>
        <w:rPr>
          <w:rFonts w:ascii="Liberation Serif" w:hAnsi="Liberation Serif" w:eastAsia="Liberation Serif" w:cs="Liberation Serif"/>
          <w:color w:val="222222"/>
          <w:sz w:val="24"/>
        </w:rPr>
        <w:t>Action: joined the extract file. Dry-run first.</w:t>
      </w:r>
    </w:p>
    <w:p>
      <w:pPr>
        <w:pStyle w:val="ListBullet"/>
        <w:spacing w:before="20" w:after="60" w:line="260" w:lineRule="auto"/>
      </w:pPr>
      <w:r>
        <w:rPr>
          <w:rFonts w:ascii="Liberation Serif" w:hAnsi="Liberation Serif" w:eastAsia="Liberation Serif" w:cs="Liberation Serif"/>
          <w:color w:val="222222"/>
          <w:sz w:val="24"/>
        </w:rPr>
        <w:t>Time: 11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OAK-REQ-2019-014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Priya Nair earlier.</w:t>
      </w:r>
    </w:p>
    <w:p>
      <w:pPr>
        <w:pStyle w:val="Heading2"/>
      </w:pPr>
      <w:r>
        <w:t>C.2  Joined the read replica (OAK-4412-)</w:t>
      </w:r>
    </w:p>
    <w:p>
      <w:pPr>
        <w:spacing w:before="0" w:after="240" w:line="427" w:lineRule="auto"/>
        <w:ind w:firstLine="288"/>
      </w:pPr>
      <w:r>
        <w:rPr>
          <w:rFonts w:ascii="Liberation Serif" w:hAnsi="Liberation Serif" w:eastAsia="Liberation Serif" w:cs="Liberation Serif"/>
          <w:color w:val="222222"/>
          <w:sz w:val="24"/>
        </w:rPr>
        <w:t>Case C.2 started because Walt Hendricks saw something off and did not want to wait for the weekly. We joined the read replica on oak-i5-01.oak.internal. Elapsed 29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9 seconds on the primary path, and we could not ship a breaking JSON field without a version. Priya Nair wanted speed. Walt Hendricks wanted a paper trail. Both are right. We kept a dry-run count (1783 rows) before any write. If the dry-run count had been zero I would have stopped. It was not zero. Ticket OAK-4412- holds the before/after.</w:t>
      </w:r>
    </w:p>
    <w:p>
      <w:pPr>
        <w:pStyle w:val="ListBullet"/>
        <w:spacing w:before="20" w:after="60" w:line="260" w:lineRule="auto"/>
      </w:pPr>
      <w:r>
        <w:rPr>
          <w:rFonts w:ascii="Liberation Serif" w:hAnsi="Liberation Serif" w:eastAsia="Liberation Serif" w:cs="Liberation Serif"/>
          <w:color w:val="222222"/>
          <w:sz w:val="24"/>
        </w:rPr>
        <w:t>Trigger: Walt Hendricks on oak-i5-01.oak.internal, ticket OAK-4412-.</w:t>
      </w:r>
    </w:p>
    <w:p>
      <w:pPr>
        <w:pStyle w:val="ListBullet"/>
        <w:spacing w:before="20" w:after="60" w:line="260" w:lineRule="auto"/>
      </w:pPr>
      <w:r>
        <w:rPr>
          <w:rFonts w:ascii="Liberation Serif" w:hAnsi="Liberation Serif" w:eastAsia="Liberation Serif" w:cs="Liberation Serif"/>
          <w:color w:val="222222"/>
          <w:sz w:val="24"/>
        </w:rPr>
        <w:t>Action: joined the read replica. Dry-run first.</w:t>
      </w:r>
    </w:p>
    <w:p>
      <w:pPr>
        <w:pStyle w:val="ListBullet"/>
        <w:spacing w:before="20" w:after="60" w:line="260" w:lineRule="auto"/>
      </w:pPr>
      <w:r>
        <w:rPr>
          <w:rFonts w:ascii="Liberation Serif" w:hAnsi="Liberation Serif" w:eastAsia="Liberation Serif" w:cs="Liberation Serif"/>
          <w:color w:val="222222"/>
          <w:sz w:val="24"/>
        </w:rPr>
        <w:t>Time: 29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OAK-REQ-2019-014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Kavya Menon earlier.</w:t>
      </w:r>
    </w:p>
    <w:p>
      <w:pPr>
        <w:pStyle w:val="Heading2"/>
      </w:pPr>
      <w:r>
        <w:t>C.3  Paged the extract file (OAK-TDD-2020-002)</w:t>
      </w:r>
    </w:p>
    <w:p>
      <w:pPr>
        <w:spacing w:before="0" w:after="240" w:line="427" w:lineRule="auto"/>
        <w:ind w:firstLine="288"/>
      </w:pPr>
      <w:r>
        <w:rPr>
          <w:rFonts w:ascii="Liberation Serif" w:hAnsi="Liberation Serif" w:eastAsia="Liberation Serif" w:cs="Liberation Serif"/>
          <w:color w:val="222222"/>
          <w:sz w:val="24"/>
        </w:rPr>
        <w:t>Case C.3 started because Sneha Iyer saw something off and did not want to wait for the weekly. We paged the extract file on batch-01.oak.internal. Elapsed 72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4 seconds on the primary path, and we could not ship a breaking JSON field without a version. Kavya Menon wanted speed. Sneha Iyer wanted a paper trail. Both are right. We kept a dry-run count (4977 rows) before any write. If the dry-run count had been zero I would have stopped. It was not zero. Ticket OAK-TDD-2020-002 holds the before/after.</w:t>
      </w:r>
    </w:p>
    <w:p>
      <w:pPr>
        <w:pStyle w:val="ListBullet"/>
        <w:spacing w:before="20" w:after="60" w:line="260" w:lineRule="auto"/>
      </w:pPr>
      <w:r>
        <w:rPr>
          <w:rFonts w:ascii="Liberation Serif" w:hAnsi="Liberation Serif" w:eastAsia="Liberation Serif" w:cs="Liberation Serif"/>
          <w:color w:val="222222"/>
          <w:sz w:val="24"/>
        </w:rPr>
        <w:t>Trigger: Sneha Iyer on batch-01.oak.internal, ticket OAK-TDD-2020-002.</w:t>
      </w:r>
    </w:p>
    <w:p>
      <w:pPr>
        <w:pStyle w:val="ListBullet"/>
        <w:spacing w:before="20" w:after="60" w:line="260" w:lineRule="auto"/>
      </w:pPr>
      <w:r>
        <w:rPr>
          <w:rFonts w:ascii="Liberation Serif" w:hAnsi="Liberation Serif" w:eastAsia="Liberation Serif" w:cs="Liberation Serif"/>
          <w:color w:val="222222"/>
          <w:sz w:val="24"/>
        </w:rPr>
        <w:t>Action: paged the extract file. Dry-run first.</w:t>
      </w:r>
    </w:p>
    <w:p>
      <w:pPr>
        <w:pStyle w:val="ListBullet"/>
        <w:spacing w:before="20" w:after="60" w:line="260" w:lineRule="auto"/>
      </w:pPr>
      <w:r>
        <w:rPr>
          <w:rFonts w:ascii="Liberation Serif" w:hAnsi="Liberation Serif" w:eastAsia="Liberation Serif" w:cs="Liberation Serif"/>
          <w:color w:val="222222"/>
          <w:sz w:val="24"/>
        </w:rPr>
        <w:t>Time: 72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OAK-REQ-2019-014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Aman Kumar earlier.</w:t>
      </w:r>
    </w:p>
    <w:p>
      <w:pPr>
        <w:pStyle w:val="Heading2"/>
      </w:pPr>
      <w:r>
        <w:t>C.4  Fenced the inbound batch (OAK-4412-DBA)</w:t>
      </w:r>
    </w:p>
    <w:p>
      <w:pPr>
        <w:spacing w:before="0" w:after="240" w:line="427" w:lineRule="auto"/>
        <w:ind w:firstLine="288"/>
      </w:pPr>
      <w:r>
        <w:rPr>
          <w:rFonts w:ascii="Liberation Serif" w:hAnsi="Liberation Serif" w:eastAsia="Liberation Serif" w:cs="Liberation Serif"/>
          <w:color w:val="222222"/>
          <w:sz w:val="24"/>
        </w:rPr>
        <w:t>Case C.4 started because Northstar Engineering saw something off and did not want to wait for the weekly. We fenced the inbound batch on files.oak.internal. Elapsed 26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9 seconds on the primary path, and we could not ship a breaking JSON field without a version. Aman Kumar wanted speed. Northstar Engineering wanted a paper trail. Both are right. We kept a dry-run count (4195 rows) before any write. If the dry-run count had been zero I would have stopped. It was not zero. Ticket OAK-4412-DBA holds the before/after.</w:t>
      </w:r>
    </w:p>
    <w:p>
      <w:pPr>
        <w:pStyle w:val="ListBullet"/>
        <w:spacing w:before="20" w:after="60" w:line="260" w:lineRule="auto"/>
      </w:pPr>
      <w:r>
        <w:rPr>
          <w:rFonts w:ascii="Liberation Serif" w:hAnsi="Liberation Serif" w:eastAsia="Liberation Serif" w:cs="Liberation Serif"/>
          <w:color w:val="222222"/>
          <w:sz w:val="24"/>
        </w:rPr>
        <w:t>Trigger: Northstar Engineering on files.oak.internal, ticket OAK-4412-DBA.</w:t>
      </w:r>
    </w:p>
    <w:p>
      <w:pPr>
        <w:pStyle w:val="ListBullet"/>
        <w:spacing w:before="20" w:after="60" w:line="260" w:lineRule="auto"/>
      </w:pPr>
      <w:r>
        <w:rPr>
          <w:rFonts w:ascii="Liberation Serif" w:hAnsi="Liberation Serif" w:eastAsia="Liberation Serif" w:cs="Liberation Serif"/>
          <w:color w:val="222222"/>
          <w:sz w:val="24"/>
        </w:rPr>
        <w:t>Action: fenced the inbound batch. Dry-run first.</w:t>
      </w:r>
    </w:p>
    <w:p>
      <w:pPr>
        <w:pStyle w:val="ListBullet"/>
        <w:spacing w:before="20" w:after="60" w:line="260" w:lineRule="auto"/>
      </w:pPr>
      <w:r>
        <w:rPr>
          <w:rFonts w:ascii="Liberation Serif" w:hAnsi="Liberation Serif" w:eastAsia="Liberation Serif" w:cs="Liberation Serif"/>
          <w:color w:val="222222"/>
          <w:sz w:val="24"/>
        </w:rPr>
        <w:t>Time: 26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OAK-REQ-2019-014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Walt Hendricks earlier.</w:t>
      </w:r>
    </w:p>
    <w:p>
      <w:pPr>
        <w:pStyle w:val="Heading2"/>
      </w:pPr>
      <w:r>
        <w:t>C.5  Rolled back the extract file (OAK-DOC-2020-003)</w:t>
      </w:r>
    </w:p>
    <w:p>
      <w:pPr>
        <w:spacing w:before="0" w:after="240" w:line="427" w:lineRule="auto"/>
        <w:ind w:firstLine="288"/>
      </w:pPr>
      <w:r>
        <w:rPr>
          <w:rFonts w:ascii="Liberation Serif" w:hAnsi="Liberation Serif" w:eastAsia="Liberation Serif" w:cs="Liberation Serif"/>
          <w:color w:val="222222"/>
          <w:sz w:val="24"/>
        </w:rPr>
        <w:t>Case C.5 started because Oakridge Inventory saw something off and did not want to wait for the weekly. We rolled back the extract file on rpt-01.oak.internal. Elapsed 37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4 seconds on the primary path, and we could not ship a breaking JSON field without a version. Walt Hendricks wanted speed. Oakridge Inventory wanted a paper trail. Both are right. We kept a dry-run count (7405 rows) before any write. If the dry-run count had been zero I would have stopped. It was not zero. Ticket OAK-DOC-2020-003 holds the before/after.</w:t>
      </w:r>
    </w:p>
    <w:p>
      <w:pPr>
        <w:pStyle w:val="ListBullet"/>
        <w:spacing w:before="20" w:after="60" w:line="260" w:lineRule="auto"/>
      </w:pPr>
      <w:r>
        <w:rPr>
          <w:rFonts w:ascii="Liberation Serif" w:hAnsi="Liberation Serif" w:eastAsia="Liberation Serif" w:cs="Liberation Serif"/>
          <w:color w:val="222222"/>
          <w:sz w:val="24"/>
        </w:rPr>
        <w:t>Trigger: Oakridge Inventory on rpt-01.oak.internal, ticket OAK-DOC-2020-003.</w:t>
      </w:r>
    </w:p>
    <w:p>
      <w:pPr>
        <w:pStyle w:val="ListBullet"/>
        <w:spacing w:before="20" w:after="60" w:line="260" w:lineRule="auto"/>
      </w:pPr>
      <w:r>
        <w:rPr>
          <w:rFonts w:ascii="Liberation Serif" w:hAnsi="Liberation Serif" w:eastAsia="Liberation Serif" w:cs="Liberation Serif"/>
          <w:color w:val="222222"/>
          <w:sz w:val="24"/>
        </w:rPr>
        <w:t>Action: rolled back the extract file. Dry-run first.</w:t>
      </w:r>
    </w:p>
    <w:p>
      <w:pPr>
        <w:pStyle w:val="ListBullet"/>
        <w:spacing w:before="20" w:after="60" w:line="260" w:lineRule="auto"/>
      </w:pPr>
      <w:r>
        <w:rPr>
          <w:rFonts w:ascii="Liberation Serif" w:hAnsi="Liberation Serif" w:eastAsia="Liberation Serif" w:cs="Liberation Serif"/>
          <w:color w:val="222222"/>
          <w:sz w:val="24"/>
        </w:rPr>
        <w:t>Time: 37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OAK-REQ-2019-014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Sneha Iyer earlier.</w:t>
      </w:r>
    </w:p>
    <w:p>
      <w:pPr>
        <w:pStyle w:val="Heading2"/>
      </w:pPr>
      <w:r>
        <w:t>C.6  Froze the read replica (OAK-SOP-2020-011)</w:t>
      </w:r>
    </w:p>
    <w:p>
      <w:pPr>
        <w:spacing w:before="0" w:after="240" w:line="427" w:lineRule="auto"/>
        <w:ind w:firstLine="288"/>
      </w:pPr>
      <w:r>
        <w:rPr>
          <w:rFonts w:ascii="Liberation Serif" w:hAnsi="Liberation Serif" w:eastAsia="Liberation Serif" w:cs="Liberation Serif"/>
          <w:color w:val="222222"/>
          <w:sz w:val="24"/>
        </w:rPr>
        <w:t>Case C.6 started because The Crystal saw something off and did not want to wait for the weekly. We froze the read replica on id.oak.internal. Elapsed 49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12 seconds on the primary path, and we could not ship a breaking JSON field without a version. Sneha Iyer wanted speed. The Crystal wanted a paper trail. Both are right. We kept a dry-run count (6543 rows) before any write. If the dry-run count had been zero I would have stopped. It was not zero. Ticket OAK-SOP-2020-011 holds the before/after.</w:t>
      </w:r>
    </w:p>
    <w:p>
      <w:pPr>
        <w:pStyle w:val="ListBullet"/>
        <w:spacing w:before="20" w:after="60" w:line="260" w:lineRule="auto"/>
      </w:pPr>
      <w:r>
        <w:rPr>
          <w:rFonts w:ascii="Liberation Serif" w:hAnsi="Liberation Serif" w:eastAsia="Liberation Serif" w:cs="Liberation Serif"/>
          <w:color w:val="222222"/>
          <w:sz w:val="24"/>
        </w:rPr>
        <w:t>Trigger: The Crystal on id.oak.internal, ticket OAK-SOP-2020-011.</w:t>
      </w:r>
    </w:p>
    <w:p>
      <w:pPr>
        <w:pStyle w:val="ListBullet"/>
        <w:spacing w:before="20" w:after="60" w:line="260" w:lineRule="auto"/>
      </w:pPr>
      <w:r>
        <w:rPr>
          <w:rFonts w:ascii="Liberation Serif" w:hAnsi="Liberation Serif" w:eastAsia="Liberation Serif" w:cs="Liberation Serif"/>
          <w:color w:val="222222"/>
          <w:sz w:val="24"/>
        </w:rPr>
        <w:t>Action: froze the read replica. Dry-run first.</w:t>
      </w:r>
    </w:p>
    <w:p>
      <w:pPr>
        <w:pStyle w:val="ListBullet"/>
        <w:spacing w:before="20" w:after="60" w:line="260" w:lineRule="auto"/>
      </w:pPr>
      <w:r>
        <w:rPr>
          <w:rFonts w:ascii="Liberation Serif" w:hAnsi="Liberation Serif" w:eastAsia="Liberation Serif" w:cs="Liberation Serif"/>
          <w:color w:val="222222"/>
          <w:sz w:val="24"/>
        </w:rPr>
        <w:t>Time: 49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OAK-REQ-2019-014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Northstar Engineering earlier.</w:t>
      </w:r>
    </w:p>
    <w:p>
      <w:pPr>
        <w:pStyle w:val="Heading2"/>
      </w:pPr>
      <w:r>
        <w:t>C.7  Rate-limited the cache key (OAK-4412)</w:t>
      </w:r>
    </w:p>
    <w:p>
      <w:pPr>
        <w:spacing w:before="0" w:after="240" w:line="427" w:lineRule="auto"/>
        <w:ind w:firstLine="288"/>
      </w:pPr>
      <w:r>
        <w:rPr>
          <w:rFonts w:ascii="Liberation Serif" w:hAnsi="Liberation Serif" w:eastAsia="Liberation Serif" w:cs="Liberation Serif"/>
          <w:color w:val="222222"/>
          <w:sz w:val="24"/>
        </w:rPr>
        <w:t>Case C.7 started because The Helix saw something off and did not want to wait for the weekly. We rate-limited the cache key on inv-api-01.oak.internal. Elapsed 31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8 seconds on the primary path, and we could not ship a breaking JSON field without a version. Northstar Engineering wanted speed. The Helix wanted a paper trail. Both are right. We kept a dry-run count (5061 rows) before any write. If the dry-run count had been zero I would have stopped. It was not zero. Ticket OAK-4412 holds the before/after.</w:t>
      </w:r>
    </w:p>
    <w:p>
      <w:pPr>
        <w:pStyle w:val="ListBullet"/>
        <w:spacing w:before="20" w:after="60" w:line="260" w:lineRule="auto"/>
      </w:pPr>
      <w:r>
        <w:rPr>
          <w:rFonts w:ascii="Liberation Serif" w:hAnsi="Liberation Serif" w:eastAsia="Liberation Serif" w:cs="Liberation Serif"/>
          <w:color w:val="222222"/>
          <w:sz w:val="24"/>
        </w:rPr>
        <w:t>Trigger: The Helix on inv-api-01.oak.internal, ticket OAK-4412.</w:t>
      </w:r>
    </w:p>
    <w:p>
      <w:pPr>
        <w:pStyle w:val="ListBullet"/>
        <w:spacing w:before="20" w:after="60" w:line="260" w:lineRule="auto"/>
      </w:pPr>
      <w:r>
        <w:rPr>
          <w:rFonts w:ascii="Liberation Serif" w:hAnsi="Liberation Serif" w:eastAsia="Liberation Serif" w:cs="Liberation Serif"/>
          <w:color w:val="222222"/>
          <w:sz w:val="24"/>
        </w:rPr>
        <w:t>Action: rate-limited the cache key. Dry-run first.</w:t>
      </w:r>
    </w:p>
    <w:p>
      <w:pPr>
        <w:pStyle w:val="ListBullet"/>
        <w:spacing w:before="20" w:after="60" w:line="260" w:lineRule="auto"/>
      </w:pPr>
      <w:r>
        <w:rPr>
          <w:rFonts w:ascii="Liberation Serif" w:hAnsi="Liberation Serif" w:eastAsia="Liberation Serif" w:cs="Liberation Serif"/>
          <w:color w:val="222222"/>
          <w:sz w:val="24"/>
        </w:rPr>
        <w:t>Time: 31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OAK-REQ-2019-014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Oakridge Inventory earlier.</w:t>
      </w:r>
    </w:p>
    <w:p>
      <w:pPr>
        <w:pStyle w:val="Heading2"/>
      </w:pPr>
      <w:r>
        <w:t>C.8  Rate-limited the merge queue (OAK-MTG-2019-044)</w:t>
      </w:r>
    </w:p>
    <w:p>
      <w:pPr>
        <w:spacing w:before="0" w:after="240" w:line="427" w:lineRule="auto"/>
        <w:ind w:firstLine="288"/>
      </w:pPr>
      <w:r>
        <w:rPr>
          <w:rFonts w:ascii="Liberation Serif" w:hAnsi="Liberation Serif" w:eastAsia="Liberation Serif" w:cs="Liberation Serif"/>
          <w:color w:val="222222"/>
          <w:sz w:val="24"/>
        </w:rPr>
        <w:t>Case C.8 started because Helix Grid saw something off and did not want to wait for the weekly. We rate-limited the merge queue on forgenet-ro-01.oak.internal. Elapsed 19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9 seconds on the primary path, and we could not ship a breaking JSON field without a version. Oakridge Inventory wanted speed. Helix Grid wanted a paper trail. Both are right. We kept a dry-run count (2537 rows) before any write. If the dry-run count had been zero I would have stopped. It was not zero. Ticket OAK-MTG-2019-044 holds the before/after.</w:t>
      </w:r>
    </w:p>
    <w:p>
      <w:pPr>
        <w:pStyle w:val="ListBullet"/>
        <w:spacing w:before="20" w:after="60" w:line="260" w:lineRule="auto"/>
      </w:pPr>
      <w:r>
        <w:rPr>
          <w:rFonts w:ascii="Liberation Serif" w:hAnsi="Liberation Serif" w:eastAsia="Liberation Serif" w:cs="Liberation Serif"/>
          <w:color w:val="222222"/>
          <w:sz w:val="24"/>
        </w:rPr>
        <w:t>Trigger: Helix Grid on forgenet-ro-01.oak.internal, ticket OAK-MTG-2019-044.</w:t>
      </w:r>
    </w:p>
    <w:p>
      <w:pPr>
        <w:pStyle w:val="ListBullet"/>
        <w:spacing w:before="20" w:after="60" w:line="260" w:lineRule="auto"/>
      </w:pPr>
      <w:r>
        <w:rPr>
          <w:rFonts w:ascii="Liberation Serif" w:hAnsi="Liberation Serif" w:eastAsia="Liberation Serif" w:cs="Liberation Serif"/>
          <w:color w:val="222222"/>
          <w:sz w:val="24"/>
        </w:rPr>
        <w:t>Action: rate-limited the merge queue. Dry-run first.</w:t>
      </w:r>
    </w:p>
    <w:p>
      <w:pPr>
        <w:pStyle w:val="ListBullet"/>
        <w:spacing w:before="20" w:after="60" w:line="260" w:lineRule="auto"/>
      </w:pPr>
      <w:r>
        <w:rPr>
          <w:rFonts w:ascii="Liberation Serif" w:hAnsi="Liberation Serif" w:eastAsia="Liberation Serif" w:cs="Liberation Serif"/>
          <w:color w:val="222222"/>
          <w:sz w:val="24"/>
        </w:rPr>
        <w:t>Time: 19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OAK-REQ-2019-014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The Crystal earlier.</w:t>
      </w:r>
    </w:p>
    <w:p>
      <w:pPr>
        <w:pStyle w:val="Heading2"/>
      </w:pPr>
      <w:r>
        <w:t>C.9  Rolled back the consumer group (OAK-4412-)</w:t>
      </w:r>
    </w:p>
    <w:p>
      <w:pPr>
        <w:spacing w:before="0" w:after="240" w:line="427" w:lineRule="auto"/>
        <w:ind w:firstLine="288"/>
      </w:pPr>
      <w:r>
        <w:rPr>
          <w:rFonts w:ascii="Liberation Serif" w:hAnsi="Liberation Serif" w:eastAsia="Liberation Serif" w:cs="Liberation Serif"/>
          <w:color w:val="222222"/>
          <w:sz w:val="24"/>
        </w:rPr>
        <w:t>Case C.9 started because Ship Dayton saw something off and did not want to wait for the weekly. We rolled back the consumer group on oak-i5-01.oak.internal. Elapsed 52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7 seconds on the primary path, and we could not ship a breaking JSON field without a version. The Crystal wanted speed. Ship Dayton wanted a paper trail. Both are right. We kept a dry-run count (6067 rows) before any write. If the dry-run count had been zero I would have stopped. It was not zero. Ticket OAK-4412- holds the before/after.</w:t>
      </w:r>
    </w:p>
    <w:p>
      <w:pPr>
        <w:pStyle w:val="ListBullet"/>
        <w:spacing w:before="20" w:after="60" w:line="260" w:lineRule="auto"/>
      </w:pPr>
      <w:r>
        <w:rPr>
          <w:rFonts w:ascii="Liberation Serif" w:hAnsi="Liberation Serif" w:eastAsia="Liberation Serif" w:cs="Liberation Serif"/>
          <w:color w:val="222222"/>
          <w:sz w:val="24"/>
        </w:rPr>
        <w:t>Trigger: Ship Dayton on oak-i5-01.oak.internal, ticket OAK-4412-.</w:t>
      </w:r>
    </w:p>
    <w:p>
      <w:pPr>
        <w:pStyle w:val="ListBullet"/>
        <w:spacing w:before="20" w:after="60" w:line="260" w:lineRule="auto"/>
      </w:pPr>
      <w:r>
        <w:rPr>
          <w:rFonts w:ascii="Liberation Serif" w:hAnsi="Liberation Serif" w:eastAsia="Liberation Serif" w:cs="Liberation Serif"/>
          <w:color w:val="222222"/>
          <w:sz w:val="24"/>
        </w:rPr>
        <w:t>Action: rolled back the consumer group. Dry-run first.</w:t>
      </w:r>
    </w:p>
    <w:p>
      <w:pPr>
        <w:pStyle w:val="ListBullet"/>
        <w:spacing w:before="20" w:after="60" w:line="260" w:lineRule="auto"/>
      </w:pPr>
      <w:r>
        <w:rPr>
          <w:rFonts w:ascii="Liberation Serif" w:hAnsi="Liberation Serif" w:eastAsia="Liberation Serif" w:cs="Liberation Serif"/>
          <w:color w:val="222222"/>
          <w:sz w:val="24"/>
        </w:rPr>
        <w:t>Time: 52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OAK-REQ-2019-014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The Helix earlier.</w:t>
      </w:r>
    </w:p>
    <w:p>
      <w:pPr>
        <w:pStyle w:val="Heading2"/>
      </w:pPr>
      <w:r>
        <w:t>C.10  Joined the canary pod (OAK-TDD-2020-002)</w:t>
      </w:r>
    </w:p>
    <w:p>
      <w:pPr>
        <w:spacing w:before="0" w:after="240" w:line="427" w:lineRule="auto"/>
        <w:ind w:firstLine="288"/>
      </w:pPr>
      <w:r>
        <w:rPr>
          <w:rFonts w:ascii="Liberation Serif" w:hAnsi="Liberation Serif" w:eastAsia="Liberation Serif" w:cs="Liberation Serif"/>
          <w:color w:val="222222"/>
          <w:sz w:val="24"/>
        </w:rPr>
        <w:t>Case C.10 started because Tom Rourke saw something off and did not want to wait for the weekly. We joined the canary pod on batch-01.oak.internal. Elapsed 12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11 seconds on the primary path, and we could not ship a breaking JSON field without a version. The Helix wanted speed. Tom Rourke wanted a paper trail. Both are right. We kept a dry-run count (6074 rows) before any write. If the dry-run count had been zero I would have stopped. It was not zero. Ticket OAK-TDD-2020-002 holds the before/after.</w:t>
      </w:r>
    </w:p>
    <w:p>
      <w:pPr>
        <w:pStyle w:val="ListBullet"/>
        <w:spacing w:before="20" w:after="60" w:line="260" w:lineRule="auto"/>
      </w:pPr>
      <w:r>
        <w:rPr>
          <w:rFonts w:ascii="Liberation Serif" w:hAnsi="Liberation Serif" w:eastAsia="Liberation Serif" w:cs="Liberation Serif"/>
          <w:color w:val="222222"/>
          <w:sz w:val="24"/>
        </w:rPr>
        <w:t>Trigger: Tom Rourke on batch-01.oak.internal, ticket OAK-TDD-2020-002.</w:t>
      </w:r>
    </w:p>
    <w:p>
      <w:pPr>
        <w:pStyle w:val="ListBullet"/>
        <w:spacing w:before="20" w:after="60" w:line="260" w:lineRule="auto"/>
      </w:pPr>
      <w:r>
        <w:rPr>
          <w:rFonts w:ascii="Liberation Serif" w:hAnsi="Liberation Serif" w:eastAsia="Liberation Serif" w:cs="Liberation Serif"/>
          <w:color w:val="222222"/>
          <w:sz w:val="24"/>
        </w:rPr>
        <w:t>Action: joined the canary pod. Dry-run first.</w:t>
      </w:r>
    </w:p>
    <w:p>
      <w:pPr>
        <w:pStyle w:val="ListBullet"/>
        <w:spacing w:before="20" w:after="60" w:line="260" w:lineRule="auto"/>
      </w:pPr>
      <w:r>
        <w:rPr>
          <w:rFonts w:ascii="Liberation Serif" w:hAnsi="Liberation Serif" w:eastAsia="Liberation Serif" w:cs="Liberation Serif"/>
          <w:color w:val="222222"/>
          <w:sz w:val="24"/>
        </w:rPr>
        <w:t>Time: 12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OAK-REQ-2019-014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Helix Grid earlier.</w:t>
      </w:r>
    </w:p>
    <w:p>
      <w:pPr>
        <w:pStyle w:val="Heading2"/>
      </w:pPr>
      <w:r>
        <w:t>C.11  Rate-limited the canary pod (OAK-4412-DBA)</w:t>
      </w:r>
    </w:p>
    <w:p>
      <w:pPr>
        <w:spacing w:before="0" w:after="240" w:line="427" w:lineRule="auto"/>
        <w:ind w:firstLine="288"/>
      </w:pPr>
      <w:r>
        <w:rPr>
          <w:rFonts w:ascii="Liberation Serif" w:hAnsi="Liberation Serif" w:eastAsia="Liberation Serif" w:cs="Liberation Serif"/>
          <w:color w:val="222222"/>
          <w:sz w:val="24"/>
        </w:rPr>
        <w:t>Case C.11 started because Priya Nair saw something off and did not want to wait for the weekly. We rate-limited the canary pod on files.oak.internal. Elapsed 50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9 seconds on the primary path, and we could not ship a breaking JSON field without a version. Helix Grid wanted speed. Priya Nair wanted a paper trail. Both are right. We kept a dry-run count (676 rows) before any write. If the dry-run count had been zero I would have stopped. It was not zero. Ticket OAK-4412-DBA holds the before/after.</w:t>
      </w:r>
    </w:p>
    <w:p>
      <w:pPr>
        <w:pStyle w:val="ListBullet"/>
        <w:spacing w:before="20" w:after="60" w:line="260" w:lineRule="auto"/>
      </w:pPr>
      <w:r>
        <w:rPr>
          <w:rFonts w:ascii="Liberation Serif" w:hAnsi="Liberation Serif" w:eastAsia="Liberation Serif" w:cs="Liberation Serif"/>
          <w:color w:val="222222"/>
          <w:sz w:val="24"/>
        </w:rPr>
        <w:t>Trigger: Priya Nair on files.oak.internal, ticket OAK-4412-DBA.</w:t>
      </w:r>
    </w:p>
    <w:p>
      <w:pPr>
        <w:pStyle w:val="ListBullet"/>
        <w:spacing w:before="20" w:after="60" w:line="260" w:lineRule="auto"/>
      </w:pPr>
      <w:r>
        <w:rPr>
          <w:rFonts w:ascii="Liberation Serif" w:hAnsi="Liberation Serif" w:eastAsia="Liberation Serif" w:cs="Liberation Serif"/>
          <w:color w:val="222222"/>
          <w:sz w:val="24"/>
        </w:rPr>
        <w:t>Action: rate-limited the canary pod. Dry-run first.</w:t>
      </w:r>
    </w:p>
    <w:p>
      <w:pPr>
        <w:pStyle w:val="ListBullet"/>
        <w:spacing w:before="20" w:after="60" w:line="260" w:lineRule="auto"/>
      </w:pPr>
      <w:r>
        <w:rPr>
          <w:rFonts w:ascii="Liberation Serif" w:hAnsi="Liberation Serif" w:eastAsia="Liberation Serif" w:cs="Liberation Serif"/>
          <w:color w:val="222222"/>
          <w:sz w:val="24"/>
        </w:rPr>
        <w:t>Time: 50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OAK-REQ-2019-014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Ship Dayton earlier.</w:t>
      </w:r>
    </w:p>
    <w:p>
      <w:pPr>
        <w:pStyle w:val="Heading2"/>
      </w:pPr>
      <w:r>
        <w:t>C.12  Shed the read replica (OAK-DOC-2020-003)</w:t>
      </w:r>
    </w:p>
    <w:p>
      <w:pPr>
        <w:spacing w:before="0" w:after="240" w:line="427" w:lineRule="auto"/>
        <w:ind w:firstLine="288"/>
      </w:pPr>
      <w:r>
        <w:rPr>
          <w:rFonts w:ascii="Liberation Serif" w:hAnsi="Liberation Serif" w:eastAsia="Liberation Serif" w:cs="Liberation Serif"/>
          <w:color w:val="222222"/>
          <w:sz w:val="24"/>
        </w:rPr>
        <w:t>Case C.12 started because Kavya Menon saw something off and did not want to wait for the weekly. We shed the read replica on rpt-01.oak.internal. Elapsed 12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8 seconds on the primary path, and we could not ship a breaking JSON field without a version. Ship Dayton wanted speed. Kavya Menon wanted a paper trail. Both are right. We kept a dry-run count (7029 rows) before any write. If the dry-run count had been zero I would have stopped. It was not zero. Ticket OAK-DOC-2020-003 holds the before/after.</w:t>
      </w:r>
    </w:p>
    <w:p>
      <w:pPr>
        <w:pStyle w:val="ListBullet"/>
        <w:spacing w:before="20" w:after="60" w:line="260" w:lineRule="auto"/>
      </w:pPr>
      <w:r>
        <w:rPr>
          <w:rFonts w:ascii="Liberation Serif" w:hAnsi="Liberation Serif" w:eastAsia="Liberation Serif" w:cs="Liberation Serif"/>
          <w:color w:val="222222"/>
          <w:sz w:val="24"/>
        </w:rPr>
        <w:t>Trigger: Kavya Menon on rpt-01.oak.internal, ticket OAK-DOC-2020-003.</w:t>
      </w:r>
    </w:p>
    <w:p>
      <w:pPr>
        <w:pStyle w:val="ListBullet"/>
        <w:spacing w:before="20" w:after="60" w:line="260" w:lineRule="auto"/>
      </w:pPr>
      <w:r>
        <w:rPr>
          <w:rFonts w:ascii="Liberation Serif" w:hAnsi="Liberation Serif" w:eastAsia="Liberation Serif" w:cs="Liberation Serif"/>
          <w:color w:val="222222"/>
          <w:sz w:val="24"/>
        </w:rPr>
        <w:t>Action: shed the read replica. Dry-run first.</w:t>
      </w:r>
    </w:p>
    <w:p>
      <w:pPr>
        <w:pStyle w:val="ListBullet"/>
        <w:spacing w:before="20" w:after="60" w:line="260" w:lineRule="auto"/>
      </w:pPr>
      <w:r>
        <w:rPr>
          <w:rFonts w:ascii="Liberation Serif" w:hAnsi="Liberation Serif" w:eastAsia="Liberation Serif" w:cs="Liberation Serif"/>
          <w:color w:val="222222"/>
          <w:sz w:val="24"/>
        </w:rPr>
        <w:t>Time: 12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OAK-REQ-2019-014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Tom Rourke earlier.</w:t>
      </w:r>
    </w:p>
    <w:p>
      <w:pPr>
        <w:pStyle w:val="Heading2"/>
      </w:pPr>
      <w:r>
        <w:t>C.13  Split the extract file (OAK-SOP-2020-011)</w:t>
      </w:r>
    </w:p>
    <w:p>
      <w:pPr>
        <w:spacing w:before="0" w:after="240" w:line="427" w:lineRule="auto"/>
        <w:ind w:firstLine="288"/>
      </w:pPr>
      <w:r>
        <w:rPr>
          <w:rFonts w:ascii="Liberation Serif" w:hAnsi="Liberation Serif" w:eastAsia="Liberation Serif" w:cs="Liberation Serif"/>
          <w:color w:val="222222"/>
          <w:sz w:val="24"/>
        </w:rPr>
        <w:t>Case C.13 started because Aman Kumar saw something off and did not want to wait for the weekly. We split the extract file on id.oak.internal. Elapsed 41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12 seconds on the primary path, and we could not ship a breaking JSON field without a version. Tom Rourke wanted speed. Aman Kumar wanted a paper trail. Both are right. We kept a dry-run count (6376 rows) before any write. If the dry-run count had been zero I would have stopped. It was not zero. Ticket OAK-SOP-2020-011 holds the before/after.</w:t>
      </w:r>
    </w:p>
    <w:p>
      <w:pPr>
        <w:pStyle w:val="ListBullet"/>
        <w:spacing w:before="20" w:after="60" w:line="260" w:lineRule="auto"/>
      </w:pPr>
      <w:r>
        <w:rPr>
          <w:rFonts w:ascii="Liberation Serif" w:hAnsi="Liberation Serif" w:eastAsia="Liberation Serif" w:cs="Liberation Serif"/>
          <w:color w:val="222222"/>
          <w:sz w:val="24"/>
        </w:rPr>
        <w:t>Trigger: Aman Kumar on id.oak.internal, ticket OAK-SOP-2020-011.</w:t>
      </w:r>
    </w:p>
    <w:p>
      <w:pPr>
        <w:pStyle w:val="ListBullet"/>
        <w:spacing w:before="20" w:after="60" w:line="260" w:lineRule="auto"/>
      </w:pPr>
      <w:r>
        <w:rPr>
          <w:rFonts w:ascii="Liberation Serif" w:hAnsi="Liberation Serif" w:eastAsia="Liberation Serif" w:cs="Liberation Serif"/>
          <w:color w:val="222222"/>
          <w:sz w:val="24"/>
        </w:rPr>
        <w:t>Action: split the extract file. Dry-run first.</w:t>
      </w:r>
    </w:p>
    <w:p>
      <w:pPr>
        <w:pStyle w:val="ListBullet"/>
        <w:spacing w:before="20" w:after="60" w:line="260" w:lineRule="auto"/>
      </w:pPr>
      <w:r>
        <w:rPr>
          <w:rFonts w:ascii="Liberation Serif" w:hAnsi="Liberation Serif" w:eastAsia="Liberation Serif" w:cs="Liberation Serif"/>
          <w:color w:val="222222"/>
          <w:sz w:val="24"/>
        </w:rPr>
        <w:t>Time: 41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OAK-REQ-2019-014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Priya Nair earlier.</w:t>
      </w:r>
    </w:p>
    <w:p>
      <w:pPr>
        <w:pStyle w:val="Heading2"/>
      </w:pPr>
      <w:r>
        <w:t>C.14  Split the feature flag (OAK-4412)</w:t>
      </w:r>
    </w:p>
    <w:p>
      <w:pPr>
        <w:spacing w:before="0" w:after="240" w:line="427" w:lineRule="auto"/>
        <w:ind w:firstLine="288"/>
      </w:pPr>
      <w:r>
        <w:rPr>
          <w:rFonts w:ascii="Liberation Serif" w:hAnsi="Liberation Serif" w:eastAsia="Liberation Serif" w:cs="Liberation Serif"/>
          <w:color w:val="222222"/>
          <w:sz w:val="24"/>
        </w:rPr>
        <w:t>Case C.14 started because Walt Hendricks saw something off and did not want to wait for the weekly. We split the feature flag on inv-api-01.oak.internal. Elapsed 18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7 seconds on the primary path, and we could not ship a breaking JSON field without a version. Priya Nair wanted speed. Walt Hendricks wanted a paper trail. Both are right. We kept a dry-run count (6869 rows) before any write. If the dry-run count had been zero I would have stopped. It was not zero. Ticket OAK-4412 holds the before/after.</w:t>
      </w:r>
    </w:p>
    <w:p>
      <w:pPr>
        <w:pStyle w:val="ListBullet"/>
        <w:spacing w:before="20" w:after="60" w:line="260" w:lineRule="auto"/>
      </w:pPr>
      <w:r>
        <w:rPr>
          <w:rFonts w:ascii="Liberation Serif" w:hAnsi="Liberation Serif" w:eastAsia="Liberation Serif" w:cs="Liberation Serif"/>
          <w:color w:val="222222"/>
          <w:sz w:val="24"/>
        </w:rPr>
        <w:t>Trigger: Walt Hendricks on inv-api-01.oak.internal, ticket OAK-4412.</w:t>
      </w:r>
    </w:p>
    <w:p>
      <w:pPr>
        <w:pStyle w:val="ListBullet"/>
        <w:spacing w:before="20" w:after="60" w:line="260" w:lineRule="auto"/>
      </w:pPr>
      <w:r>
        <w:rPr>
          <w:rFonts w:ascii="Liberation Serif" w:hAnsi="Liberation Serif" w:eastAsia="Liberation Serif" w:cs="Liberation Serif"/>
          <w:color w:val="222222"/>
          <w:sz w:val="24"/>
        </w:rPr>
        <w:t>Action: split the feature flag. Dry-run first.</w:t>
      </w:r>
    </w:p>
    <w:p>
      <w:pPr>
        <w:pStyle w:val="ListBullet"/>
        <w:spacing w:before="20" w:after="60" w:line="260" w:lineRule="auto"/>
      </w:pPr>
      <w:r>
        <w:rPr>
          <w:rFonts w:ascii="Liberation Serif" w:hAnsi="Liberation Serif" w:eastAsia="Liberation Serif" w:cs="Liberation Serif"/>
          <w:color w:val="222222"/>
          <w:sz w:val="24"/>
        </w:rPr>
        <w:t>Time: 18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OAK-REQ-2019-014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Kavya Menon earlier.</w:t>
      </w:r>
    </w:p>
    <w:p>
      <w:pPr>
        <w:pStyle w:val="Heading2"/>
      </w:pPr>
      <w:r>
        <w:t>C.15  Joined the feature flag (OAK-MTG-2019-044)</w:t>
      </w:r>
    </w:p>
    <w:p>
      <w:pPr>
        <w:spacing w:before="0" w:after="240" w:line="427" w:lineRule="auto"/>
        <w:ind w:firstLine="288"/>
      </w:pPr>
      <w:r>
        <w:rPr>
          <w:rFonts w:ascii="Liberation Serif" w:hAnsi="Liberation Serif" w:eastAsia="Liberation Serif" w:cs="Liberation Serif"/>
          <w:color w:val="222222"/>
          <w:sz w:val="24"/>
        </w:rPr>
        <w:t>Case C.15 started because Sneha Iyer saw something off and did not want to wait for the weekly. We joined the feature flag on forgenet-ro-01.oak.internal. Elapsed 40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9 seconds on the primary path, and we could not ship a breaking JSON field without a version. Kavya Menon wanted speed. Sneha Iyer wanted a paper trail. Both are right. We kept a dry-run count (8338 rows) before any write. If the dry-run count had been zero I would have stopped. It was not zero. Ticket OAK-MTG-2019-044 holds the before/after.</w:t>
      </w:r>
    </w:p>
    <w:p>
      <w:pPr>
        <w:pStyle w:val="ListBullet"/>
        <w:spacing w:before="20" w:after="60" w:line="260" w:lineRule="auto"/>
      </w:pPr>
      <w:r>
        <w:rPr>
          <w:rFonts w:ascii="Liberation Serif" w:hAnsi="Liberation Serif" w:eastAsia="Liberation Serif" w:cs="Liberation Serif"/>
          <w:color w:val="222222"/>
          <w:sz w:val="24"/>
        </w:rPr>
        <w:t>Trigger: Sneha Iyer on forgenet-ro-01.oak.internal, ticket OAK-MTG-2019-044.</w:t>
      </w:r>
    </w:p>
    <w:p>
      <w:pPr>
        <w:pStyle w:val="ListBullet"/>
        <w:spacing w:before="20" w:after="60" w:line="260" w:lineRule="auto"/>
      </w:pPr>
      <w:r>
        <w:rPr>
          <w:rFonts w:ascii="Liberation Serif" w:hAnsi="Liberation Serif" w:eastAsia="Liberation Serif" w:cs="Liberation Serif"/>
          <w:color w:val="222222"/>
          <w:sz w:val="24"/>
        </w:rPr>
        <w:t>Action: joined the feature flag. Dry-run first.</w:t>
      </w:r>
    </w:p>
    <w:p>
      <w:pPr>
        <w:pStyle w:val="ListBullet"/>
        <w:spacing w:before="20" w:after="60" w:line="260" w:lineRule="auto"/>
      </w:pPr>
      <w:r>
        <w:rPr>
          <w:rFonts w:ascii="Liberation Serif" w:hAnsi="Liberation Serif" w:eastAsia="Liberation Serif" w:cs="Liberation Serif"/>
          <w:color w:val="222222"/>
          <w:sz w:val="24"/>
        </w:rPr>
        <w:t>Time: 40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OAK-REQ-2019-014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Aman Kumar earlier.</w:t>
      </w:r>
    </w:p>
    <w:p>
      <w:pPr>
        <w:pStyle w:val="Heading2"/>
      </w:pPr>
      <w:r>
        <w:t>C.16  Split the extract file (OAK-4412-)</w:t>
      </w:r>
    </w:p>
    <w:p>
      <w:pPr>
        <w:spacing w:before="0" w:after="240" w:line="427" w:lineRule="auto"/>
        <w:ind w:firstLine="288"/>
      </w:pPr>
      <w:r>
        <w:rPr>
          <w:rFonts w:ascii="Liberation Serif" w:hAnsi="Liberation Serif" w:eastAsia="Liberation Serif" w:cs="Liberation Serif"/>
          <w:color w:val="222222"/>
          <w:sz w:val="24"/>
        </w:rPr>
        <w:t>Case C.16 started because Northstar Engineering saw something off and did not want to wait for the weekly. We split the extract file on oak-i5-01.oak.internal. Elapsed 41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12 seconds on the primary path, and we could not ship a breaking JSON field without a version. Aman Kumar wanted speed. Northstar Engineering wanted a paper trail. Both are right. We kept a dry-run count (3166 rows) before any write. If the dry-run count had been zero I would have stopped. It was not zero. Ticket OAK-4412- holds the before/after.</w:t>
      </w:r>
    </w:p>
    <w:p>
      <w:pPr>
        <w:pStyle w:val="ListBullet"/>
        <w:spacing w:before="20" w:after="60" w:line="260" w:lineRule="auto"/>
      </w:pPr>
      <w:r>
        <w:rPr>
          <w:rFonts w:ascii="Liberation Serif" w:hAnsi="Liberation Serif" w:eastAsia="Liberation Serif" w:cs="Liberation Serif"/>
          <w:color w:val="222222"/>
          <w:sz w:val="24"/>
        </w:rPr>
        <w:t>Trigger: Northstar Engineering on oak-i5-01.oak.internal, ticket OAK-4412-.</w:t>
      </w:r>
    </w:p>
    <w:p>
      <w:pPr>
        <w:pStyle w:val="ListBullet"/>
        <w:spacing w:before="20" w:after="60" w:line="260" w:lineRule="auto"/>
      </w:pPr>
      <w:r>
        <w:rPr>
          <w:rFonts w:ascii="Liberation Serif" w:hAnsi="Liberation Serif" w:eastAsia="Liberation Serif" w:cs="Liberation Serif"/>
          <w:color w:val="222222"/>
          <w:sz w:val="24"/>
        </w:rPr>
        <w:t>Action: split the extract file. Dry-run first.</w:t>
      </w:r>
    </w:p>
    <w:p>
      <w:pPr>
        <w:pStyle w:val="ListBullet"/>
        <w:spacing w:before="20" w:after="60" w:line="260" w:lineRule="auto"/>
      </w:pPr>
      <w:r>
        <w:rPr>
          <w:rFonts w:ascii="Liberation Serif" w:hAnsi="Liberation Serif" w:eastAsia="Liberation Serif" w:cs="Liberation Serif"/>
          <w:color w:val="222222"/>
          <w:sz w:val="24"/>
        </w:rPr>
        <w:t>Time: 41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OAK-REQ-2019-014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Walt Hendricks earlier.</w:t>
      </w:r>
    </w:p>
    <w:p>
      <w:pPr>
        <w:pStyle w:val="Heading2"/>
      </w:pPr>
      <w:r>
        <w:t>C.17  Fenced the Helm revision (OAK-TDD-2020-002)</w:t>
      </w:r>
    </w:p>
    <w:p>
      <w:pPr>
        <w:spacing w:before="0" w:after="240" w:line="427" w:lineRule="auto"/>
        <w:ind w:firstLine="288"/>
      </w:pPr>
      <w:r>
        <w:rPr>
          <w:rFonts w:ascii="Liberation Serif" w:hAnsi="Liberation Serif" w:eastAsia="Liberation Serif" w:cs="Liberation Serif"/>
          <w:color w:val="222222"/>
          <w:sz w:val="24"/>
        </w:rPr>
        <w:t>Case C.17 started because Oakridge Inventory saw something off and did not want to wait for the weekly. We fenced the Helm revision on batch-01.oak.internal. Elapsed 37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12 seconds on the primary path, and we could not ship a breaking JSON field without a version. Walt Hendricks wanted speed. Oakridge Inventory wanted a paper trail. Both are right. We kept a dry-run count (8185 rows) before any write. If the dry-run count had been zero I would have stopped. It was not zero. Ticket OAK-TDD-2020-002 holds the before/after.</w:t>
      </w:r>
    </w:p>
    <w:p>
      <w:pPr>
        <w:pStyle w:val="ListBullet"/>
        <w:spacing w:before="20" w:after="60" w:line="260" w:lineRule="auto"/>
      </w:pPr>
      <w:r>
        <w:rPr>
          <w:rFonts w:ascii="Liberation Serif" w:hAnsi="Liberation Serif" w:eastAsia="Liberation Serif" w:cs="Liberation Serif"/>
          <w:color w:val="222222"/>
          <w:sz w:val="24"/>
        </w:rPr>
        <w:t>Trigger: Oakridge Inventory on batch-01.oak.internal, ticket OAK-TDD-2020-002.</w:t>
      </w:r>
    </w:p>
    <w:p>
      <w:pPr>
        <w:pStyle w:val="ListBullet"/>
        <w:spacing w:before="20" w:after="60" w:line="260" w:lineRule="auto"/>
      </w:pPr>
      <w:r>
        <w:rPr>
          <w:rFonts w:ascii="Liberation Serif" w:hAnsi="Liberation Serif" w:eastAsia="Liberation Serif" w:cs="Liberation Serif"/>
          <w:color w:val="222222"/>
          <w:sz w:val="24"/>
        </w:rPr>
        <w:t>Action: fenced the Helm revision. Dry-run first.</w:t>
      </w:r>
    </w:p>
    <w:p>
      <w:pPr>
        <w:pStyle w:val="ListBullet"/>
        <w:spacing w:before="20" w:after="60" w:line="260" w:lineRule="auto"/>
      </w:pPr>
      <w:r>
        <w:rPr>
          <w:rFonts w:ascii="Liberation Serif" w:hAnsi="Liberation Serif" w:eastAsia="Liberation Serif" w:cs="Liberation Serif"/>
          <w:color w:val="222222"/>
          <w:sz w:val="24"/>
        </w:rPr>
        <w:t>Time: 37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OAK-REQ-2019-014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Sneha Iyer earlier.</w:t>
      </w:r>
    </w:p>
    <w:p>
      <w:pPr>
        <w:pStyle w:val="Heading2"/>
      </w:pPr>
      <w:r>
        <w:t>C.18  Split the canary pod (OAK-4412-DBA)</w:t>
      </w:r>
    </w:p>
    <w:p>
      <w:pPr>
        <w:spacing w:before="0" w:after="240" w:line="427" w:lineRule="auto"/>
        <w:ind w:firstLine="288"/>
      </w:pPr>
      <w:r>
        <w:rPr>
          <w:rFonts w:ascii="Liberation Serif" w:hAnsi="Liberation Serif" w:eastAsia="Liberation Serif" w:cs="Liberation Serif"/>
          <w:color w:val="222222"/>
          <w:sz w:val="24"/>
        </w:rPr>
        <w:t>Case C.18 started because The Crystal saw something off and did not want to wait for the weekly. We split the canary pod on files.oak.internal. Elapsed 62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12 seconds on the primary path, and we could not ship a breaking JSON field without a version. Sneha Iyer wanted speed. The Crystal wanted a paper trail. Both are right. We kept a dry-run count (2050 rows) before any write. If the dry-run count had been zero I would have stopped. It was not zero. Ticket OAK-4412-DBA holds the before/after.</w:t>
      </w:r>
    </w:p>
    <w:p>
      <w:pPr>
        <w:pStyle w:val="ListBullet"/>
        <w:spacing w:before="20" w:after="60" w:line="260" w:lineRule="auto"/>
      </w:pPr>
      <w:r>
        <w:rPr>
          <w:rFonts w:ascii="Liberation Serif" w:hAnsi="Liberation Serif" w:eastAsia="Liberation Serif" w:cs="Liberation Serif"/>
          <w:color w:val="222222"/>
          <w:sz w:val="24"/>
        </w:rPr>
        <w:t>Trigger: The Crystal on files.oak.internal, ticket OAK-4412-DBA.</w:t>
      </w:r>
    </w:p>
    <w:p>
      <w:pPr>
        <w:pStyle w:val="ListBullet"/>
        <w:spacing w:before="20" w:after="60" w:line="260" w:lineRule="auto"/>
      </w:pPr>
      <w:r>
        <w:rPr>
          <w:rFonts w:ascii="Liberation Serif" w:hAnsi="Liberation Serif" w:eastAsia="Liberation Serif" w:cs="Liberation Serif"/>
          <w:color w:val="222222"/>
          <w:sz w:val="24"/>
        </w:rPr>
        <w:t>Action: split the canary pod. Dry-run first.</w:t>
      </w:r>
    </w:p>
    <w:p>
      <w:pPr>
        <w:pStyle w:val="ListBullet"/>
        <w:spacing w:before="20" w:after="60" w:line="260" w:lineRule="auto"/>
      </w:pPr>
      <w:r>
        <w:rPr>
          <w:rFonts w:ascii="Liberation Serif" w:hAnsi="Liberation Serif" w:eastAsia="Liberation Serif" w:cs="Liberation Serif"/>
          <w:color w:val="222222"/>
          <w:sz w:val="24"/>
        </w:rPr>
        <w:t>Time: 62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OAK-REQ-2019-014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Northstar Engineering earlier.</w:t>
      </w:r>
    </w:p>
    <w:p>
      <w:pPr>
        <w:pStyle w:val="Heading2"/>
      </w:pPr>
      <w:r>
        <w:t>C.19  Rehashed the read replica (OAK-DOC-2020-003)</w:t>
      </w:r>
    </w:p>
    <w:p>
      <w:pPr>
        <w:spacing w:before="0" w:after="240" w:line="427" w:lineRule="auto"/>
        <w:ind w:firstLine="288"/>
      </w:pPr>
      <w:r>
        <w:rPr>
          <w:rFonts w:ascii="Liberation Serif" w:hAnsi="Liberation Serif" w:eastAsia="Liberation Serif" w:cs="Liberation Serif"/>
          <w:color w:val="222222"/>
          <w:sz w:val="24"/>
        </w:rPr>
        <w:t>Case C.19 started because The Helix saw something off and did not want to wait for the weekly. We rehashed the read replica on rpt-01.oak.internal. Elapsed 74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12 seconds on the primary path, and we could not ship a breaking JSON field without a version. Northstar Engineering wanted speed. The Helix wanted a paper trail. Both are right. We kept a dry-run count (5416 rows) before any write. If the dry-run count had been zero I would have stopped. It was not zero. Ticket OAK-DOC-2020-003 holds the before/after.</w:t>
      </w:r>
    </w:p>
    <w:p>
      <w:pPr>
        <w:pStyle w:val="ListBullet"/>
        <w:spacing w:before="20" w:after="60" w:line="260" w:lineRule="auto"/>
      </w:pPr>
      <w:r>
        <w:rPr>
          <w:rFonts w:ascii="Liberation Serif" w:hAnsi="Liberation Serif" w:eastAsia="Liberation Serif" w:cs="Liberation Serif"/>
          <w:color w:val="222222"/>
          <w:sz w:val="24"/>
        </w:rPr>
        <w:t>Trigger: The Helix on rpt-01.oak.internal, ticket OAK-DOC-2020-003.</w:t>
      </w:r>
    </w:p>
    <w:p>
      <w:pPr>
        <w:pStyle w:val="ListBullet"/>
        <w:spacing w:before="20" w:after="60" w:line="260" w:lineRule="auto"/>
      </w:pPr>
      <w:r>
        <w:rPr>
          <w:rFonts w:ascii="Liberation Serif" w:hAnsi="Liberation Serif" w:eastAsia="Liberation Serif" w:cs="Liberation Serif"/>
          <w:color w:val="222222"/>
          <w:sz w:val="24"/>
        </w:rPr>
        <w:t>Action: rehashed the read replica. Dry-run first.</w:t>
      </w:r>
    </w:p>
    <w:p>
      <w:pPr>
        <w:pStyle w:val="ListBullet"/>
        <w:spacing w:before="20" w:after="60" w:line="260" w:lineRule="auto"/>
      </w:pPr>
      <w:r>
        <w:rPr>
          <w:rFonts w:ascii="Liberation Serif" w:hAnsi="Liberation Serif" w:eastAsia="Liberation Serif" w:cs="Liberation Serif"/>
          <w:color w:val="222222"/>
          <w:sz w:val="24"/>
        </w:rPr>
        <w:t>Time: 74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OAK-REQ-2019-014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Oakridge Inventory earlier.</w:t>
      </w:r>
    </w:p>
    <w:p>
      <w:pPr>
        <w:pStyle w:val="Heading2"/>
      </w:pPr>
      <w:r>
        <w:t>C.20  Paged a single partition (OAK-SOP-2020-011)</w:t>
      </w:r>
    </w:p>
    <w:p>
      <w:pPr>
        <w:spacing w:before="0" w:after="240" w:line="427" w:lineRule="auto"/>
        <w:ind w:firstLine="288"/>
      </w:pPr>
      <w:r>
        <w:rPr>
          <w:rFonts w:ascii="Liberation Serif" w:hAnsi="Liberation Serif" w:eastAsia="Liberation Serif" w:cs="Liberation Serif"/>
          <w:color w:val="222222"/>
          <w:sz w:val="24"/>
        </w:rPr>
        <w:t>Case C.20 started because Helix Grid saw something off and did not want to wait for the weekly. We paged a single partition on id.oak.internal. Elapsed 73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8 seconds on the primary path, and we could not ship a breaking JSON field without a version. Oakridge Inventory wanted speed. Helix Grid wanted a paper trail. Both are right. We kept a dry-run count (2628 rows) before any write. If the dry-run count had been zero I would have stopped. It was not zero. Ticket OAK-SOP-2020-011 holds the before/after.</w:t>
      </w:r>
    </w:p>
    <w:p>
      <w:pPr>
        <w:pStyle w:val="ListBullet"/>
        <w:spacing w:before="20" w:after="60" w:line="260" w:lineRule="auto"/>
      </w:pPr>
      <w:r>
        <w:rPr>
          <w:rFonts w:ascii="Liberation Serif" w:hAnsi="Liberation Serif" w:eastAsia="Liberation Serif" w:cs="Liberation Serif"/>
          <w:color w:val="222222"/>
          <w:sz w:val="24"/>
        </w:rPr>
        <w:t>Trigger: Helix Grid on id.oak.internal, ticket OAK-SOP-2020-011.</w:t>
      </w:r>
    </w:p>
    <w:p>
      <w:pPr>
        <w:pStyle w:val="ListBullet"/>
        <w:spacing w:before="20" w:after="60" w:line="260" w:lineRule="auto"/>
      </w:pPr>
      <w:r>
        <w:rPr>
          <w:rFonts w:ascii="Liberation Serif" w:hAnsi="Liberation Serif" w:eastAsia="Liberation Serif" w:cs="Liberation Serif"/>
          <w:color w:val="222222"/>
          <w:sz w:val="24"/>
        </w:rPr>
        <w:t>Action: paged a single partition. Dry-run first.</w:t>
      </w:r>
    </w:p>
    <w:p>
      <w:pPr>
        <w:pStyle w:val="ListBullet"/>
        <w:spacing w:before="20" w:after="60" w:line="260" w:lineRule="auto"/>
      </w:pPr>
      <w:r>
        <w:rPr>
          <w:rFonts w:ascii="Liberation Serif" w:hAnsi="Liberation Serif" w:eastAsia="Liberation Serif" w:cs="Liberation Serif"/>
          <w:color w:val="222222"/>
          <w:sz w:val="24"/>
        </w:rPr>
        <w:t>Time: 73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OAK-REQ-2019-014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The Crystal earlier.</w:t>
      </w:r>
    </w:p>
    <w:p>
      <w:pPr>
        <w:pStyle w:val="Heading2"/>
      </w:pPr>
      <w:r>
        <w:t>C.21  Rate-limited the cache key (OAK-4412)</w:t>
      </w:r>
    </w:p>
    <w:p>
      <w:pPr>
        <w:spacing w:before="0" w:after="240" w:line="427" w:lineRule="auto"/>
        <w:ind w:firstLine="288"/>
      </w:pPr>
      <w:r>
        <w:rPr>
          <w:rFonts w:ascii="Liberation Serif" w:hAnsi="Liberation Serif" w:eastAsia="Liberation Serif" w:cs="Liberation Serif"/>
          <w:color w:val="222222"/>
          <w:sz w:val="24"/>
        </w:rPr>
        <w:t>Case C.21 started because Ship Dayton saw something off and did not want to wait for the weekly. We rate-limited the cache key on inv-api-01.oak.internal. Elapsed 46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4 seconds on the primary path, and we could not ship a breaking JSON field without a version. The Crystal wanted speed. Ship Dayton wanted a paper trail. Both are right. We kept a dry-run count (1380 rows) before any write. If the dry-run count had been zero I would have stopped. It was not zero. Ticket OAK-4412 holds the before/after.</w:t>
      </w:r>
    </w:p>
    <w:p>
      <w:pPr>
        <w:pStyle w:val="ListBullet"/>
        <w:spacing w:before="20" w:after="60" w:line="260" w:lineRule="auto"/>
      </w:pPr>
      <w:r>
        <w:rPr>
          <w:rFonts w:ascii="Liberation Serif" w:hAnsi="Liberation Serif" w:eastAsia="Liberation Serif" w:cs="Liberation Serif"/>
          <w:color w:val="222222"/>
          <w:sz w:val="24"/>
        </w:rPr>
        <w:t>Trigger: Ship Dayton on inv-api-01.oak.internal, ticket OAK-4412.</w:t>
      </w:r>
    </w:p>
    <w:p>
      <w:pPr>
        <w:pStyle w:val="ListBullet"/>
        <w:spacing w:before="20" w:after="60" w:line="260" w:lineRule="auto"/>
      </w:pPr>
      <w:r>
        <w:rPr>
          <w:rFonts w:ascii="Liberation Serif" w:hAnsi="Liberation Serif" w:eastAsia="Liberation Serif" w:cs="Liberation Serif"/>
          <w:color w:val="222222"/>
          <w:sz w:val="24"/>
        </w:rPr>
        <w:t>Action: rate-limited the cache key. Dry-run first.</w:t>
      </w:r>
    </w:p>
    <w:p>
      <w:pPr>
        <w:pStyle w:val="ListBullet"/>
        <w:spacing w:before="20" w:after="60" w:line="260" w:lineRule="auto"/>
      </w:pPr>
      <w:r>
        <w:rPr>
          <w:rFonts w:ascii="Liberation Serif" w:hAnsi="Liberation Serif" w:eastAsia="Liberation Serif" w:cs="Liberation Serif"/>
          <w:color w:val="222222"/>
          <w:sz w:val="24"/>
        </w:rPr>
        <w:t>Time: 46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OAK-REQ-2019-014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The Helix earlier.</w:t>
      </w:r>
    </w:p>
    <w:p>
      <w:pPr>
        <w:pStyle w:val="Heading2"/>
      </w:pPr>
      <w:r>
        <w:t>C.22  Replayed the merge queue (OAK-MTG-2019-044)</w:t>
      </w:r>
    </w:p>
    <w:p>
      <w:pPr>
        <w:spacing w:before="0" w:after="240" w:line="427" w:lineRule="auto"/>
        <w:ind w:firstLine="288"/>
      </w:pPr>
      <w:r>
        <w:rPr>
          <w:rFonts w:ascii="Liberation Serif" w:hAnsi="Liberation Serif" w:eastAsia="Liberation Serif" w:cs="Liberation Serif"/>
          <w:color w:val="222222"/>
          <w:sz w:val="24"/>
        </w:rPr>
        <w:t>Case C.22 started because Tom Rourke saw something off and did not want to wait for the weekly. We replayed the merge queue on forgenet-ro-01.oak.internal. Elapsed 8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5 seconds on the primary path, and we could not ship a breaking JSON field without a version. The Helix wanted speed. Tom Rourke wanted a paper trail. Both are right. We kept a dry-run count (2345 rows) before any write. If the dry-run count had been zero I would have stopped. It was not zero. Ticket OAK-MTG-2019-044 holds the before/after.</w:t>
      </w:r>
    </w:p>
    <w:p>
      <w:pPr>
        <w:pStyle w:val="ListBullet"/>
        <w:spacing w:before="20" w:after="60" w:line="260" w:lineRule="auto"/>
      </w:pPr>
      <w:r>
        <w:rPr>
          <w:rFonts w:ascii="Liberation Serif" w:hAnsi="Liberation Serif" w:eastAsia="Liberation Serif" w:cs="Liberation Serif"/>
          <w:color w:val="222222"/>
          <w:sz w:val="24"/>
        </w:rPr>
        <w:t>Trigger: Tom Rourke on forgenet-ro-01.oak.internal, ticket OAK-MTG-2019-044.</w:t>
      </w:r>
    </w:p>
    <w:p>
      <w:pPr>
        <w:pStyle w:val="ListBullet"/>
        <w:spacing w:before="20" w:after="60" w:line="260" w:lineRule="auto"/>
      </w:pPr>
      <w:r>
        <w:rPr>
          <w:rFonts w:ascii="Liberation Serif" w:hAnsi="Liberation Serif" w:eastAsia="Liberation Serif" w:cs="Liberation Serif"/>
          <w:color w:val="222222"/>
          <w:sz w:val="24"/>
        </w:rPr>
        <w:t>Action: replayed the merge queue. Dry-run first.</w:t>
      </w:r>
    </w:p>
    <w:p>
      <w:pPr>
        <w:pStyle w:val="ListBullet"/>
        <w:spacing w:before="20" w:after="60" w:line="260" w:lineRule="auto"/>
      </w:pPr>
      <w:r>
        <w:rPr>
          <w:rFonts w:ascii="Liberation Serif" w:hAnsi="Liberation Serif" w:eastAsia="Liberation Serif" w:cs="Liberation Serif"/>
          <w:color w:val="222222"/>
          <w:sz w:val="24"/>
        </w:rPr>
        <w:t>Time: 8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OAK-REQ-2019-014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Helix Grid earlier.</w:t>
      </w:r>
    </w:p>
    <w:p>
      <w:pPr>
        <w:pStyle w:val="Heading1"/>
        <w:pageBreakBefore/>
      </w:pPr>
      <w:r>
        <w:t>Appendix D. Failure modes we already paid for</w:t>
      </w:r>
    </w:p>
    <w:p>
      <w:pPr>
        <w:spacing w:before="0" w:after="240" w:line="427" w:lineRule="auto"/>
        <w:ind w:firstLine="288"/>
      </w:pPr>
      <w:r>
        <w:rPr>
          <w:rFonts w:ascii="Liberation Serif" w:hAnsi="Liberation Serif" w:eastAsia="Liberation Serif" w:cs="Liberation Serif"/>
          <w:color w:val="222222"/>
          <w:sz w:val="24"/>
        </w:rPr>
        <w:t>I only listed modes that either happened, or came close enough that someone wrote a ticket. I am not stacking imaginary disasters to look thorough.</w:t>
      </w:r>
    </w:p>
    <w:p>
      <w:pPr>
        <w:pStyle w:val="Heading2"/>
      </w:pPr>
      <w:r>
        <w:t>D.1  unversioned field rename</w:t>
      </w:r>
    </w:p>
    <w:p>
      <w:pPr>
        <w:spacing w:before="0" w:after="240" w:line="427" w:lineRule="auto"/>
        <w:ind w:firstLine="288"/>
      </w:pPr>
      <w:r>
        <w:rPr>
          <w:rFonts w:ascii="Liberation Serif" w:hAnsi="Liberation Serif" w:eastAsia="Liberation Serif" w:cs="Liberation Serif"/>
          <w:color w:val="222222"/>
          <w:sz w:val="24"/>
        </w:rPr>
        <w:t>Unversioned field rename. Tell: downstream mapping dies at dawn. We saw the shape around oak-i5-01.oak.internal. Ticket OAK-4412-. Kavya Menon argued for a wider retry. I argued for a DLQ or a dead stop, depending on the blast radius. Retrying a poison record 10 times just turns a bad payload into CPU. The front of this requirements document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unique-key clash. Detection we still do not have: schema diff on deploy. Owner if it happens at 02:00: on-call, then Priya Nair if it crosses a freeze. I will not put a pager on Aman Kumar personally. The rotation exists.</w:t>
      </w:r>
    </w:p>
    <w:p>
      <w:pPr>
        <w:pStyle w:val="Heading2"/>
      </w:pPr>
      <w:r>
        <w:t>D.2  FTP lockout</w:t>
      </w:r>
    </w:p>
    <w:p>
      <w:pPr>
        <w:spacing w:before="0" w:after="240" w:line="427" w:lineRule="auto"/>
        <w:ind w:firstLine="288"/>
      </w:pPr>
      <w:r>
        <w:rPr>
          <w:rFonts w:ascii="Liberation Serif" w:hAnsi="Liberation Serif" w:eastAsia="Liberation Serif" w:cs="Liberation Serif"/>
          <w:color w:val="222222"/>
          <w:sz w:val="24"/>
        </w:rPr>
        <w:t>Ftp lockout. Tell: poller healthy, drop is empty. We saw the shape around batch-01.oak.internal. Ticket OAK-TDD-2020-002. Aman Kumar argued for a wider retry. I argued for a DLQ or a dead stop, depending on the blast radius. Retrying a poison record 39 times just turns a bad payload into CPU. The front of this requirements document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checksum trailer. Detection we still do not have: per-facility uniqueness. Owner if it happens at 02:00: on-call, then Priya Nair if it crosses a freeze. I will not put a pager on Aman Kumar personally. The rotation exists.</w:t>
      </w:r>
    </w:p>
    <w:p>
      <w:pPr>
        <w:pStyle w:val="Heading2"/>
      </w:pPr>
      <w:r>
        <w:t>D.3  poison payload</w:t>
      </w:r>
    </w:p>
    <w:p>
      <w:pPr>
        <w:spacing w:before="0" w:after="240" w:line="427" w:lineRule="auto"/>
        <w:ind w:firstLine="288"/>
      </w:pPr>
      <w:r>
        <w:rPr>
          <w:rFonts w:ascii="Liberation Serif" w:hAnsi="Liberation Serif" w:eastAsia="Liberation Serif" w:cs="Liberation Serif"/>
          <w:color w:val="222222"/>
          <w:sz w:val="24"/>
        </w:rPr>
        <w:t>Poison payload. Tell: one record, not the whole day. We saw the shape around files.oak.internal. Ticket OAK-4412-DBA. Walt Hendricks argued for a wider retry. I argued for a DLQ or a dead stop, depending on the blast radius. Retrying a poison record 30 times just turns a bad payload into CPU. The front of this requirements document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pod restart count. Detection we still do not have: per-facility uniqueness. Owner if it happens at 02:00: on-call, then Priya Nair if it crosses a freeze. I will not put a pager on Aman Kumar personally. The rotation exists.</w:t>
      </w:r>
    </w:p>
    <w:p>
      <w:pPr>
        <w:pStyle w:val="Heading2"/>
      </w:pPr>
      <w:r>
        <w:t>D.4  duplicate replay</w:t>
      </w:r>
    </w:p>
    <w:p>
      <w:pPr>
        <w:spacing w:before="0" w:after="240" w:line="427" w:lineRule="auto"/>
        <w:ind w:firstLine="288"/>
      </w:pPr>
      <w:r>
        <w:rPr>
          <w:rFonts w:ascii="Liberation Serif" w:hAnsi="Liberation Serif" w:eastAsia="Liberation Serif" w:cs="Liberation Serif"/>
          <w:color w:val="222222"/>
          <w:sz w:val="24"/>
        </w:rPr>
        <w:t>Duplicate replay. Tell: weekend plus Monday catch-up. We saw the shape around rpt-01.oak.internal. Ticket OAK-DOC-2020-003. Sneha Iyer argued for a wider retry. I argued for a DLQ or a dead stop, depending on the blast radius. Retrying a poison record 30 times just turns a bad payload into CPU. The front of this requirements document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unique-key clash. Detection we still do not have: per-facility uniqueness. Owner if it happens at 02:00: on-call, then Priya Nair if it crosses a freeze. I will not put a pager on Aman Kumar personally. The rotation exists.</w:t>
      </w:r>
    </w:p>
    <w:p>
      <w:pPr>
        <w:pStyle w:val="Heading2"/>
      </w:pPr>
      <w:r>
        <w:t>D.5  partial sync</w:t>
      </w:r>
    </w:p>
    <w:p>
      <w:pPr>
        <w:spacing w:before="0" w:after="240" w:line="427" w:lineRule="auto"/>
        <w:ind w:firstLine="288"/>
      </w:pPr>
      <w:r>
        <w:rPr>
          <w:rFonts w:ascii="Liberation Serif" w:hAnsi="Liberation Serif" w:eastAsia="Liberation Serif" w:cs="Liberation Serif"/>
          <w:color w:val="222222"/>
          <w:sz w:val="24"/>
        </w:rPr>
        <w:t>Partial sync. Tell: counts inflate. We saw the shape around id.oak.internal. Ticket OAK-SOP-2020-011. Northstar Engineering argued for a wider retry. I argued for a DLQ or a dead stop, depending on the blast radius. Retrying a poison record 38 times just turns a bad payload into CPU. The front of this requirements document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checksum trailer. Detection we still do not have: per-facility uniqueness. Owner if it happens at 02:00: on-call, then Priya Nair if it crosses a freeze. I will not put a pager on Aman Kumar personally. The rotation exists.</w:t>
      </w:r>
    </w:p>
    <w:p>
      <w:pPr>
        <w:pStyle w:val="Heading2"/>
      </w:pPr>
      <w:r>
        <w:t>D.6  alert on the wrong join</w:t>
      </w:r>
    </w:p>
    <w:p>
      <w:pPr>
        <w:spacing w:before="0" w:after="240" w:line="427" w:lineRule="auto"/>
        <w:ind w:firstLine="288"/>
      </w:pPr>
      <w:r>
        <w:rPr>
          <w:rFonts w:ascii="Liberation Serif" w:hAnsi="Liberation Serif" w:eastAsia="Liberation Serif" w:cs="Liberation Serif"/>
          <w:color w:val="222222"/>
          <w:sz w:val="24"/>
        </w:rPr>
        <w:t>Alert on the wrong join. Tell: freshness green, uniqueness red. We saw the shape around inv-api-01.oak.internal. Ticket OAK-4412. Oakridge Inventory argued for a wider retry. I argued for a DLQ or a dead stop, depending on the blast radius. Retrying a poison record 28 times just turns a bad payload into CPU. The front of this requirements document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lag board. Detection we still do not have: break-glass audit in one query. Owner if it happens at 02:00: on-call, then Priya Nair if it crosses a freeze. I will not put a pager on Aman Kumar personally. The rotation exists.</w:t>
      </w:r>
    </w:p>
    <w:p>
      <w:pPr>
        <w:pStyle w:val="Heading2"/>
      </w:pPr>
      <w:r>
        <w:t>D.7  canary too small</w:t>
      </w:r>
    </w:p>
    <w:p>
      <w:pPr>
        <w:spacing w:before="0" w:after="240" w:line="427" w:lineRule="auto"/>
        <w:ind w:firstLine="288"/>
      </w:pPr>
      <w:r>
        <w:rPr>
          <w:rFonts w:ascii="Liberation Serif" w:hAnsi="Liberation Serif" w:eastAsia="Liberation Serif" w:cs="Liberation Serif"/>
          <w:color w:val="222222"/>
          <w:sz w:val="24"/>
        </w:rPr>
        <w:t>Canary too small. Tell: staging never showed the bug. We saw the shape around forgenet-ro-01.oak.internal. Ticket OAK-MTG-2019-044. The Crystal argued for a wider retry. I argued for a DLQ or a dead stop, depending on the blast radius. Retrying a poison record 25 times just turns a bad payload into CPU. The front of this requirements document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error ratio. Detection we still do not have: break-glass audit in one query. Owner if it happens at 02:00: on-call, then Priya Nair if it crosses a freeze. I will not put a pager on Aman Kumar personally. The rotation exists.</w:t>
      </w:r>
    </w:p>
    <w:p>
      <w:pPr>
        <w:pStyle w:val="Heading2"/>
      </w:pPr>
      <w:r>
        <w:t>D.8  clock jump</w:t>
      </w:r>
    </w:p>
    <w:p>
      <w:pPr>
        <w:spacing w:before="0" w:after="240" w:line="427" w:lineRule="auto"/>
        <w:ind w:firstLine="288"/>
      </w:pPr>
      <w:r>
        <w:rPr>
          <w:rFonts w:ascii="Liberation Serif" w:hAnsi="Liberation Serif" w:eastAsia="Liberation Serif" w:cs="Liberation Serif"/>
          <w:color w:val="222222"/>
          <w:sz w:val="24"/>
        </w:rPr>
        <w:t>Clock jump. Tell: windows look closed. We saw the shape around oak-i5-01.oak.internal. Ticket OAK-4412-. The Helix argued for a wider retry. I argued for a DLQ or a dead stop, depending on the blast radius. Retrying a poison record 15 times just turns a bad payload into CPU. The front of this requirements document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pod restart count. Detection we still do not have: per-facility uniqueness. Owner if it happens at 02:00: on-call, then Priya Nair if it crosses a freeze. I will not put a pager on Aman Kumar personally. The rotation exists.</w:t>
      </w:r>
    </w:p>
    <w:p>
      <w:pPr>
        <w:pStyle w:val="Heading2"/>
      </w:pPr>
      <w:r>
        <w:t>D.9  OOM on a nested blob</w:t>
      </w:r>
    </w:p>
    <w:p>
      <w:pPr>
        <w:spacing w:before="0" w:after="240" w:line="427" w:lineRule="auto"/>
        <w:ind w:firstLine="288"/>
      </w:pPr>
      <w:r>
        <w:rPr>
          <w:rFonts w:ascii="Liberation Serif" w:hAnsi="Liberation Serif" w:eastAsia="Liberation Serif" w:cs="Liberation Serif"/>
          <w:color w:val="222222"/>
          <w:sz w:val="24"/>
        </w:rPr>
        <w:t>Oom on a nested blob. Tell: one partition eats the replica. We saw the shape around batch-01.oak.internal. Ticket OAK-TDD-2020-002. Helix Grid argued for a wider retry. I argued for a DLQ or a dead stop, depending on the blast radius. Retrying a poison record 21 times just turns a bad payload into CPU. The front of this requirements document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unique-key clash. Detection we still do not have: per-facility uniqueness. Owner if it happens at 02:00: on-call, then Priya Nair if it crosses a freeze. I will not put a pager on Aman Kumar personally. The rotation exists.</w:t>
      </w:r>
    </w:p>
    <w:p>
      <w:pPr>
        <w:pStyle w:val="Heading2"/>
      </w:pPr>
      <w:r>
        <w:t>D.10  sticky session timeout too low</w:t>
      </w:r>
    </w:p>
    <w:p>
      <w:pPr>
        <w:spacing w:before="0" w:after="240" w:line="427" w:lineRule="auto"/>
        <w:ind w:firstLine="288"/>
      </w:pPr>
      <w:r>
        <w:rPr>
          <w:rFonts w:ascii="Liberation Serif" w:hAnsi="Liberation Serif" w:eastAsia="Liberation Serif" w:cs="Liberation Serif"/>
          <w:color w:val="222222"/>
          <w:sz w:val="24"/>
        </w:rPr>
        <w:t>Sticky session timeout too low. Tell: group flaps. We saw the shape around files.oak.internal. Ticket OAK-4412-DBA. Ship Dayton argued for a wider retry. I argued for a DLQ or a dead stop, depending on the blast radius. Retrying a poison record 15 times just turns a bad payload into CPU. The front of this requirements document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unique-key clash. Detection we still do not have: schema diff on deploy. Owner if it happens at 02:00: on-call, then Priya Nair if it crosses a freeze. I will not put a pager on Aman Kumar personally. The rotation exists.</w:t>
      </w:r>
    </w:p>
    <w:p>
      <w:pPr>
        <w:pStyle w:val="Heading2"/>
      </w:pPr>
      <w:r>
        <w:t>D.11  lock timeout</w:t>
      </w:r>
    </w:p>
    <w:p>
      <w:pPr>
        <w:spacing w:before="0" w:after="240" w:line="427" w:lineRule="auto"/>
        <w:ind w:firstLine="288"/>
      </w:pPr>
      <w:r>
        <w:rPr>
          <w:rFonts w:ascii="Liberation Serif" w:hAnsi="Liberation Serif" w:eastAsia="Liberation Serif" w:cs="Liberation Serif"/>
          <w:color w:val="222222"/>
          <w:sz w:val="24"/>
        </w:rPr>
        <w:t>Lock timeout. Tell: migrate sits half-applied. We saw the shape around rpt-01.oak.internal. Ticket OAK-DOC-2020-003. Tom Rourke argued for a wider retry. I argued for a DLQ or a dead stop, depending on the blast radius. Retrying a poison record 14 times just turns a bad payload into CPU. The front of this requirements document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error ratio. Detection we still do not have: per-facility uniqueness. Owner if it happens at 02:00: on-call, then Priya Nair if it crosses a freeze. I will not put a pager on Aman Kumar personally. The rotation exists.</w:t>
      </w:r>
    </w:p>
    <w:p>
      <w:pPr>
        <w:pStyle w:val="Heading2"/>
      </w:pPr>
      <w:r>
        <w:t>D.12  secret skew</w:t>
      </w:r>
    </w:p>
    <w:p>
      <w:pPr>
        <w:spacing w:before="0" w:after="240" w:line="427" w:lineRule="auto"/>
        <w:ind w:firstLine="288"/>
      </w:pPr>
      <w:r>
        <w:rPr>
          <w:rFonts w:ascii="Liberation Serif" w:hAnsi="Liberation Serif" w:eastAsia="Liberation Serif" w:cs="Liberation Serif"/>
          <w:color w:val="222222"/>
          <w:sz w:val="24"/>
        </w:rPr>
        <w:t>Secret skew. Tell: job succeeds with empty work. We saw the shape around id.oak.internal. Ticket OAK-SOP-2020-011. Priya Nair argued for a wider retry. I argued for a DLQ or a dead stop, depending on the blast radius. Retrying a poison record 22 times just turns a bad payload into CPU. The front of this requirements document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checksum trailer. Detection we still do not have: break-glass audit in one query. Owner if it happens at 02:00: on-call, then Priya Nair if it crosses a freeze. I will not put a pager on Aman Kumar personally. The rotation exists.</w:t>
      </w:r>
    </w:p>
    <w:p>
      <w:pPr>
        <w:pStyle w:val="Heading2"/>
      </w:pPr>
      <w:r>
        <w:t>D.13  Helm hook leftover</w:t>
      </w:r>
    </w:p>
    <w:p>
      <w:pPr>
        <w:spacing w:before="0" w:after="240" w:line="427" w:lineRule="auto"/>
        <w:ind w:firstLine="288"/>
      </w:pPr>
      <w:r>
        <w:rPr>
          <w:rFonts w:ascii="Liberation Serif" w:hAnsi="Liberation Serif" w:eastAsia="Liberation Serif" w:cs="Liberation Serif"/>
          <w:color w:val="222222"/>
          <w:sz w:val="24"/>
        </w:rPr>
        <w:t>Helm hook leftover. Tell: rollback looks clean and is not. We saw the shape around inv-api-01.oak.internal. Ticket OAK-4412. Kavya Menon argued for a wider retry. I argued for a DLQ or a dead stop, depending on the blast radius. Retrying a poison record 26 times just turns a bad payload into CPU. The front of this requirements document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unique-key clash. Detection we still do not have: per-facility uniqueness. Owner if it happens at 02:00: on-call, then Priya Nair if it crosses a freeze. I will not put a pager on Aman Kumar personally. The rotation exists.</w:t>
      </w:r>
    </w:p>
    <w:p>
      <w:pPr>
        <w:pStyle w:val="Heading2"/>
      </w:pPr>
      <w:r>
        <w:t>D.14  PHI in a debug log</w:t>
      </w:r>
    </w:p>
    <w:p>
      <w:pPr>
        <w:spacing w:before="0" w:after="240" w:line="427" w:lineRule="auto"/>
        <w:ind w:firstLine="288"/>
      </w:pPr>
      <w:r>
        <w:rPr>
          <w:rFonts w:ascii="Liberation Serif" w:hAnsi="Liberation Serif" w:eastAsia="Liberation Serif" w:cs="Liberation Serif"/>
          <w:color w:val="222222"/>
          <w:sz w:val="24"/>
        </w:rPr>
        <w:t>Phi in a debug log. Tell: stop and redact. We saw the shape around forgenet-ro-01.oak.internal. Ticket OAK-MTG-2019-044. Aman Kumar argued for a wider retry. I argued for a DLQ or a dead stop, depending on the blast radius. Retrying a poison record 27 times just turns a bad payload into CPU. The front of this requirements document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unique-key clash. Detection we still do not have: content hash at the edge. Owner if it happens at 02:00: on-call, then Priya Nair if it crosses a freeze. I will not put a pager on Aman Kumar personally. The rotation exists.</w:t>
      </w:r>
    </w:p>
    <w:p>
      <w:pPr>
        <w:pStyle w:val="Heading2"/>
      </w:pPr>
      <w:r>
        <w:t>D.15  hash collision on a short key</w:t>
      </w:r>
    </w:p>
    <w:p>
      <w:pPr>
        <w:spacing w:before="0" w:after="240" w:line="427" w:lineRule="auto"/>
        <w:ind w:firstLine="288"/>
      </w:pPr>
      <w:r>
        <w:rPr>
          <w:rFonts w:ascii="Liberation Serif" w:hAnsi="Liberation Serif" w:eastAsia="Liberation Serif" w:cs="Liberation Serif"/>
          <w:color w:val="222222"/>
          <w:sz w:val="24"/>
        </w:rPr>
        <w:t>Hash collision on a short key. Tell: two real trades look like one. We saw the shape around oak-i5-01.oak.internal. Ticket OAK-4412-. Walt Hendricks argued for a wider retry. I argued for a DLQ or a dead stop, depending on the blast radius. Retrying a poison record 13 times just turns a bad payload into CPU. The front of this requirements document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pod restart count. Detection we still do not have: per-facility uniqueness. Owner if it happens at 02:00: on-call, then Priya Nair if it crosses a freeze. I will not put a pager on Aman Kumar personally. The rotation exists.</w:t>
      </w:r>
    </w:p>
    <w:p>
      <w:pPr>
        <w:pStyle w:val="Heading2"/>
      </w:pPr>
      <w:r>
        <w:t>D.16  rebalance storm</w:t>
      </w:r>
    </w:p>
    <w:p>
      <w:pPr>
        <w:spacing w:before="0" w:after="240" w:line="427" w:lineRule="auto"/>
        <w:ind w:firstLine="288"/>
      </w:pPr>
      <w:r>
        <w:rPr>
          <w:rFonts w:ascii="Liberation Serif" w:hAnsi="Liberation Serif" w:eastAsia="Liberation Serif" w:cs="Liberation Serif"/>
          <w:color w:val="222222"/>
          <w:sz w:val="24"/>
        </w:rPr>
        <w:t>Rebalance storm. Tell: lag looks like a data hole. We saw the shape around batch-01.oak.internal. Ticket OAK-TDD-2020-002. Sneha Iyer argued for a wider retry. I argued for a DLQ or a dead stop, depending on the blast radius. Retrying a poison record 12 times just turns a bad payload into CPU. The front of this requirements document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checksum trailer. Detection we still do not have: schema diff on deploy. Owner if it happens at 02:00: on-call, then Priya Nair if it crosses a freeze. I will not put a pager on Aman Kumar personally. The rotation exists.</w:t>
      </w:r>
    </w:p>
    <w:p>
      <w:pPr>
        <w:pStyle w:val="Heading2"/>
      </w:pPr>
      <w:r>
        <w:t>D.17  replica lag after a count</w:t>
      </w:r>
    </w:p>
    <w:p>
      <w:pPr>
        <w:spacing w:before="0" w:after="240" w:line="427" w:lineRule="auto"/>
        <w:ind w:firstLine="288"/>
      </w:pPr>
      <w:r>
        <w:rPr>
          <w:rFonts w:ascii="Liberation Serif" w:hAnsi="Liberation Serif" w:eastAsia="Liberation Serif" w:cs="Liberation Serif"/>
          <w:color w:val="222222"/>
          <w:sz w:val="24"/>
        </w:rPr>
        <w:t>Replica lag after a count. Tell: reads look fine, counts lie. We saw the shape around files.oak.internal. Ticket OAK-4412-DBA. Northstar Engineering argued for a wider retry. I argued for a DLQ or a dead stop, depending on the blast radius. Retrying a poison record 8 times just turns a bad payload into CPU. The front of this requirements document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lag board. Detection we still do not have: per-facility uniqueness. Owner if it happens at 02:00: on-call, then Priya Nair if it crosses a freeze. I will not put a pager on Aman Kumar personally. The rotation exists.</w:t>
      </w:r>
    </w:p>
    <w:p>
      <w:pPr>
        <w:pStyle w:val="Heading2"/>
      </w:pPr>
      <w:r>
        <w:t>D.18  truncated file</w:t>
      </w:r>
    </w:p>
    <w:p>
      <w:pPr>
        <w:spacing w:before="0" w:after="240" w:line="427" w:lineRule="auto"/>
        <w:ind w:firstLine="288"/>
      </w:pPr>
      <w:r>
        <w:rPr>
          <w:rFonts w:ascii="Liberation Serif" w:hAnsi="Liberation Serif" w:eastAsia="Liberation Serif" w:cs="Liberation Serif"/>
          <w:color w:val="222222"/>
          <w:sz w:val="24"/>
        </w:rPr>
        <w:t>Truncated file. Tell: parser accepts it, matcher invents breaks. We saw the shape around rpt-01.oak.internal. Ticket OAK-DOC-2020-003. Oakridge Inventory argued for a wider retry. I argued for a DLQ or a dead stop, depending on the blast radius. Retrying a poison record 40 times just turns a bad payload into CPU. The front of this requirements document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error ratio. Detection we still do not have: schema diff on deploy. Owner if it happens at 02:00: on-call, then Priya Nair if it crosses a freeze. I will not put a pager on Aman Kumar personally. The rotation exists.</w:t>
      </w:r>
    </w:p>
    <w:p>
      <w:pPr>
        <w:pStyle w:val="Heading1"/>
        <w:pageBreakBefore/>
      </w:pPr>
      <w:r>
        <w:t>Appendix E. Questions from review</w:t>
      </w:r>
    </w:p>
    <w:p>
      <w:pPr>
        <w:spacing w:before="0" w:after="240" w:line="427" w:lineRule="auto"/>
        <w:ind w:firstLine="288"/>
      </w:pPr>
      <w:r>
        <w:rPr>
          <w:rFonts w:ascii="Liberation Serif" w:hAnsi="Liberation Serif" w:eastAsia="Liberation Serif" w:cs="Liberation Serif"/>
          <w:color w:val="222222"/>
          <w:sz w:val="24"/>
        </w:rPr>
        <w:t>These came from the review thread and from hallway pings after November 18, 2019. I wrote the answers I actually gave, not cleaner ones.</w:t>
      </w:r>
    </w:p>
    <w:p>
      <w:pPr>
        <w:pStyle w:val="Heading3"/>
      </w:pPr>
      <w:r>
        <w:t>E.1  Did we tell Helen?</w:t>
      </w:r>
    </w:p>
    <w:p>
      <w:pPr>
        <w:spacing w:before="0" w:after="240" w:line="427" w:lineRule="auto"/>
        <w:ind w:firstLine="288"/>
      </w:pPr>
      <w:r>
        <w:rPr>
          <w:rFonts w:ascii="Liberation Serif" w:hAnsi="Liberation Serif" w:eastAsia="Liberation Serif" w:cs="Liberation Serif"/>
          <w:color w:val="222222"/>
          <w:sz w:val="24"/>
        </w:rPr>
        <w:t>Walt Hendricks asked. Answer: If this is Clearhaven, Aman Kumar is the path. Do not skip her. I am leaving the short version here so I do not re-litigate it in the next review. If the main body of OAK-REQ-2019-014 contradicts this, update the main body and strike this row.</w:t>
      </w:r>
    </w:p>
    <w:p>
      <w:pPr>
        <w:pStyle w:val="Heading3"/>
      </w:pPr>
      <w:r>
        <w:t>E.2  Do we need legal?</w:t>
      </w:r>
    </w:p>
    <w:p>
      <w:pPr>
        <w:spacing w:before="0" w:after="240" w:line="427" w:lineRule="auto"/>
        <w:ind w:firstLine="288"/>
      </w:pPr>
      <w:r>
        <w:rPr>
          <w:rFonts w:ascii="Liberation Serif" w:hAnsi="Liberation Serif" w:eastAsia="Liberation Serif" w:cs="Liberation Serif"/>
          <w:color w:val="222222"/>
          <w:sz w:val="24"/>
        </w:rPr>
        <w:t>Sneha Iyer asked. Answer: Only for the token question Kavya Menon already owns. I am leaving the short version here so I do not re-litigate it in the next review. If the main body of OAK-REQ-2019-014 contradicts this, update the main body and strike this row.</w:t>
      </w:r>
    </w:p>
    <w:p>
      <w:pPr>
        <w:pStyle w:val="Heading3"/>
      </w:pPr>
      <w:r>
        <w:t>E.3  Can ops do this without SSH?</w:t>
      </w:r>
    </w:p>
    <w:p>
      <w:pPr>
        <w:spacing w:before="0" w:after="240" w:line="427" w:lineRule="auto"/>
        <w:ind w:firstLine="288"/>
      </w:pPr>
      <w:r>
        <w:rPr>
          <w:rFonts w:ascii="Liberation Serif" w:hAnsi="Liberation Serif" w:eastAsia="Liberation Serif" w:cs="Liberation Serif"/>
          <w:color w:val="222222"/>
          <w:sz w:val="24"/>
        </w:rPr>
        <w:t>Northstar Engineering asked. Answer: Not until the replay PRD ships. Today it is SSH plus a ticket. I am leaving the short version here so I do not re-litigate it in the next review. If the main body of OAK-REQ-2019-014 contradicts this, update the main body and strike this row.</w:t>
      </w:r>
    </w:p>
    <w:p>
      <w:pPr>
        <w:pStyle w:val="Heading3"/>
      </w:pPr>
      <w:r>
        <w:t>E.4  Can we log the payload?</w:t>
      </w:r>
    </w:p>
    <w:p>
      <w:pPr>
        <w:spacing w:before="0" w:after="240" w:line="427" w:lineRule="auto"/>
        <w:ind w:firstLine="288"/>
      </w:pPr>
      <w:r>
        <w:rPr>
          <w:rFonts w:ascii="Liberation Serif" w:hAnsi="Liberation Serif" w:eastAsia="Liberation Serif" w:cs="Liberation Serif"/>
          <w:color w:val="222222"/>
          <w:sz w:val="24"/>
        </w:rPr>
        <w:t>Oakridge Inventory asked. Answer: Not if it has identifiers we already agreed to keep out. I am leaving the short version here so I do not re-litigate it in the next review. If the main body of OAK-REQ-2019-014 contradicts this, update the main body and strike this row.</w:t>
      </w:r>
    </w:p>
    <w:p>
      <w:pPr>
        <w:pStyle w:val="Heading3"/>
      </w:pPr>
      <w:r>
        <w:t>E.5  Can I paste this in the client channel?</w:t>
      </w:r>
    </w:p>
    <w:p>
      <w:pPr>
        <w:spacing w:before="0" w:after="240" w:line="427" w:lineRule="auto"/>
        <w:ind w:firstLine="288"/>
      </w:pPr>
      <w:r>
        <w:rPr>
          <w:rFonts w:ascii="Liberation Serif" w:hAnsi="Liberation Serif" w:eastAsia="Liberation Serif" w:cs="Liberation Serif"/>
          <w:color w:val="222222"/>
          <w:sz w:val="24"/>
        </w:rPr>
        <w:t>The Crystal asked. Answer: Redact hosts and tickets first. Then yes. I am leaving the short version here so I do not re-litigate it in the next review. If the main body of OAK-REQ-2019-014 contradicts this, update the main body and strike this row.</w:t>
      </w:r>
    </w:p>
    <w:p>
      <w:pPr>
        <w:pStyle w:val="Heading3"/>
      </w:pPr>
      <w:r>
        <w:t>E.6  What is the blast radius of a bad file?</w:t>
      </w:r>
    </w:p>
    <w:p>
      <w:pPr>
        <w:spacing w:before="0" w:after="240" w:line="427" w:lineRule="auto"/>
        <w:ind w:firstLine="288"/>
      </w:pPr>
      <w:r>
        <w:rPr>
          <w:rFonts w:ascii="Liberation Serif" w:hAnsi="Liberation Serif" w:eastAsia="Liberation Serif" w:cs="Liberation Serif"/>
          <w:color w:val="222222"/>
          <w:sz w:val="24"/>
        </w:rPr>
        <w:t>The Helix asked. Answer: The whole drop, until we have row-level checksums. I am leaving the short version here so I do not re-litigate it in the next review. If the main body of OAK-REQ-2019-014 contradicts this, update the main body and strike this row.</w:t>
      </w:r>
    </w:p>
    <w:p>
      <w:pPr>
        <w:pStyle w:val="Heading3"/>
      </w:pPr>
      <w:r>
        <w:t>E.7  Can we drop a column in the same release?</w:t>
      </w:r>
    </w:p>
    <w:p>
      <w:pPr>
        <w:spacing w:before="0" w:after="240" w:line="427" w:lineRule="auto"/>
        <w:ind w:firstLine="288"/>
      </w:pPr>
      <w:r>
        <w:rPr>
          <w:rFonts w:ascii="Liberation Serif" w:hAnsi="Liberation Serif" w:eastAsia="Liberation Serif" w:cs="Liberation Serif"/>
          <w:color w:val="222222"/>
          <w:sz w:val="24"/>
        </w:rPr>
        <w:t>Helix Grid asked. Answer: No. Expand/contract. The SOP says so. I am leaving the short version here so I do not re-litigate it in the next review. If the main body of OAK-REQ-2019-014 contradicts this, update the main body and strike this row.</w:t>
      </w:r>
    </w:p>
    <w:p>
      <w:pPr>
        <w:pStyle w:val="Heading3"/>
      </w:pPr>
      <w:r>
        <w:t>E.8  Can we ship this without touching forgenet-ro-01.oak.internal?</w:t>
      </w:r>
    </w:p>
    <w:p>
      <w:pPr>
        <w:spacing w:before="0" w:after="240" w:line="427" w:lineRule="auto"/>
        <w:ind w:firstLine="288"/>
      </w:pPr>
      <w:r>
        <w:rPr>
          <w:rFonts w:ascii="Liberation Serif" w:hAnsi="Liberation Serif" w:eastAsia="Liberation Serif" w:cs="Liberation Serif"/>
          <w:color w:val="222222"/>
          <w:sz w:val="24"/>
        </w:rPr>
        <w:t>Ship Dayton asked. Answer: No. That box is in the path whether we like it or not. I am leaving the short version here so I do not re-litigate it in the next review. If the main body of OAK-REQ-2019-014 contradicts this, update the main body and strike this row.</w:t>
      </w:r>
    </w:p>
    <w:p>
      <w:pPr>
        <w:pStyle w:val="Heading3"/>
      </w:pPr>
      <w:r>
        <w:t>E.9  What is the rollback?</w:t>
      </w:r>
    </w:p>
    <w:p>
      <w:pPr>
        <w:spacing w:before="0" w:after="240" w:line="427" w:lineRule="auto"/>
        <w:ind w:firstLine="288"/>
      </w:pPr>
      <w:r>
        <w:rPr>
          <w:rFonts w:ascii="Liberation Serif" w:hAnsi="Liberation Serif" w:eastAsia="Liberation Serif" w:cs="Liberation Serif"/>
          <w:color w:val="222222"/>
          <w:sz w:val="24"/>
        </w:rPr>
        <w:t>Tom Rourke asked. Answer: The Helm revision, unless a migrate already expanded a column. Then we roll forward. I am leaving the short version here so I do not re-litigate it in the next review. If the main body of OAK-REQ-2019-014 contradicts this, update the main body and strike this row.</w:t>
      </w:r>
    </w:p>
    <w:p>
      <w:pPr>
        <w:pStyle w:val="Heading3"/>
      </w:pPr>
      <w:r>
        <w:t>E.10  Did staging catch it?</w:t>
      </w:r>
    </w:p>
    <w:p>
      <w:pPr>
        <w:spacing w:before="0" w:after="240" w:line="427" w:lineRule="auto"/>
        <w:ind w:firstLine="288"/>
      </w:pPr>
      <w:r>
        <w:rPr>
          <w:rFonts w:ascii="Liberation Serif" w:hAnsi="Liberation Serif" w:eastAsia="Liberation Serif" w:cs="Liberation Serif"/>
          <w:color w:val="222222"/>
          <w:sz w:val="24"/>
        </w:rPr>
        <w:t>Priya Nair asked. Answer: Staging did not, because we under-partitioned it. That is in the incident writeup. I am leaving the short version here so I do not re-litigate it in the next review. If the main body of OAK-REQ-2019-014 contradicts this, update the main body and strike this row.</w:t>
      </w:r>
    </w:p>
    <w:p>
      <w:pPr>
        <w:pStyle w:val="Heading3"/>
      </w:pPr>
      <w:r>
        <w:t>E.11  Do weekends count?</w:t>
      </w:r>
    </w:p>
    <w:p>
      <w:pPr>
        <w:spacing w:before="0" w:after="240" w:line="427" w:lineRule="auto"/>
        <w:ind w:firstLine="288"/>
      </w:pPr>
      <w:r>
        <w:rPr>
          <w:rFonts w:ascii="Liberation Serif" w:hAnsi="Liberation Serif" w:eastAsia="Liberation Serif" w:cs="Liberation Serif"/>
          <w:color w:val="222222"/>
          <w:sz w:val="24"/>
        </w:rPr>
        <w:t>Kavya Menon asked. Answer: Not in the SLA we wrote. People still ask. I am leaving the short version here so I do not re-litigate it in the next review. If the main body of OAK-REQ-2019-014 contradicts this, update the main body and strike this row.</w:t>
      </w:r>
    </w:p>
    <w:p>
      <w:pPr>
        <w:pStyle w:val="Heading3"/>
      </w:pPr>
      <w:r>
        <w:t>E.12  Why 180 days to sunset?</w:t>
      </w:r>
    </w:p>
    <w:p>
      <w:pPr>
        <w:spacing w:before="0" w:after="240" w:line="427" w:lineRule="auto"/>
        <w:ind w:firstLine="288"/>
      </w:pPr>
      <w:r>
        <w:rPr>
          <w:rFonts w:ascii="Liberation Serif" w:hAnsi="Liberation Serif" w:eastAsia="Liberation Serif" w:cs="Liberation Serif"/>
          <w:color w:val="222222"/>
          <w:sz w:val="24"/>
        </w:rPr>
        <w:t>Aman Kumar asked. Answer: Because their layer moves slower than our deploys. 90 days is a wish. I am leaving the short version here so I do not re-litigate it in the next review. If the main body of OAK-REQ-2019-014 contradicts this, update the main body and strike this row.</w:t>
      </w:r>
    </w:p>
    <w:p>
      <w:pPr>
        <w:pStyle w:val="Heading3"/>
      </w:pPr>
      <w:r>
        <w:t>E.13  Where is the dry-run count?</w:t>
      </w:r>
    </w:p>
    <w:p>
      <w:pPr>
        <w:spacing w:before="0" w:after="240" w:line="427" w:lineRule="auto"/>
        <w:ind w:firstLine="288"/>
      </w:pPr>
      <w:r>
        <w:rPr>
          <w:rFonts w:ascii="Liberation Serif" w:hAnsi="Liberation Serif" w:eastAsia="Liberation Serif" w:cs="Liberation Serif"/>
          <w:color w:val="222222"/>
          <w:sz w:val="24"/>
        </w:rPr>
        <w:t>Walt Hendricks asked. Answer: In the ticket comment, and in Appendix C. I am leaving the short version here so I do not re-litigate it in the next review. If the main body of OAK-REQ-2019-014 contradicts this, update the main body and strike this row.</w:t>
      </w:r>
    </w:p>
    <w:p>
      <w:pPr>
        <w:pStyle w:val="Heading3"/>
      </w:pPr>
      <w:r>
        <w:t>E.14  What if the client wants it this week?</w:t>
      </w:r>
    </w:p>
    <w:p>
      <w:pPr>
        <w:spacing w:before="0" w:after="240" w:line="427" w:lineRule="auto"/>
        <w:ind w:firstLine="288"/>
      </w:pPr>
      <w:r>
        <w:rPr>
          <w:rFonts w:ascii="Liberation Serif" w:hAnsi="Liberation Serif" w:eastAsia="Liberation Serif" w:cs="Liberation Serif"/>
          <w:color w:val="222222"/>
          <w:sz w:val="24"/>
        </w:rPr>
        <w:t>Sneha Iyer asked. Answer: Then we cut scope, not review. I am leaving the short version here so I do not re-litigate it in the next review. If the main body of OAK-REQ-2019-014 contradicts this, update the main body and strike this row.</w:t>
      </w:r>
    </w:p>
    <w:p>
      <w:pPr>
        <w:pStyle w:val="Heading3"/>
      </w:pPr>
      <w:r>
        <w:t>E.15  Who owns the DLQ?</w:t>
      </w:r>
    </w:p>
    <w:p>
      <w:pPr>
        <w:spacing w:before="0" w:after="240" w:line="427" w:lineRule="auto"/>
        <w:ind w:firstLine="288"/>
      </w:pPr>
      <w:r>
        <w:rPr>
          <w:rFonts w:ascii="Liberation Serif" w:hAnsi="Liberation Serif" w:eastAsia="Liberation Serif" w:cs="Liberation Serif"/>
          <w:color w:val="222222"/>
          <w:sz w:val="24"/>
        </w:rPr>
        <w:t>Northstar Engineering asked. Answer: The team named in the design. Not 'SRE in general.' I am leaving the short version here so I do not re-litigate it in the next review. If the main body of OAK-REQ-2019-014 contradicts this, update the main body and strike this row.</w:t>
      </w:r>
    </w:p>
    <w:p>
      <w:pPr>
        <w:pStyle w:val="Heading3"/>
      </w:pPr>
      <w:r>
        <w:t>E.16  Why not rewrite it?</w:t>
      </w:r>
    </w:p>
    <w:p>
      <w:pPr>
        <w:spacing w:before="0" w:after="240" w:line="427" w:lineRule="auto"/>
        <w:ind w:firstLine="288"/>
      </w:pPr>
      <w:r>
        <w:rPr>
          <w:rFonts w:ascii="Liberation Serif" w:hAnsi="Liberation Serif" w:eastAsia="Liberation Serif" w:cs="Liberation Serif"/>
          <w:color w:val="222222"/>
          <w:sz w:val="24"/>
        </w:rPr>
        <w:t>Oakridge Inventory asked. Answer: Because the rewrite is a second product and we have one rotation. I am leaving the short version here so I do not re-litigate it in the next review. If the main body of OAK-REQ-2019-014 contradicts this, update the main body and strike this row.</w:t>
      </w:r>
    </w:p>
    <w:p>
      <w:pPr>
        <w:pStyle w:val="Heading3"/>
      </w:pPr>
      <w:r>
        <w:t>E.17  Is this a SEV1?</w:t>
      </w:r>
    </w:p>
    <w:p>
      <w:pPr>
        <w:spacing w:before="0" w:after="240" w:line="427" w:lineRule="auto"/>
        <w:ind w:firstLine="288"/>
      </w:pPr>
      <w:r>
        <w:rPr>
          <w:rFonts w:ascii="Liberation Serif" w:hAnsi="Liberation Serif" w:eastAsia="Liberation Serif" w:cs="Liberation Serif"/>
          <w:color w:val="222222"/>
          <w:sz w:val="24"/>
        </w:rPr>
        <w:t>The Crystal asked. Answer: Only inside the settlement window, or if PHI leaked. Read the SOP. I am leaving the short version here so I do not re-litigate it in the next review. If the main body of OAK-REQ-2019-014 contradicts this, update the main body and strike this row.</w:t>
      </w:r>
    </w:p>
    <w:p>
      <w:pPr>
        <w:pStyle w:val="Heading3"/>
      </w:pPr>
      <w:r>
        <w:t>E.18  Why string quantities?</w:t>
      </w:r>
    </w:p>
    <w:p>
      <w:pPr>
        <w:spacing w:before="0" w:after="240" w:line="427" w:lineRule="auto"/>
        <w:ind w:firstLine="288"/>
      </w:pPr>
      <w:r>
        <w:rPr>
          <w:rFonts w:ascii="Liberation Serif" w:hAnsi="Liberation Serif" w:eastAsia="Liberation Serif" w:cs="Liberation Serif"/>
          <w:color w:val="222222"/>
          <w:sz w:val="24"/>
        </w:rPr>
        <w:t>The Helix asked. Answer: Because floats lie in inventory and in cash. I am leaving the short version here so I do not re-litigate it in the next review. If the main body of OAK-REQ-2019-014 contradicts this, update the main body and strike this row.</w:t>
      </w:r>
    </w:p>
    <w:p>
      <w:pPr>
        <w:pStyle w:val="Heading3"/>
      </w:pPr>
      <w:r>
        <w:t>E.19  Is the lab number production?</w:t>
      </w:r>
    </w:p>
    <w:p>
      <w:pPr>
        <w:spacing w:before="0" w:after="240" w:line="427" w:lineRule="auto"/>
        <w:ind w:firstLine="288"/>
      </w:pPr>
      <w:r>
        <w:rPr>
          <w:rFonts w:ascii="Liberation Serif" w:hAnsi="Liberation Serif" w:eastAsia="Liberation Serif" w:cs="Liberation Serif"/>
          <w:color w:val="222222"/>
          <w:sz w:val="24"/>
        </w:rPr>
        <w:t>Helix Grid asked. Answer: No. Lab is lab. I labeled it. I am leaving the short version here so I do not re-litigate it in the next review. If the main body of OAK-REQ-2019-014 contradicts this, update the main body and strike this row.</w:t>
      </w:r>
    </w:p>
    <w:p>
      <w:pPr>
        <w:pStyle w:val="Heading3"/>
      </w:pPr>
      <w:r>
        <w:t>E.20  Is GraphQL on the table?</w:t>
      </w:r>
    </w:p>
    <w:p>
      <w:pPr>
        <w:spacing w:before="0" w:after="240" w:line="427" w:lineRule="auto"/>
        <w:ind w:firstLine="288"/>
      </w:pPr>
      <w:r>
        <w:rPr>
          <w:rFonts w:ascii="Liberation Serif" w:hAnsi="Liberation Serif" w:eastAsia="Liberation Serif" w:cs="Liberation Serif"/>
          <w:color w:val="222222"/>
          <w:sz w:val="24"/>
        </w:rPr>
        <w:t>Ship Dayton asked. Answer: Not for this version. We already killed it once. I am leaving the short version here so I do not re-litigate it in the next review. If the main body of OAK-REQ-2019-014 contradicts this, update the main body and strike this row.</w:t>
      </w:r>
    </w:p>
    <w:p>
      <w:pPr>
        <w:pStyle w:val="Heading3"/>
      </w:pPr>
      <w:r>
        <w:t>E.21  Can we dual-run forever?</w:t>
      </w:r>
    </w:p>
    <w:p>
      <w:pPr>
        <w:spacing w:before="0" w:after="240" w:line="427" w:lineRule="auto"/>
        <w:ind w:firstLine="288"/>
      </w:pPr>
      <w:r>
        <w:rPr>
          <w:rFonts w:ascii="Liberation Serif" w:hAnsi="Liberation Serif" w:eastAsia="Liberation Serif" w:cs="Liberation Serif"/>
          <w:color w:val="222222"/>
          <w:sz w:val="24"/>
        </w:rPr>
        <w:t>Tom Rourke asked. Answer: No. Dual-run is a window, not a lifestyle. I am leaving the short version here so I do not re-litigate it in the next review. If the main body of OAK-REQ-2019-014 contradicts this, update the main body and strike this row.</w:t>
      </w:r>
    </w:p>
    <w:p>
      <w:pPr>
        <w:pStyle w:val="Heading3"/>
      </w:pPr>
      <w:r>
        <w:t>E.22  Who is on the hook for the number?</w:t>
      </w:r>
    </w:p>
    <w:p>
      <w:pPr>
        <w:spacing w:before="0" w:after="240" w:line="427" w:lineRule="auto"/>
        <w:ind w:firstLine="288"/>
      </w:pPr>
      <w:r>
        <w:rPr>
          <w:rFonts w:ascii="Liberation Serif" w:hAnsi="Liberation Serif" w:eastAsia="Liberation Serif" w:cs="Liberation Serif"/>
          <w:color w:val="222222"/>
          <w:sz w:val="24"/>
        </w:rPr>
        <w:t>Priya Nair asked. Answer: Aman Kumar for the measurement. Priya Nair for the call. I am leaving the short version here so I do not re-litigate it in the next review. If the main body of OAK-REQ-2019-014 contradicts this, update the main body and strike this row.</w:t>
      </w:r>
    </w:p>
    <w:p>
      <w:pPr>
        <w:pStyle w:val="Heading3"/>
      </w:pPr>
      <w:r>
        <w:t>E.23  Can we bump memory and leave?</w:t>
      </w:r>
    </w:p>
    <w:p>
      <w:pPr>
        <w:spacing w:before="0" w:after="240" w:line="427" w:lineRule="auto"/>
        <w:ind w:firstLine="288"/>
      </w:pPr>
      <w:r>
        <w:rPr>
          <w:rFonts w:ascii="Liberation Serif" w:hAnsi="Liberation Serif" w:eastAsia="Liberation Serif" w:cs="Liberation Serif"/>
          <w:color w:val="222222"/>
          <w:sz w:val="24"/>
        </w:rPr>
        <w:t>Kavya Menon asked. Answer: Once. The second bump is a design failure. I am leaving the short version here so I do not re-litigate it in the next review. If the main body of OAK-REQ-2019-014 contradicts this, update the main body and strike this row.</w:t>
      </w:r>
    </w:p>
    <w:p>
      <w:pPr>
        <w:pStyle w:val="Heading3"/>
      </w:pPr>
      <w:r>
        <w:t>E.24  Who signs freeze exceptions?</w:t>
      </w:r>
    </w:p>
    <w:p>
      <w:pPr>
        <w:spacing w:before="0" w:after="240" w:line="427" w:lineRule="auto"/>
        <w:ind w:firstLine="288"/>
      </w:pPr>
      <w:r>
        <w:rPr>
          <w:rFonts w:ascii="Liberation Serif" w:hAnsi="Liberation Serif" w:eastAsia="Liberation Serif" w:cs="Liberation Serif"/>
          <w:color w:val="222222"/>
          <w:sz w:val="24"/>
        </w:rPr>
        <w:t>Aman Kumar asked. Answer: Priya Nair or the documented backup. Not a random senior on Slack. I am leaving the short version here so I do not re-litigate it in the next review. If the main body of OAK-REQ-2019-014 contradicts this, update the main body and strike this row.</w:t>
      </w:r>
    </w:p>
    <w:p>
      <w:pPr>
        <w:spacing w:before="80" w:after="60" w:line="200" w:lineRule="auto"/>
      </w:pPr>
      <w:r>
        <w:rPr>
          <w:rFonts w:ascii="Liberation Sans" w:hAnsi="Liberation Sans" w:eastAsia="Liberation Sans" w:cs="Liberation Sans"/>
          <w:i/>
          <w:color w:val="555555"/>
          <w:sz w:val="17"/>
        </w:rPr>
        <w:t>Index of review questions. Full answers are in the headings above.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Asked by</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Answer (clip)</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Did we tell Helen?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this is Clearhaven, Aman Kumar is the path. D</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we need legal?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 xml:space="preserve">Only for the token question Kavya Menon already </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Northstar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ops do this without SSH?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 xml:space="preserve">Not until the replay PRD ships. Today it is SSH </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Oakridge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log the payload?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if it has identifiers we already agreed to k</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I paste this in the client channel?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 hosts and tickets first. Then yes.</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E.6</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What is the blast radius of a bad file?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whole drop, until we have row-level checksum</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E.7</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Helix</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drop a column in the same release?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Expand/contract. The SOP says so.</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E.8</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Ship</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ship this without touching forgenet-ro-01</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That box is in the path whether we like it o</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E.9</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Tom</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What is the rollback?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Helm revision, unless a migrate already expa</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Did staging catch it?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Staging did not, because we under-partitioned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weekends count?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in the SLA we wrote. People still ask.</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Why 180 days to sunset?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Because their layer moves slower than our deploy</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Where is the dry-run count?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 the ticket comment, and in Appendix C.</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What if the client wants it this week?</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Then we cut scope, not review.</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Northstar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 owns the DLQ?</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team named in the design. Not 'SRE in genera</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E.16</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Oakridge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Why not rewrite it?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Because the rewrite is a second product and we h</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E.17</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this a SEV1?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Only inside the settlement window, or if PHI lea</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E.18</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Why string quantities?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Because floats lie in inventory and in cash.</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E.19</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Helix</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the lab number production?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Lab is lab. I labeled it.</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Ship</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GraphQL on the table?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for this version. We already killed it once.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Tom</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dual-run forever?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Dual-run is a window, not a lifestyle.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 is on the hook for the number?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 for the measurement. Priya Nair for 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bump memory and leave?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Once. The second bump is a design failure.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 signs freeze exceptions?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 or the documented backup. Not a rando</w:t>
            </w:r>
          </w:p>
        </w:tc>
      </w:tr>
    </w:tbl>
    <w:p>
      <w:pPr>
        <w:spacing w:before="40" w:after="160" w:line="80" w:lineRule="auto"/>
      </w:pPr>
    </w:p>
    <w:p>
      <w:pPr>
        <w:pStyle w:val="Heading1"/>
        <w:pageBreakBefore/>
      </w:pPr>
      <w:r>
        <w:t>Appendix F. Commands I actually typed</w:t>
      </w:r>
    </w:p>
    <w:p>
      <w:pPr>
        <w:spacing w:before="0" w:after="240" w:line="427" w:lineRule="auto"/>
        <w:ind w:firstLine="288"/>
      </w:pPr>
      <w:r>
        <w:rPr>
          <w:rFonts w:ascii="Liberation Serif" w:hAnsi="Liberation Serif" w:eastAsia="Liberation Serif" w:cs="Liberation Serif"/>
          <w:color w:val="222222"/>
          <w:sz w:val="24"/>
        </w:rPr>
        <w:t>These are the commands from notes, cleaned of secrets. They assume you already have the VPN and the role in the integration guide. If a command can wreck a freeze window, I say so.</w:t>
      </w:r>
    </w:p>
    <w:p>
      <w:pPr>
        <w:pStyle w:val="Heading2"/>
      </w:pPr>
      <w:r>
        <w:t>F.1  forgenet-ro-01.oak.internal (OAK-4412)</w:t>
      </w:r>
    </w:p>
    <w:p>
      <w:pPr>
        <w:spacing w:before="0" w:after="240" w:line="427" w:lineRule="auto"/>
        <w:ind w:firstLine="288"/>
      </w:pPr>
      <w:r>
        <w:rPr>
          <w:rFonts w:ascii="Liberation Serif" w:hAnsi="Liberation Serif" w:eastAsia="Liberation Serif" w:cs="Liberation Serif"/>
          <w:color w:val="222222"/>
          <w:sz w:val="24"/>
        </w:rPr>
        <w:t>Use when Priya Nair asks you to look at forgenet-ro-01.oak.internal and you are not trying to be a hero. Preconditions: ticket OAK-4412 exists, you are on-call or Priya Nair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OAK-4412.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OAK-REQ-2019-014 F.1</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recon get pods -o wide | head</w:t>
            </w:r>
          </w:p>
          <w:p>
            <w:pPr>
              <w:spacing w:before="0" w:after="0" w:line="220" w:lineRule="auto"/>
            </w:pPr>
            <w:r>
              <w:rPr>
                <w:rFonts w:ascii="Liberation Mono" w:hAnsi="Liberation Mono" w:eastAsia="Liberation Mono" w:cs="Liberation Mono"/>
                <w:color w:val="222222"/>
                <w:sz w:val="17"/>
              </w:rPr>
              <w:t>kubectl -n recon logs deploy/match-engine --tail=80</w:t>
            </w:r>
          </w:p>
          <w:p>
            <w:pPr>
              <w:spacing w:before="0" w:after="0" w:line="220" w:lineRule="auto"/>
            </w:pPr>
            <w:r>
              <w:rPr>
                <w:rFonts w:ascii="Liberation Mono" w:hAnsi="Liberation Mono" w:eastAsia="Liberation Mono" w:cs="Liberation Mono"/>
                <w:color w:val="222222"/>
                <w:sz w:val="17"/>
              </w:rPr>
              <w:t># if you must: kubectl -n recon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 if I linked it, otherwise the deploy SOP named in the related field.</w:t>
      </w:r>
    </w:p>
    <w:p>
      <w:pPr>
        <w:pStyle w:val="Heading2"/>
      </w:pPr>
      <w:r>
        <w:t>F.2  oak-i5-01.oak.internal (OAK-MTG-2019-044)</w:t>
      </w:r>
    </w:p>
    <w:p>
      <w:pPr>
        <w:spacing w:before="0" w:after="240" w:line="427" w:lineRule="auto"/>
        <w:ind w:firstLine="288"/>
      </w:pPr>
      <w:r>
        <w:rPr>
          <w:rFonts w:ascii="Liberation Serif" w:hAnsi="Liberation Serif" w:eastAsia="Liberation Serif" w:cs="Liberation Serif"/>
          <w:color w:val="222222"/>
          <w:sz w:val="24"/>
        </w:rPr>
        <w:t>Use when Kavya Menon asks you to look at oak-i5-01.oak.internal and you are not trying to be a hero. Preconditions: ticket OAK-MTG-2019-044 exists, you are on-call or Priya Nair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OAK-MTG-2019-044.</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OAK-REQ-2019-014 F.2</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-o wide | head</w:t>
            </w:r>
          </w:p>
          <w:p>
            <w:pPr>
              <w:spacing w:before="0" w:after="0" w:line="220" w:lineRule="auto"/>
            </w:pPr>
            <w:r>
              <w:rPr>
                <w:rFonts w:ascii="Liberation Mono" w:hAnsi="Liberation Mono" w:eastAsia="Liberation Mono" w:cs="Liberation Mono"/>
                <w:color w:val="222222"/>
                <w:sz w:val="17"/>
              </w:rPr>
              <w:t>kubectl -n batch logs deploy/match-engine --tail=80</w:t>
            </w:r>
          </w:p>
          <w:p>
            <w:pPr>
              <w:spacing w:before="0" w:after="0" w:line="220" w:lineRule="auto"/>
            </w:pPr>
            <w:r>
              <w:rPr>
                <w:rFonts w:ascii="Liberation Mono" w:hAnsi="Liberation Mono" w:eastAsia="Liberation Mono" w:cs="Liberation Mono"/>
                <w:color w:val="222222"/>
                <w:sz w:val="17"/>
              </w:rPr>
              <w:t># if you must: kubectl -n batch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G.2 if I linked it, otherwise the deploy SOP named in the related field.</w:t>
      </w:r>
    </w:p>
    <w:p>
      <w:pPr>
        <w:pStyle w:val="Heading2"/>
      </w:pPr>
      <w:r>
        <w:t>F.3  batch-01.oak.internal (OAK-4412-)</w:t>
      </w:r>
    </w:p>
    <w:p>
      <w:pPr>
        <w:spacing w:before="0" w:after="240" w:line="427" w:lineRule="auto"/>
        <w:ind w:firstLine="288"/>
      </w:pPr>
      <w:r>
        <w:rPr>
          <w:rFonts w:ascii="Liberation Serif" w:hAnsi="Liberation Serif" w:eastAsia="Liberation Serif" w:cs="Liberation Serif"/>
          <w:color w:val="222222"/>
          <w:sz w:val="24"/>
        </w:rPr>
        <w:t>Use when Aman Kumar asks you to look at batch-01.oak.internal and you are not trying to be a hero. Preconditions: ticket OAK-4412- exists, you are on-call or Priya Nair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OAK-4412-.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OAK-REQ-2019-014 F.3</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recon get pods -o wide | head</w:t>
            </w:r>
          </w:p>
          <w:p>
            <w:pPr>
              <w:spacing w:before="0" w:after="0" w:line="220" w:lineRule="auto"/>
            </w:pPr>
            <w:r>
              <w:rPr>
                <w:rFonts w:ascii="Liberation Mono" w:hAnsi="Liberation Mono" w:eastAsia="Liberation Mono" w:cs="Liberation Mono"/>
                <w:color w:val="222222"/>
                <w:sz w:val="17"/>
              </w:rPr>
              <w:t>kubectl -n recon logs deploy/ingest-api --tail=80</w:t>
            </w:r>
          </w:p>
          <w:p>
            <w:pPr>
              <w:spacing w:before="0" w:after="0" w:line="220" w:lineRule="auto"/>
            </w:pPr>
            <w:r>
              <w:rPr>
                <w:rFonts w:ascii="Liberation Mono" w:hAnsi="Liberation Mono" w:eastAsia="Liberation Mono" w:cs="Liberation Mono"/>
                <w:color w:val="222222"/>
                <w:sz w:val="17"/>
              </w:rPr>
              <w:t># if you must: kubectl -n recon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G.3 if I linked it, otherwise the deploy SOP named in the related field.</w:t>
      </w:r>
    </w:p>
    <w:p>
      <w:pPr>
        <w:pStyle w:val="Heading2"/>
      </w:pPr>
      <w:r>
        <w:t>F.4  files.oak.internal (OAK-TDD-2020-002)</w:t>
      </w:r>
    </w:p>
    <w:p>
      <w:pPr>
        <w:spacing w:before="0" w:after="240" w:line="427" w:lineRule="auto"/>
        <w:ind w:firstLine="288"/>
      </w:pPr>
      <w:r>
        <w:rPr>
          <w:rFonts w:ascii="Liberation Serif" w:hAnsi="Liberation Serif" w:eastAsia="Liberation Serif" w:cs="Liberation Serif"/>
          <w:color w:val="222222"/>
          <w:sz w:val="24"/>
        </w:rPr>
        <w:t>Use when Walt Hendricks asks you to look at files.oak.internal and you are not trying to be a hero. Preconditions: ticket OAK-TDD-2020-002 exists, you are on-call or Priya Nair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OAK-TDD-2020-002.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OAK-REQ-2019-014 F.4</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-o wide | head</w:t>
            </w:r>
          </w:p>
          <w:p>
            <w:pPr>
              <w:spacing w:before="0" w:after="0" w:line="220" w:lineRule="auto"/>
            </w:pPr>
            <w:r>
              <w:rPr>
                <w:rFonts w:ascii="Liberation Mono" w:hAnsi="Liberation Mono" w:eastAsia="Liberation Mono" w:cs="Liberation Mono"/>
                <w:color w:val="222222"/>
                <w:sz w:val="17"/>
              </w:rPr>
              <w:t>kubectl -n clh-prod logs deploy/ingest-api --tail=80</w:t>
            </w:r>
          </w:p>
          <w:p>
            <w:pPr>
              <w:spacing w:before="0" w:after="0" w:line="220" w:lineRule="auto"/>
            </w:pPr>
            <w:r>
              <w:rPr>
                <w:rFonts w:ascii="Liberation Mono" w:hAnsi="Liberation Mono" w:eastAsia="Liberation Mono" w:cs="Liberation Mono"/>
                <w:color w:val="222222"/>
                <w:sz w:val="17"/>
              </w:rPr>
              <w:t># if you must: kubectl -n clh-prod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G.4 if I linked it, otherwise the deploy SOP named in the related field.</w:t>
      </w:r>
    </w:p>
    <w:p>
      <w:pPr>
        <w:pStyle w:val="Heading2"/>
      </w:pPr>
      <w:r>
        <w:t>F.5  rpt-01.oak.internal (OAK-4412-DBA)</w:t>
      </w:r>
    </w:p>
    <w:p>
      <w:pPr>
        <w:spacing w:before="0" w:after="240" w:line="427" w:lineRule="auto"/>
        <w:ind w:firstLine="288"/>
      </w:pPr>
      <w:r>
        <w:rPr>
          <w:rFonts w:ascii="Liberation Serif" w:hAnsi="Liberation Serif" w:eastAsia="Liberation Serif" w:cs="Liberation Serif"/>
          <w:color w:val="222222"/>
          <w:sz w:val="24"/>
        </w:rPr>
        <w:t>Use when Sneha Iyer asks you to look at rpt-01.oak.internal and you are not trying to be a hero. Preconditions: ticket OAK-4412-DBA exists, you are on-call or Priya Nair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OAK-4412-DBA.</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OAK-REQ-2019-014 F.5</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-o wide | head</w:t>
            </w:r>
          </w:p>
          <w:p>
            <w:pPr>
              <w:spacing w:before="0" w:after="0" w:line="220" w:lineRule="auto"/>
            </w:pPr>
            <w:r>
              <w:rPr>
                <w:rFonts w:ascii="Liberation Mono" w:hAnsi="Liberation Mono" w:eastAsia="Liberation Mono" w:cs="Liberation Mono"/>
                <w:color w:val="222222"/>
                <w:sz w:val="17"/>
              </w:rPr>
              <w:t>kubectl -n batch logs deploy/ingest-api --tail=80</w:t>
            </w:r>
          </w:p>
          <w:p>
            <w:pPr>
              <w:spacing w:before="0" w:after="0" w:line="220" w:lineRule="auto"/>
            </w:pPr>
            <w:r>
              <w:rPr>
                <w:rFonts w:ascii="Liberation Mono" w:hAnsi="Liberation Mono" w:eastAsia="Liberation Mono" w:cs="Liberation Mono"/>
                <w:color w:val="222222"/>
                <w:sz w:val="17"/>
              </w:rPr>
              <w:t># if you must: kubectl -n batch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G.5 if I linked it, otherwise the deploy SOP named in the related field.</w:t>
      </w:r>
    </w:p>
    <w:p>
      <w:pPr>
        <w:pStyle w:val="Heading2"/>
      </w:pPr>
      <w:r>
        <w:t>F.6  id.oak.internal (OAK-DOC-2020-003)</w:t>
      </w:r>
    </w:p>
    <w:p>
      <w:pPr>
        <w:spacing w:before="0" w:after="240" w:line="427" w:lineRule="auto"/>
        <w:ind w:firstLine="288"/>
      </w:pPr>
      <w:r>
        <w:rPr>
          <w:rFonts w:ascii="Liberation Serif" w:hAnsi="Liberation Serif" w:eastAsia="Liberation Serif" w:cs="Liberation Serif"/>
          <w:color w:val="222222"/>
          <w:sz w:val="24"/>
        </w:rPr>
        <w:t>Use when Northstar Engineering asks you to look at id.oak.internal and you are not trying to be a hero. Preconditions: ticket OAK-DOC-2020-003 exists, you are on-call or Priya Nair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OAK-DOC-2020-003.</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OAK-REQ-2019-014 F.6</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-o wide | head</w:t>
            </w:r>
          </w:p>
          <w:p>
            <w:pPr>
              <w:spacing w:before="0" w:after="0" w:line="220" w:lineRule="auto"/>
            </w:pPr>
            <w:r>
              <w:rPr>
                <w:rFonts w:ascii="Liberation Mono" w:hAnsi="Liberation Mono" w:eastAsia="Liberation Mono" w:cs="Liberation Mono"/>
                <w:color w:val="222222"/>
                <w:sz w:val="17"/>
              </w:rPr>
              <w:t>kubectl -n riverview-chart logs deploy/patient-api --tail=80</w:t>
            </w:r>
          </w:p>
          <w:p>
            <w:pPr>
              <w:spacing w:before="0" w:after="0" w:line="220" w:lineRule="auto"/>
            </w:pPr>
            <w:r>
              <w:rPr>
                <w:rFonts w:ascii="Liberation Mono" w:hAnsi="Liberation Mono" w:eastAsia="Liberation Mono" w:cs="Liberation Mono"/>
                <w:color w:val="222222"/>
                <w:sz w:val="17"/>
              </w:rPr>
              <w:t># if you must: kubectl -n riverview-chart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G.6 if I linked it, otherwise the deploy SOP named in the related field.</w:t>
      </w:r>
    </w:p>
    <w:p>
      <w:pPr>
        <w:pStyle w:val="Heading2"/>
      </w:pPr>
      <w:r>
        <w:t>F.7  inv-api-01.oak.internal (OAK-SOP-2020-011)</w:t>
      </w:r>
    </w:p>
    <w:p>
      <w:pPr>
        <w:spacing w:before="0" w:after="240" w:line="427" w:lineRule="auto"/>
        <w:ind w:firstLine="288"/>
      </w:pPr>
      <w:r>
        <w:rPr>
          <w:rFonts w:ascii="Liberation Serif" w:hAnsi="Liberation Serif" w:eastAsia="Liberation Serif" w:cs="Liberation Serif"/>
          <w:color w:val="222222"/>
          <w:sz w:val="24"/>
        </w:rPr>
        <w:t>Use when Oakridge Inventory asks you to look at inv-api-01.oak.internal and you are not trying to be a hero. Preconditions: ticket OAK-SOP-2020-011 exists, you are on-call or Priya Nair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OAK-SOP-2020-011.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OAK-REQ-2019-014 F.7</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-o wide | head</w:t>
            </w:r>
          </w:p>
          <w:p>
            <w:pPr>
              <w:spacing w:before="0" w:after="0" w:line="220" w:lineRule="auto"/>
            </w:pPr>
            <w:r>
              <w:rPr>
                <w:rFonts w:ascii="Liberation Mono" w:hAnsi="Liberation Mono" w:eastAsia="Liberation Mono" w:cs="Liberation Mono"/>
                <w:color w:val="222222"/>
                <w:sz w:val="17"/>
              </w:rPr>
              <w:t>kubectl -n riverview-chart logs deploy/inventory-api --tail=80</w:t>
            </w:r>
          </w:p>
          <w:p>
            <w:pPr>
              <w:spacing w:before="0" w:after="0" w:line="220" w:lineRule="auto"/>
            </w:pPr>
            <w:r>
              <w:rPr>
                <w:rFonts w:ascii="Liberation Mono" w:hAnsi="Liberation Mono" w:eastAsia="Liberation Mono" w:cs="Liberation Mono"/>
                <w:color w:val="222222"/>
                <w:sz w:val="17"/>
              </w:rPr>
              <w:t># if you must: kubectl -n riverview-chart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G.7 if I linked it, otherwise the deploy SOP named in the related field.</w:t>
      </w:r>
    </w:p>
    <w:p>
      <w:pPr>
        <w:pStyle w:val="Heading2"/>
      </w:pPr>
      <w:r>
        <w:t>F.8  forgenet-ro-01.oak.internal (OAK-4412)</w:t>
      </w:r>
    </w:p>
    <w:p>
      <w:pPr>
        <w:spacing w:before="0" w:after="240" w:line="427" w:lineRule="auto"/>
        <w:ind w:firstLine="288"/>
      </w:pPr>
      <w:r>
        <w:rPr>
          <w:rFonts w:ascii="Liberation Serif" w:hAnsi="Liberation Serif" w:eastAsia="Liberation Serif" w:cs="Liberation Serif"/>
          <w:color w:val="222222"/>
          <w:sz w:val="24"/>
        </w:rPr>
        <w:t>Use when The Crystal asks you to look at forgenet-ro-01.oak.internal and you are not trying to be a hero. Preconditions: ticket OAK-4412 exists, you are on-call or Priya Nair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OAK-4412.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OAK-REQ-2019-014 F.8</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-o wide | head</w:t>
            </w:r>
          </w:p>
          <w:p>
            <w:pPr>
              <w:spacing w:before="0" w:after="0" w:line="220" w:lineRule="auto"/>
            </w:pPr>
            <w:r>
              <w:rPr>
                <w:rFonts w:ascii="Liberation Mono" w:hAnsi="Liberation Mono" w:eastAsia="Liberation Mono" w:cs="Liberation Mono"/>
                <w:color w:val="222222"/>
                <w:sz w:val="17"/>
              </w:rPr>
              <w:t>kubectl -n batch logs deploy/patient-api --tail=80</w:t>
            </w:r>
          </w:p>
          <w:p>
            <w:pPr>
              <w:spacing w:before="0" w:after="0" w:line="220" w:lineRule="auto"/>
            </w:pPr>
            <w:r>
              <w:rPr>
                <w:rFonts w:ascii="Liberation Mono" w:hAnsi="Liberation Mono" w:eastAsia="Liberation Mono" w:cs="Liberation Mono"/>
                <w:color w:val="222222"/>
                <w:sz w:val="17"/>
              </w:rPr>
              <w:t># if you must: kubectl -n batch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G.8 if I linked it, otherwise the deploy SOP named in the related field.</w:t>
      </w:r>
    </w:p>
    <w:p>
      <w:pPr>
        <w:pStyle w:val="Heading2"/>
      </w:pPr>
      <w:r>
        <w:t>F.9  oak-i5-01.oak.internal (OAK-MTG-2019-044)</w:t>
      </w:r>
    </w:p>
    <w:p>
      <w:pPr>
        <w:spacing w:before="0" w:after="240" w:line="427" w:lineRule="auto"/>
        <w:ind w:firstLine="288"/>
      </w:pPr>
      <w:r>
        <w:rPr>
          <w:rFonts w:ascii="Liberation Serif" w:hAnsi="Liberation Serif" w:eastAsia="Liberation Serif" w:cs="Liberation Serif"/>
          <w:color w:val="222222"/>
          <w:sz w:val="24"/>
        </w:rPr>
        <w:t>Use when The Helix asks you to look at oak-i5-01.oak.internal and you are not trying to be a hero. Preconditions: ticket OAK-MTG-2019-044 exists, you are on-call or Priya Nair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OAK-MTG-2019-044.</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OAK-REQ-2019-014 F.9</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-o wide | head</w:t>
            </w:r>
          </w:p>
          <w:p>
            <w:pPr>
              <w:spacing w:before="0" w:after="0" w:line="220" w:lineRule="auto"/>
            </w:pPr>
            <w:r>
              <w:rPr>
                <w:rFonts w:ascii="Liberation Mono" w:hAnsi="Liberation Mono" w:eastAsia="Liberation Mono" w:cs="Liberation Mono"/>
                <w:color w:val="222222"/>
                <w:sz w:val="17"/>
              </w:rPr>
              <w:t>kubectl -n clh-prod logs deploy/inventory-api --tail=80</w:t>
            </w:r>
          </w:p>
          <w:p>
            <w:pPr>
              <w:spacing w:before="0" w:after="0" w:line="220" w:lineRule="auto"/>
            </w:pPr>
            <w:r>
              <w:rPr>
                <w:rFonts w:ascii="Liberation Mono" w:hAnsi="Liberation Mono" w:eastAsia="Liberation Mono" w:cs="Liberation Mono"/>
                <w:color w:val="222222"/>
                <w:sz w:val="17"/>
              </w:rPr>
              <w:t># if you must: kubectl -n clh-prod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G.9 if I linked it, otherwise the deploy SOP named in the related field.</w:t>
      </w:r>
    </w:p>
    <w:p>
      <w:pPr>
        <w:pStyle w:val="Heading2"/>
      </w:pPr>
      <w:r>
        <w:t>F.10  batch-01.oak.internal (OAK-4412-)</w:t>
      </w:r>
    </w:p>
    <w:p>
      <w:pPr>
        <w:spacing w:before="0" w:after="240" w:line="427" w:lineRule="auto"/>
        <w:ind w:firstLine="288"/>
      </w:pPr>
      <w:r>
        <w:rPr>
          <w:rFonts w:ascii="Liberation Serif" w:hAnsi="Liberation Serif" w:eastAsia="Liberation Serif" w:cs="Liberation Serif"/>
          <w:color w:val="222222"/>
          <w:sz w:val="24"/>
        </w:rPr>
        <w:t>Use when Helix Grid asks you to look at batch-01.oak.internal and you are not trying to be a hero. Preconditions: ticket OAK-4412- exists, you are on-call or Priya Nair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OAK-4412-.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OAK-REQ-2019-014 F.10</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-o wide | head</w:t>
            </w:r>
          </w:p>
          <w:p>
            <w:pPr>
              <w:spacing w:before="0" w:after="0" w:line="220" w:lineRule="auto"/>
            </w:pPr>
            <w:r>
              <w:rPr>
                <w:rFonts w:ascii="Liberation Mono" w:hAnsi="Liberation Mono" w:eastAsia="Liberation Mono" w:cs="Liberation Mono"/>
                <w:color w:val="222222"/>
                <w:sz w:val="17"/>
              </w:rPr>
              <w:t>kubectl -n clh-prod logs deploy/match-engine --tail=80</w:t>
            </w:r>
          </w:p>
          <w:p>
            <w:pPr>
              <w:spacing w:before="0" w:after="0" w:line="220" w:lineRule="auto"/>
            </w:pPr>
            <w:r>
              <w:rPr>
                <w:rFonts w:ascii="Liberation Mono" w:hAnsi="Liberation Mono" w:eastAsia="Liberation Mono" w:cs="Liberation Mono"/>
                <w:color w:val="222222"/>
                <w:sz w:val="17"/>
              </w:rPr>
              <w:t># if you must: kubectl -n clh-prod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G.10 if I linked it, otherwise the deploy SOP named in the related field.</w:t>
      </w:r>
    </w:p>
    <w:p>
      <w:pPr>
        <w:pStyle w:val="Heading2"/>
      </w:pPr>
      <w:r>
        <w:t>F.11  files.oak.internal (OAK-TDD-2020-002)</w:t>
      </w:r>
    </w:p>
    <w:p>
      <w:pPr>
        <w:spacing w:before="0" w:after="240" w:line="427" w:lineRule="auto"/>
        <w:ind w:firstLine="288"/>
      </w:pPr>
      <w:r>
        <w:rPr>
          <w:rFonts w:ascii="Liberation Serif" w:hAnsi="Liberation Serif" w:eastAsia="Liberation Serif" w:cs="Liberation Serif"/>
          <w:color w:val="222222"/>
          <w:sz w:val="24"/>
        </w:rPr>
        <w:t>Use when Ship Dayton asks you to look at files.oak.internal and you are not trying to be a hero. Preconditions: ticket OAK-TDD-2020-002 exists, you are on-call or Priya Nair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OAK-TDD-2020-002.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OAK-REQ-2019-014 F.11</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recon get pods -o wide | head</w:t>
            </w:r>
          </w:p>
          <w:p>
            <w:pPr>
              <w:spacing w:before="0" w:after="0" w:line="220" w:lineRule="auto"/>
            </w:pPr>
            <w:r>
              <w:rPr>
                <w:rFonts w:ascii="Liberation Mono" w:hAnsi="Liberation Mono" w:eastAsia="Liberation Mono" w:cs="Liberation Mono"/>
                <w:color w:val="222222"/>
                <w:sz w:val="17"/>
              </w:rPr>
              <w:t>kubectl -n recon logs deploy/inventory-api --tail=80</w:t>
            </w:r>
          </w:p>
          <w:p>
            <w:pPr>
              <w:spacing w:before="0" w:after="0" w:line="220" w:lineRule="auto"/>
            </w:pPr>
            <w:r>
              <w:rPr>
                <w:rFonts w:ascii="Liberation Mono" w:hAnsi="Liberation Mono" w:eastAsia="Liberation Mono" w:cs="Liberation Mono"/>
                <w:color w:val="222222"/>
                <w:sz w:val="17"/>
              </w:rPr>
              <w:t># if you must: kubectl -n recon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G.11 if I linked it, otherwise the deploy SOP named in the related field.</w:t>
      </w:r>
    </w:p>
    <w:p>
      <w:pPr>
        <w:pStyle w:val="Heading2"/>
      </w:pPr>
      <w:r>
        <w:t>F.12  rpt-01.oak.internal (OAK-4412-DBA)</w:t>
      </w:r>
    </w:p>
    <w:p>
      <w:pPr>
        <w:spacing w:before="0" w:after="240" w:line="427" w:lineRule="auto"/>
        <w:ind w:firstLine="288"/>
      </w:pPr>
      <w:r>
        <w:rPr>
          <w:rFonts w:ascii="Liberation Serif" w:hAnsi="Liberation Serif" w:eastAsia="Liberation Serif" w:cs="Liberation Serif"/>
          <w:color w:val="222222"/>
          <w:sz w:val="24"/>
        </w:rPr>
        <w:t>Use when Tom Rourke asks you to look at rpt-01.oak.internal and you are not trying to be a hero. Preconditions: ticket OAK-4412-DBA exists, you are on-call or Priya Nair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OAK-4412-DBA.</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OAK-REQ-2019-014 F.12</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oakridge-inv get pods -o wide | head</w:t>
            </w:r>
          </w:p>
          <w:p>
            <w:pPr>
              <w:spacing w:before="0" w:after="0" w:line="220" w:lineRule="auto"/>
            </w:pPr>
            <w:r>
              <w:rPr>
                <w:rFonts w:ascii="Liberation Mono" w:hAnsi="Liberation Mono" w:eastAsia="Liberation Mono" w:cs="Liberation Mono"/>
                <w:color w:val="222222"/>
                <w:sz w:val="17"/>
              </w:rPr>
              <w:t>kubectl -n oakridge-inv logs deploy/match-engine --tail=80</w:t>
            </w:r>
          </w:p>
          <w:p>
            <w:pPr>
              <w:spacing w:before="0" w:after="0" w:line="220" w:lineRule="auto"/>
            </w:pPr>
            <w:r>
              <w:rPr>
                <w:rFonts w:ascii="Liberation Mono" w:hAnsi="Liberation Mono" w:eastAsia="Liberation Mono" w:cs="Liberation Mono"/>
                <w:color w:val="222222"/>
                <w:sz w:val="17"/>
              </w:rPr>
              <w:t># if you must: kubectl -n oakridge-inv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G.12 if I linked it, otherwise the deploy SOP named in the related field.</w:t>
      </w:r>
    </w:p>
    <w:p>
      <w:pPr>
        <w:pStyle w:val="Heading2"/>
      </w:pPr>
      <w:r>
        <w:t>F.13  id.oak.internal (OAK-DOC-2020-003)</w:t>
      </w:r>
    </w:p>
    <w:p>
      <w:pPr>
        <w:spacing w:before="0" w:after="240" w:line="427" w:lineRule="auto"/>
        <w:ind w:firstLine="288"/>
      </w:pPr>
      <w:r>
        <w:rPr>
          <w:rFonts w:ascii="Liberation Serif" w:hAnsi="Liberation Serif" w:eastAsia="Liberation Serif" w:cs="Liberation Serif"/>
          <w:color w:val="222222"/>
          <w:sz w:val="24"/>
        </w:rPr>
        <w:t>Use when Priya Nair asks you to look at id.oak.internal and you are not trying to be a hero. Preconditions: ticket OAK-DOC-2020-003 exists, you are on-call or Priya Nair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OAK-DOC-2020-003.</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OAK-REQ-2019-014 F.13</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-o wide | head</w:t>
            </w:r>
          </w:p>
          <w:p>
            <w:pPr>
              <w:spacing w:before="0" w:after="0" w:line="220" w:lineRule="auto"/>
            </w:pPr>
            <w:r>
              <w:rPr>
                <w:rFonts w:ascii="Liberation Mono" w:hAnsi="Liberation Mono" w:eastAsia="Liberation Mono" w:cs="Liberation Mono"/>
                <w:color w:val="222222"/>
                <w:sz w:val="17"/>
              </w:rPr>
              <w:t>kubectl -n batch logs deploy/match-engine --tail=80</w:t>
            </w:r>
          </w:p>
          <w:p>
            <w:pPr>
              <w:spacing w:before="0" w:after="0" w:line="220" w:lineRule="auto"/>
            </w:pPr>
            <w:r>
              <w:rPr>
                <w:rFonts w:ascii="Liberation Mono" w:hAnsi="Liberation Mono" w:eastAsia="Liberation Mono" w:cs="Liberation Mono"/>
                <w:color w:val="222222"/>
                <w:sz w:val="17"/>
              </w:rPr>
              <w:t># if you must: kubectl -n batch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G.13 if I linked it, otherwise the deploy SOP named in the related field.</w:t>
      </w:r>
    </w:p>
    <w:p>
      <w:pPr>
        <w:pStyle w:val="Heading2"/>
      </w:pPr>
      <w:r>
        <w:t>F.14  inv-api-01.oak.internal (OAK-SOP-2020-011)</w:t>
      </w:r>
    </w:p>
    <w:p>
      <w:pPr>
        <w:spacing w:before="0" w:after="240" w:line="427" w:lineRule="auto"/>
        <w:ind w:firstLine="288"/>
      </w:pPr>
      <w:r>
        <w:rPr>
          <w:rFonts w:ascii="Liberation Serif" w:hAnsi="Liberation Serif" w:eastAsia="Liberation Serif" w:cs="Liberation Serif"/>
          <w:color w:val="222222"/>
          <w:sz w:val="24"/>
        </w:rPr>
        <w:t>Use when Kavya Menon asks you to look at inv-api-01.oak.internal and you are not trying to be a hero. Preconditions: ticket OAK-SOP-2020-011 exists, you are on-call or Priya Nair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OAK-SOP-2020-011.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OAK-REQ-2019-014 F.14</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-o wide | head</w:t>
            </w:r>
          </w:p>
          <w:p>
            <w:pPr>
              <w:spacing w:before="0" w:after="0" w:line="220" w:lineRule="auto"/>
            </w:pPr>
            <w:r>
              <w:rPr>
                <w:rFonts w:ascii="Liberation Mono" w:hAnsi="Liberation Mono" w:eastAsia="Liberation Mono" w:cs="Liberation Mono"/>
                <w:color w:val="222222"/>
                <w:sz w:val="17"/>
              </w:rPr>
              <w:t>kubectl -n riverview-chart logs deploy/patient-api --tail=80</w:t>
            </w:r>
          </w:p>
          <w:p>
            <w:pPr>
              <w:spacing w:before="0" w:after="0" w:line="220" w:lineRule="auto"/>
            </w:pPr>
            <w:r>
              <w:rPr>
                <w:rFonts w:ascii="Liberation Mono" w:hAnsi="Liberation Mono" w:eastAsia="Liberation Mono" w:cs="Liberation Mono"/>
                <w:color w:val="222222"/>
                <w:sz w:val="17"/>
              </w:rPr>
              <w:t># if you must: kubectl -n riverview-chart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G.14 if I linked it, otherwise the deploy SOP named in the related field.</w:t>
      </w:r>
    </w:p>
    <w:p>
      <w:pPr>
        <w:pStyle w:val="Heading1"/>
        <w:pageBreakBefore/>
      </w:pPr>
      <w:r>
        <w:t>Appendix G. Action register</w:t>
      </w:r>
    </w:p>
    <w:p>
      <w:pPr>
        <w:spacing w:before="0" w:after="240" w:line="427" w:lineRule="auto"/>
        <w:ind w:firstLine="288"/>
      </w:pPr>
      <w:r>
        <w:rPr>
          <w:rFonts w:ascii="Liberation Serif" w:hAnsi="Liberation Serif" w:eastAsia="Liberation Serif" w:cs="Liberation Serif"/>
          <w:color w:val="222222"/>
          <w:sz w:val="24"/>
        </w:rPr>
        <w:t>This is the list I kept so Priya Nair could see unfinished work without reading Slack. Status 'Won't' means we discussed it and refused, not that we forgot. Owners are people, not team names.</w:t>
      </w:r>
    </w:p>
    <w:p>
      <w:pPr>
        <w:spacing w:before="80" w:after="60" w:line="200" w:lineRule="auto"/>
      </w:pPr>
      <w:r>
        <w:rPr>
          <w:rFonts w:ascii="Liberation Sans" w:hAnsi="Liberation Sans" w:eastAsia="Liberation Sans" w:cs="Liberation Sans"/>
          <w:i/>
          <w:color w:val="555555"/>
          <w:sz w:val="17"/>
        </w:rPr>
        <w:t>Action register for OAK-REQ-2019-014.</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Status</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Action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2019-10-29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OAK-4412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 the dump before it leaves the VLAN.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2019-11-01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OAK-MTG-2019-044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Sunset the old field after the contract test goes green.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2019-11-04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 Hendricks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OAK-4412-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the staging topic so rebalance tests mean something.</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2019-11-07</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OAK-TDD-2020-002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 the uniqueness check before upsert.</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2019-11-10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Northstar Engineering</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OAK-4412-DBA</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Document the freeze window in the SOP.</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2019-11-13</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Oakridge Inventory</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OAK-DOC-2020-003</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 the dry-run count into the ticket.</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2019-11-16</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Crystal</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OAK-SOP-2020-011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Put a permalink on the lag board, not a screenshot.</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2019-11-19</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Helix</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OAK-4412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Sunset the old field after the contract test goes green.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2019-11-22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Helix Grid</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OAK-MTG-2019-044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Ask legal about the token. Do not guess.</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2019-11-25</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Ship Dayton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OAK-4412-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Document the freeze window in the SOP.</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2019-11-28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Tom Rourke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OAK-TDD-2020-002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Move the AMI work off the critical path.</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2019-12-01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OAK-4412-DBA</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Sunset the old field after the contract test goes green.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2019-12-04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OAK-DOC-2020-003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the staging topic so rebalance tests mean something.</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2019-12-07</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OAK-SOP-2020-011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Put a permalink on the lag board, not a screenshot.</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2019-12-10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 Hendricks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OAK-4412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Put a permalink on the lag board, not a screenshot.</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2019-12-13</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OAK-MTG-2019-044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Sunset the old field after the contract test goes green.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2019-12-16</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Northstar Engineering</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OAK-4412-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 the uniqueness check before upsert.</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2019-12-19</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Oakridge Inventory</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OAK-TDD-2020-002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Ask legal about the token. Do not guess.</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2019-12-22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Crystal</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OAK-4412-DBA</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Put a permalink on the lag board, not a screenshot.</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2019-12-25</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Helix</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OAK-DOC-2020-003</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 the dump before it leaves the VLAN.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2019-12-28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Helix Grid</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OAK-SOP-2020-011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Move the AMI work off the critical path.</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2019-12-31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Ship Dayton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OAK-4412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 the dry-run count into the ticket.</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2020-01-03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Tom Rourke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OAK-MTG-2019-044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Put a permalink on the lag board, not a screenshot.</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2020-01-06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OAK-4412-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 the uniqueness check before upsert.</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2020-01-09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OAK-TDD-2020-002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Move the AMI work off the critical path.</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2020-01-12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OAK-4412-DBA</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 the uniqueness check before upsert.</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2020-01-15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 Hendricks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OAK-DOC-2020-003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Sunset the old field after the contract test goes green.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2020-01-18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OAK-SOP-2020-011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 the dump before it leaves the VLAN.</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you close a row, say so on OAK-4412 and here. Do not close rows because the sprint ended. Close them because the production path changed.</w:t>
      </w:r>
    </w:p>
    <w:p>
      <w:pPr>
        <w:pStyle w:val="Heading1"/>
        <w:pageBreakBefore/>
      </w:pPr>
      <w:r>
        <w:t>Appendix H. Shift notes</w:t>
      </w:r>
    </w:p>
    <w:p>
      <w:pPr>
        <w:spacing w:before="0" w:after="240" w:line="427" w:lineRule="auto"/>
        <w:ind w:firstLine="288"/>
      </w:pPr>
      <w:r>
        <w:rPr>
          <w:rFonts w:ascii="Liberation Serif" w:hAnsi="Liberation Serif" w:eastAsia="Liberation Serif" w:cs="Liberation Serif"/>
          <w:color w:val="222222"/>
          <w:sz w:val="24"/>
        </w:rPr>
        <w:t>Handoff notes I would actually paste into the on-call doc. They are dated relative to November 18, 2019.</w:t>
      </w:r>
    </w:p>
    <w:p>
      <w:pPr>
        <w:pStyle w:val="Heading2"/>
      </w:pPr>
      <w:r>
        <w:t>H.1  2019-11-08  Tom Rourke -&gt; Priya Nair</w:t>
      </w:r>
    </w:p>
    <w:p>
      <w:pPr>
        <w:spacing w:before="0" w:after="240" w:line="427" w:lineRule="auto"/>
        <w:ind w:firstLine="288"/>
      </w:pPr>
      <w:r>
        <w:rPr>
          <w:rFonts w:ascii="Liberation Serif" w:hAnsi="Liberation Serif" w:eastAsia="Liberation Serif" w:cs="Liberation Serif"/>
          <w:color w:val="222222"/>
          <w:sz w:val="24"/>
        </w:rPr>
        <w:t>Handoff November 8, 2019. Quiet except batch-01.oak.internal (OAK-TDD-2020-002). I left the lag query in the saved folder, not in my head. If it pages, read Appendix D before you scale replicas. Customer-facing path: Aman Kumar if this is their account, else do not improvise a status page. I did not deploy. I did not 'just bounce' batch-01.oak.internal.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OAK-TDD-2020-002 on batch-01.oak.internal.</w:t>
      </w:r>
    </w:p>
    <w:p>
      <w:pPr>
        <w:pStyle w:val="ListBullet"/>
        <w:spacing w:before="20" w:after="60" w:line="260" w:lineRule="auto"/>
      </w:pPr>
      <w:r>
        <w:rPr>
          <w:rFonts w:ascii="Liberation Serif" w:hAnsi="Liberation Serif" w:eastAsia="Liberation Serif" w:cs="Liberation Serif"/>
          <w:color w:val="222222"/>
          <w:sz w:val="24"/>
        </w:rPr>
        <w:t>Do not: deploy without Priya Nair.</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H.2  2019-11-12  Priya Nair -&gt; Kavya Menon</w:t>
      </w:r>
    </w:p>
    <w:p>
      <w:pPr>
        <w:spacing w:before="0" w:after="240" w:line="427" w:lineRule="auto"/>
        <w:ind w:firstLine="288"/>
      </w:pPr>
      <w:r>
        <w:rPr>
          <w:rFonts w:ascii="Liberation Serif" w:hAnsi="Liberation Serif" w:eastAsia="Liberation Serif" w:cs="Liberation Serif"/>
          <w:color w:val="222222"/>
          <w:sz w:val="24"/>
        </w:rPr>
        <w:t>Handoff November 12, 2019. Quiet except files.oak.internal (OAK-4412-DBA). I left the lag query in the saved folder, not in my head. If it pages, read Appendix D before you scale replicas. Customer-facing path: Aman Kumar if this is their account, else do not improvise a status page. I did not deploy. I did not 'just bounce' files.oak.internal.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OAK-4412-DBA on files.oak.internal.</w:t>
      </w:r>
    </w:p>
    <w:p>
      <w:pPr>
        <w:pStyle w:val="ListBullet"/>
        <w:spacing w:before="20" w:after="60" w:line="260" w:lineRule="auto"/>
      </w:pPr>
      <w:r>
        <w:rPr>
          <w:rFonts w:ascii="Liberation Serif" w:hAnsi="Liberation Serif" w:eastAsia="Liberation Serif" w:cs="Liberation Serif"/>
          <w:color w:val="222222"/>
          <w:sz w:val="24"/>
        </w:rPr>
        <w:t>Do not: deploy without Priya Nair.</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H.3  2019-11-16  Kavya Menon -&gt; Aman Kumar</w:t>
      </w:r>
    </w:p>
    <w:p>
      <w:pPr>
        <w:spacing w:before="0" w:after="240" w:line="427" w:lineRule="auto"/>
        <w:ind w:firstLine="288"/>
      </w:pPr>
      <w:r>
        <w:rPr>
          <w:rFonts w:ascii="Liberation Serif" w:hAnsi="Liberation Serif" w:eastAsia="Liberation Serif" w:cs="Liberation Serif"/>
          <w:color w:val="222222"/>
          <w:sz w:val="24"/>
        </w:rPr>
        <w:t>Handoff November 16, 2019. Quiet except rpt-01.oak.internal (OAK-DOC-2020-003). I left the lag query in the saved folder, not in my head. If it pages, read Appendix D before you scale replicas. Customer-facing path: Aman Kumar if this is their account, else do not improvise a status page. I did not deploy. I did not 'just bounce' rpt-01.oak.internal.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OAK-DOC-2020-003 on rpt-01.oak.internal.</w:t>
      </w:r>
    </w:p>
    <w:p>
      <w:pPr>
        <w:pStyle w:val="ListBullet"/>
        <w:spacing w:before="20" w:after="60" w:line="260" w:lineRule="auto"/>
      </w:pPr>
      <w:r>
        <w:rPr>
          <w:rFonts w:ascii="Liberation Serif" w:hAnsi="Liberation Serif" w:eastAsia="Liberation Serif" w:cs="Liberation Serif"/>
          <w:color w:val="222222"/>
          <w:sz w:val="24"/>
        </w:rPr>
        <w:t>Do not: deploy without Priya Nair.</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H.4  2019-11-20  Aman Kumar -&gt; Walt Hendricks</w:t>
      </w:r>
    </w:p>
    <w:p>
      <w:pPr>
        <w:spacing w:before="0" w:after="240" w:line="427" w:lineRule="auto"/>
        <w:ind w:firstLine="288"/>
      </w:pPr>
      <w:r>
        <w:rPr>
          <w:rFonts w:ascii="Liberation Serif" w:hAnsi="Liberation Serif" w:eastAsia="Liberation Serif" w:cs="Liberation Serif"/>
          <w:color w:val="222222"/>
          <w:sz w:val="24"/>
        </w:rPr>
        <w:t>Handoff November 20, 2019. Quiet except id.oak.internal (OAK-SOP-2020-011). I left the lag query in the saved folder, not in my head. If it pages, read Appendix D before you scale replicas. Customer-facing path: Aman Kumar if this is their account, else do not improvise a status page. I did not deploy. I did not 'just bounce' id.oak.internal.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OAK-SOP-2020-011 on id.oak.internal.</w:t>
      </w:r>
    </w:p>
    <w:p>
      <w:pPr>
        <w:pStyle w:val="ListBullet"/>
        <w:spacing w:before="20" w:after="60" w:line="260" w:lineRule="auto"/>
      </w:pPr>
      <w:r>
        <w:rPr>
          <w:rFonts w:ascii="Liberation Serif" w:hAnsi="Liberation Serif" w:eastAsia="Liberation Serif" w:cs="Liberation Serif"/>
          <w:color w:val="222222"/>
          <w:sz w:val="24"/>
        </w:rPr>
        <w:t>Do not: deploy without Priya Nair.</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H.5  2019-11-24  Walt Hendricks -&gt; Sneha Iyer</w:t>
      </w:r>
    </w:p>
    <w:p>
      <w:pPr>
        <w:spacing w:before="0" w:after="240" w:line="427" w:lineRule="auto"/>
        <w:ind w:firstLine="288"/>
      </w:pPr>
      <w:r>
        <w:rPr>
          <w:rFonts w:ascii="Liberation Serif" w:hAnsi="Liberation Serif" w:eastAsia="Liberation Serif" w:cs="Liberation Serif"/>
          <w:color w:val="222222"/>
          <w:sz w:val="24"/>
        </w:rPr>
        <w:t>Handoff November 24, 2019. Quiet except inv-api-01.oak.internal (OAK-4412). I left the lag query in the saved folder, not in my head. If it pages, read Appendix D before you scale replicas. Customer-facing path: Aman Kumar if this is their account, else do not improvise a status page. I did not deploy. I did not 'just bounce' inv-api-01.oak.internal.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OAK-4412 on inv-api-01.oak.internal.</w:t>
      </w:r>
    </w:p>
    <w:p>
      <w:pPr>
        <w:pStyle w:val="ListBullet"/>
        <w:spacing w:before="20" w:after="60" w:line="260" w:lineRule="auto"/>
      </w:pPr>
      <w:r>
        <w:rPr>
          <w:rFonts w:ascii="Liberation Serif" w:hAnsi="Liberation Serif" w:eastAsia="Liberation Serif" w:cs="Liberation Serif"/>
          <w:color w:val="222222"/>
          <w:sz w:val="24"/>
        </w:rPr>
        <w:t>Do not: deploy without Priya Nair.</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H.6  2019-11-28  Sneha Iyer -&gt; Northstar Engineering</w:t>
      </w:r>
    </w:p>
    <w:p>
      <w:pPr>
        <w:spacing w:before="0" w:after="240" w:line="427" w:lineRule="auto"/>
        <w:ind w:firstLine="288"/>
      </w:pPr>
      <w:r>
        <w:rPr>
          <w:rFonts w:ascii="Liberation Serif" w:hAnsi="Liberation Serif" w:eastAsia="Liberation Serif" w:cs="Liberation Serif"/>
          <w:color w:val="222222"/>
          <w:sz w:val="24"/>
        </w:rPr>
        <w:t>Handoff November 28, 2019. Quiet except forgenet-ro-01.oak.internal (OAK-MTG-2019-044). I left the lag query in the saved folder, not in my head. If it pages, read Appendix D before you scale replicas. Customer-facing path: Aman Kumar if this is their account, else do not improvise a status page. I did not deploy. I did not 'just bounce' forgenet-ro-01.oak.internal.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OAK-MTG-2019-044 on forgenet-ro-01.oak.internal.</w:t>
      </w:r>
    </w:p>
    <w:p>
      <w:pPr>
        <w:pStyle w:val="ListBullet"/>
        <w:spacing w:before="20" w:after="60" w:line="260" w:lineRule="auto"/>
      </w:pPr>
      <w:r>
        <w:rPr>
          <w:rFonts w:ascii="Liberation Serif" w:hAnsi="Liberation Serif" w:eastAsia="Liberation Serif" w:cs="Liberation Serif"/>
          <w:color w:val="222222"/>
          <w:sz w:val="24"/>
        </w:rPr>
        <w:t>Do not: deploy without Priya Nair.</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H.7  2019-12-02  Northstar Engineering -&gt; Oakridge Inventory</w:t>
      </w:r>
    </w:p>
    <w:p>
      <w:pPr>
        <w:spacing w:before="0" w:after="240" w:line="427" w:lineRule="auto"/>
        <w:ind w:firstLine="288"/>
      </w:pPr>
      <w:r>
        <w:rPr>
          <w:rFonts w:ascii="Liberation Serif" w:hAnsi="Liberation Serif" w:eastAsia="Liberation Serif" w:cs="Liberation Serif"/>
          <w:color w:val="222222"/>
          <w:sz w:val="24"/>
        </w:rPr>
        <w:t>Handoff December 2, 2019. Quiet except oak-i5-01.oak.internal (OAK-4412-). I left the lag query in the saved folder, not in my head. If it pages, read Appendix D before you scale replicas. Customer-facing path: Aman Kumar if this is their account, else do not improvise a status page. I did not deploy. I did not 'just bounce' oak-i5-01.oak.internal.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OAK-4412- on oak-i5-01.oak.internal.</w:t>
      </w:r>
    </w:p>
    <w:p>
      <w:pPr>
        <w:pStyle w:val="ListBullet"/>
        <w:spacing w:before="20" w:after="60" w:line="260" w:lineRule="auto"/>
      </w:pPr>
      <w:r>
        <w:rPr>
          <w:rFonts w:ascii="Liberation Serif" w:hAnsi="Liberation Serif" w:eastAsia="Liberation Serif" w:cs="Liberation Serif"/>
          <w:color w:val="222222"/>
          <w:sz w:val="24"/>
        </w:rPr>
        <w:t>Do not: deploy without Priya Nair.</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H.8  2019-12-06  Oakridge Inventory -&gt; The Crystal</w:t>
      </w:r>
    </w:p>
    <w:p>
      <w:pPr>
        <w:spacing w:before="0" w:after="240" w:line="427" w:lineRule="auto"/>
        <w:ind w:firstLine="288"/>
      </w:pPr>
      <w:r>
        <w:rPr>
          <w:rFonts w:ascii="Liberation Serif" w:hAnsi="Liberation Serif" w:eastAsia="Liberation Serif" w:cs="Liberation Serif"/>
          <w:color w:val="222222"/>
          <w:sz w:val="24"/>
        </w:rPr>
        <w:t>Handoff December 6, 2019. Quiet except batch-01.oak.internal (OAK-TDD-2020-002). I left the lag query in the saved folder, not in my head. If it pages, read Appendix D before you scale replicas. Customer-facing path: Aman Kumar if this is their account, else do not improvise a status page. I did not deploy. I did not 'just bounce' batch-01.oak.internal.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OAK-TDD-2020-002 on batch-01.oak.internal.</w:t>
      </w:r>
    </w:p>
    <w:p>
      <w:pPr>
        <w:pStyle w:val="ListBullet"/>
        <w:spacing w:before="20" w:after="60" w:line="260" w:lineRule="auto"/>
      </w:pPr>
      <w:r>
        <w:rPr>
          <w:rFonts w:ascii="Liberation Serif" w:hAnsi="Liberation Serif" w:eastAsia="Liberation Serif" w:cs="Liberation Serif"/>
          <w:color w:val="222222"/>
          <w:sz w:val="24"/>
        </w:rPr>
        <w:t>Do not: deploy without Priya Nair.</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H.9  2019-12-10  The Crystal -&gt; The Helix</w:t>
      </w:r>
    </w:p>
    <w:p>
      <w:pPr>
        <w:spacing w:before="0" w:after="240" w:line="427" w:lineRule="auto"/>
        <w:ind w:firstLine="288"/>
      </w:pPr>
      <w:r>
        <w:rPr>
          <w:rFonts w:ascii="Liberation Serif" w:hAnsi="Liberation Serif" w:eastAsia="Liberation Serif" w:cs="Liberation Serif"/>
          <w:color w:val="222222"/>
          <w:sz w:val="24"/>
        </w:rPr>
        <w:t>Handoff December 10, 2019. Quiet except files.oak.internal (OAK-4412-DBA). I left the lag query in the saved folder, not in my head. If it pages, read Appendix D before you scale replicas. Customer-facing path: Aman Kumar if this is their account, else do not improvise a status page. I did not deploy. I did not 'just bounce' files.oak.internal.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OAK-4412-DBA on files.oak.internal.</w:t>
      </w:r>
    </w:p>
    <w:p>
      <w:pPr>
        <w:pStyle w:val="ListBullet"/>
        <w:spacing w:before="20" w:after="60" w:line="260" w:lineRule="auto"/>
      </w:pPr>
      <w:r>
        <w:rPr>
          <w:rFonts w:ascii="Liberation Serif" w:hAnsi="Liberation Serif" w:eastAsia="Liberation Serif" w:cs="Liberation Serif"/>
          <w:color w:val="222222"/>
          <w:sz w:val="24"/>
        </w:rPr>
        <w:t>Do not: deploy without Priya Nair.</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H.10  2019-12-14  The Helix -&gt; Helix Grid</w:t>
      </w:r>
    </w:p>
    <w:p>
      <w:pPr>
        <w:spacing w:before="0" w:after="240" w:line="427" w:lineRule="auto"/>
        <w:ind w:firstLine="288"/>
      </w:pPr>
      <w:r>
        <w:rPr>
          <w:rFonts w:ascii="Liberation Serif" w:hAnsi="Liberation Serif" w:eastAsia="Liberation Serif" w:cs="Liberation Serif"/>
          <w:color w:val="222222"/>
          <w:sz w:val="24"/>
        </w:rPr>
        <w:t>Handoff December 14, 2019. Quiet except rpt-01.oak.internal (OAK-DOC-2020-003). I left the lag query in the saved folder, not in my head. If it pages, read Appendix D before you scale replicas. Customer-facing path: Aman Kumar if this is their account, else do not improvise a status page. I did not deploy. I did not 'just bounce' rpt-01.oak.internal.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OAK-DOC-2020-003 on rpt-01.oak.internal.</w:t>
      </w:r>
    </w:p>
    <w:p>
      <w:pPr>
        <w:pStyle w:val="ListBullet"/>
        <w:spacing w:before="20" w:after="60" w:line="260" w:lineRule="auto"/>
      </w:pPr>
      <w:r>
        <w:rPr>
          <w:rFonts w:ascii="Liberation Serif" w:hAnsi="Liberation Serif" w:eastAsia="Liberation Serif" w:cs="Liberation Serif"/>
          <w:color w:val="222222"/>
          <w:sz w:val="24"/>
        </w:rPr>
        <w:t>Do not: deploy without Priya Nair.</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H.11  2019-12-18  Helix Grid -&gt; Ship Dayton</w:t>
      </w:r>
    </w:p>
    <w:p>
      <w:pPr>
        <w:spacing w:before="0" w:after="240" w:line="427" w:lineRule="auto"/>
        <w:ind w:firstLine="288"/>
      </w:pPr>
      <w:r>
        <w:rPr>
          <w:rFonts w:ascii="Liberation Serif" w:hAnsi="Liberation Serif" w:eastAsia="Liberation Serif" w:cs="Liberation Serif"/>
          <w:color w:val="222222"/>
          <w:sz w:val="24"/>
        </w:rPr>
        <w:t>Handoff December 18, 2019. Quiet except id.oak.internal (OAK-SOP-2020-011). I left the lag query in the saved folder, not in my head. If it pages, read Appendix D before you scale replicas. Customer-facing path: Aman Kumar if this is their account, else do not improvise a status page. I did not deploy. I did not 'just bounce' id.oak.internal.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OAK-SOP-2020-011 on id.oak.internal.</w:t>
      </w:r>
    </w:p>
    <w:p>
      <w:pPr>
        <w:pStyle w:val="ListBullet"/>
        <w:spacing w:before="20" w:after="60" w:line="260" w:lineRule="auto"/>
      </w:pPr>
      <w:r>
        <w:rPr>
          <w:rFonts w:ascii="Liberation Serif" w:hAnsi="Liberation Serif" w:eastAsia="Liberation Serif" w:cs="Liberation Serif"/>
          <w:color w:val="222222"/>
          <w:sz w:val="24"/>
        </w:rPr>
        <w:t>Do not: deploy without Priya Nair.</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H.12  2019-12-22  Ship Dayton -&gt; Tom Rourke</w:t>
      </w:r>
    </w:p>
    <w:p>
      <w:pPr>
        <w:spacing w:before="0" w:after="240" w:line="427" w:lineRule="auto"/>
        <w:ind w:firstLine="288"/>
      </w:pPr>
      <w:r>
        <w:rPr>
          <w:rFonts w:ascii="Liberation Serif" w:hAnsi="Liberation Serif" w:eastAsia="Liberation Serif" w:cs="Liberation Serif"/>
          <w:color w:val="222222"/>
          <w:sz w:val="24"/>
        </w:rPr>
        <w:t>Handoff December 22, 2019. Quiet except inv-api-01.oak.internal (OAK-4412). I left the lag query in the saved folder, not in my head. If it pages, read Appendix D before you scale replicas. Customer-facing path: Aman Kumar if this is their account, else do not improvise a status page. I did not deploy. I did not 'just bounce' inv-api-01.oak.internal.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OAK-4412 on inv-api-01.oak.internal.</w:t>
      </w:r>
    </w:p>
    <w:p>
      <w:pPr>
        <w:pStyle w:val="ListBullet"/>
        <w:spacing w:before="20" w:after="60" w:line="260" w:lineRule="auto"/>
      </w:pPr>
      <w:r>
        <w:rPr>
          <w:rFonts w:ascii="Liberation Serif" w:hAnsi="Liberation Serif" w:eastAsia="Liberation Serif" w:cs="Liberation Serif"/>
          <w:color w:val="222222"/>
          <w:sz w:val="24"/>
        </w:rPr>
        <w:t>Do not: deploy without Priya Nair.</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H.13  2019-12-26  Tom Rourke -&gt; Priya Nair</w:t>
      </w:r>
    </w:p>
    <w:p>
      <w:pPr>
        <w:spacing w:before="0" w:after="240" w:line="427" w:lineRule="auto"/>
        <w:ind w:firstLine="288"/>
      </w:pPr>
      <w:r>
        <w:rPr>
          <w:rFonts w:ascii="Liberation Serif" w:hAnsi="Liberation Serif" w:eastAsia="Liberation Serif" w:cs="Liberation Serif"/>
          <w:color w:val="222222"/>
          <w:sz w:val="24"/>
        </w:rPr>
        <w:t>Handoff December 26, 2019. Quiet except forgenet-ro-01.oak.internal (OAK-MTG-2019-044). I left the lag query in the saved folder, not in my head. If it pages, read Appendix D before you scale replicas. Customer-facing path: Aman Kumar if this is their account, else do not improvise a status page. I did not deploy. I did not 'just bounce' forgenet-ro-01.oak.internal.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OAK-MTG-2019-044 on forgenet-ro-01.oak.internal.</w:t>
      </w:r>
    </w:p>
    <w:p>
      <w:pPr>
        <w:pStyle w:val="ListBullet"/>
        <w:spacing w:before="20" w:after="60" w:line="260" w:lineRule="auto"/>
      </w:pPr>
      <w:r>
        <w:rPr>
          <w:rFonts w:ascii="Liberation Serif" w:hAnsi="Liberation Serif" w:eastAsia="Liberation Serif" w:cs="Liberation Serif"/>
          <w:color w:val="222222"/>
          <w:sz w:val="24"/>
        </w:rPr>
        <w:t>Do not: deploy without Priya Nair.</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H.14  2019-12-30  Priya Nair -&gt; Kavya Menon</w:t>
      </w:r>
    </w:p>
    <w:p>
      <w:pPr>
        <w:spacing w:before="0" w:after="240" w:line="427" w:lineRule="auto"/>
        <w:ind w:firstLine="288"/>
      </w:pPr>
      <w:r>
        <w:rPr>
          <w:rFonts w:ascii="Liberation Serif" w:hAnsi="Liberation Serif" w:eastAsia="Liberation Serif" w:cs="Liberation Serif"/>
          <w:color w:val="222222"/>
          <w:sz w:val="24"/>
        </w:rPr>
        <w:t>Handoff December 30, 2019. Quiet except oak-i5-01.oak.internal (OAK-4412-). I left the lag query in the saved folder, not in my head. If it pages, read Appendix D before you scale replicas. Customer-facing path: Aman Kumar if this is their account, else do not improvise a status page. I did not deploy. I did not 'just bounce' oak-i5-01.oak.internal.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OAK-4412- on oak-i5-01.oak.internal.</w:t>
      </w:r>
    </w:p>
    <w:p>
      <w:pPr>
        <w:pStyle w:val="ListBullet"/>
        <w:spacing w:before="20" w:after="60" w:line="260" w:lineRule="auto"/>
      </w:pPr>
      <w:r>
        <w:rPr>
          <w:rFonts w:ascii="Liberation Serif" w:hAnsi="Liberation Serif" w:eastAsia="Liberation Serif" w:cs="Liberation Serif"/>
          <w:color w:val="222222"/>
          <w:sz w:val="24"/>
        </w:rPr>
        <w:t>Do not: deploy without Priya Nair.</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H.15  2020-01-03  Kavya Menon -&gt; Aman Kumar</w:t>
      </w:r>
    </w:p>
    <w:p>
      <w:pPr>
        <w:spacing w:before="0" w:after="240" w:line="427" w:lineRule="auto"/>
        <w:ind w:firstLine="288"/>
      </w:pPr>
      <w:r>
        <w:rPr>
          <w:rFonts w:ascii="Liberation Serif" w:hAnsi="Liberation Serif" w:eastAsia="Liberation Serif" w:cs="Liberation Serif"/>
          <w:color w:val="222222"/>
          <w:sz w:val="24"/>
        </w:rPr>
        <w:t>Handoff January 3, 2020. Quiet except batch-01.oak.internal (OAK-TDD-2020-002). I left the lag query in the saved folder, not in my head. If it pages, read Appendix D before you scale replicas. Customer-facing path: Aman Kumar if this is their account, else do not improvise a status page. I did not deploy. I did not 'just bounce' batch-01.oak.internal.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OAK-TDD-2020-002 on batch-01.oak.internal.</w:t>
      </w:r>
    </w:p>
    <w:p>
      <w:pPr>
        <w:pStyle w:val="ListBullet"/>
        <w:spacing w:before="20" w:after="60" w:line="260" w:lineRule="auto"/>
      </w:pPr>
      <w:r>
        <w:rPr>
          <w:rFonts w:ascii="Liberation Serif" w:hAnsi="Liberation Serif" w:eastAsia="Liberation Serif" w:cs="Liberation Serif"/>
          <w:color w:val="222222"/>
          <w:sz w:val="24"/>
        </w:rPr>
        <w:t>Do not: deploy without Priya Nair.</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H.16  2020-01-07  Aman Kumar -&gt; Walt Hendricks</w:t>
      </w:r>
    </w:p>
    <w:p>
      <w:pPr>
        <w:spacing w:before="0" w:after="240" w:line="427" w:lineRule="auto"/>
        <w:ind w:firstLine="288"/>
      </w:pPr>
      <w:r>
        <w:rPr>
          <w:rFonts w:ascii="Liberation Serif" w:hAnsi="Liberation Serif" w:eastAsia="Liberation Serif" w:cs="Liberation Serif"/>
          <w:color w:val="222222"/>
          <w:sz w:val="24"/>
        </w:rPr>
        <w:t>Handoff January 7, 2020. Quiet except files.oak.internal (OAK-4412-DBA). I left the lag query in the saved folder, not in my head. If it pages, read Appendix D before you scale replicas. Customer-facing path: Aman Kumar if this is their account, else do not improvise a status page. I did not deploy. I did not 'just bounce' files.oak.internal.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OAK-4412-DBA on files.oak.internal.</w:t>
      </w:r>
    </w:p>
    <w:p>
      <w:pPr>
        <w:pStyle w:val="ListBullet"/>
        <w:spacing w:before="20" w:after="60" w:line="260" w:lineRule="auto"/>
      </w:pPr>
      <w:r>
        <w:rPr>
          <w:rFonts w:ascii="Liberation Serif" w:hAnsi="Liberation Serif" w:eastAsia="Liberation Serif" w:cs="Liberation Serif"/>
          <w:color w:val="222222"/>
          <w:sz w:val="24"/>
        </w:rPr>
        <w:t>Do not: deploy without Priya Nair.</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spacing w:before="0" w:after="240" w:line="427" w:lineRule="auto"/>
        <w:ind w:firstLine="288"/>
      </w:pPr>
      <w:r>
        <w:rPr>
          <w:rFonts w:ascii="Liberation Serif" w:hAnsi="Liberation Serif" w:eastAsia="Liberation Serif" w:cs="Liberation Serif"/>
          <w:color w:val="222222"/>
          <w:sz w:val="24"/>
        </w:rPr>
        <w:t>Overflow note 1 (2019-11-18, OAK-DOC-2020-003). Northstar Engineering pinged about id.oak.internal. I spent 34 minutes on it. Sample size 6410.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id.oak.internal used the same dashboard as Appendix B week 1. If those numbers diverge, believe the dashboard and file OAK-DOC-2020-003. Northstar Engineering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 (2019-11-19, OAK-SOP-2020-011). Oakridge Inventory pinged about inv-api-01.oak.internal. I spent 90 minutes on it. Sample size 1547.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inv-api-01.oak.internal used the same dashboard as Appendix B week 2. If those numbers diverge, believe the dashboard and file OAK-SOP-2020-011. Oakridge Inventory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 (2019-11-20, OAK-4412). The Crystal pinged about forgenet-ro-01.oak.internal. I spent 78 minutes on it. Sample size 2059.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forgenet-ro-01.oak.internal used the same dashboard as Appendix B week 3. If those numbers diverge, believe the dashboard and file OAK-4412. The Crystal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 (2019-11-21, OAK-MTG-2019-044). The Helix pinged about oak-i5-01.oak.internal. I spent 14 minutes on it. Sample size 1837.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oak-i5-01.oak.internal used the same dashboard as Appendix B week 4. If those numbers diverge, believe the dashboard and file OAK-MTG-2019-044. The Helix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5 (2019-11-22, OAK-4412-). Helix Grid pinged about batch-01.oak.internal. I spent 34 minutes on it. Sample size 246.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batch-01.oak.internal used the same dashboard as Appendix B week 5. If those numbers diverge, believe the dashboard and file OAK-4412-. Helix Grid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6 (2019-11-23, OAK-TDD-2020-002). Ship Dayton pinged about files.oak.internal. I spent 54 minutes on it. Sample size 7332.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files.oak.internal used the same dashboard as Appendix B week 6. If those numbers diverge, believe the dashboard and file OAK-TDD-2020-002. Ship Dayton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7 (2019-11-24, OAK-4412-DBA). Tom Rourke pinged about rpt-01.oak.internal. I spent 26 minutes on it. Sample size 8646.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rpt-01.oak.internal used the same dashboard as Appendix B week 7. If those numbers diverge, believe the dashboard and file OAK-4412-DBA. Tom Rourke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8 (2019-11-25, OAK-DOC-2020-003). Priya Nair pinged about id.oak.internal. I spent 42 minutes on it. Sample size 2734.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id.oak.internal used the same dashboard as Appendix B week 8. If those numbers diverge, believe the dashboard and file OAK-DOC-2020-003. Priya Nair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9 (2019-11-26, OAK-SOP-2020-011). Kavya Menon pinged about inv-api-01.oak.internal. I spent 80 minutes on it. Sample size 6662.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inv-api-01.oak.internal used the same dashboard as Appendix B week 9. If those numbers diverge, believe the dashboard and file OAK-SOP-2020-011. Kavya Menon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10 (2019-11-27, OAK-4412). Aman Kumar pinged about forgenet-ro-01.oak.internal. I spent 36 minutes on it. Sample size 8892.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forgenet-ro-01.oak.internal used the same dashboard as Appendix B week 10. If those numbers diverge, believe the dashboard and file OAK-4412. Aman Kumar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11 (2019-11-28, OAK-MTG-2019-044). Walt Hendricks pinged about oak-i5-01.oak.internal. I spent 40 minutes on it. Sample size 5736.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oak-i5-01.oak.internal used the same dashboard as Appendix B week 11. If those numbers diverge, believe the dashboard and file OAK-MTG-2019-044. Walt Hendricks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12 (2019-11-29, OAK-4412-). Sneha Iyer pinged about batch-01.oak.internal. I spent 46 minutes on it. Sample size 6175.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batch-01.oak.internal used the same dashboard as Appendix B week 12. If those numbers diverge, believe the dashboard and file OAK-4412-. Sneha Iyer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13 (2019-11-30, OAK-TDD-2020-002). Northstar Engineering pinged about files.oak.internal. I spent 74 minutes on it. Sample size 7242.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files.oak.internal used the same dashboard as Appendix B week 13. If those numbers diverge, believe the dashboard and file OAK-TDD-2020-002. Northstar Engineering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14 (2019-12-01, OAK-4412-DBA). Oakridge Inventory pinged about rpt-01.oak.internal. I spent 4 minutes on it. Sample size 3719.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rpt-01.oak.internal used the same dashboard as Appendix B week 14. If those numbers diverge, believe the dashboard and file OAK-4412-DBA. Oakridge Inventory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15 (2019-12-02, OAK-DOC-2020-003). The Crystal pinged about id.oak.internal. I spent 21 minutes on it. Sample size 123.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id.oak.internal used the same dashboard as Appendix B week 15. If those numbers diverge, believe the dashboard and file OAK-DOC-2020-003. The Crystal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16 (2019-12-03, OAK-SOP-2020-011). The Helix pinged about inv-api-01.oak.internal. I spent 81 minutes on it. Sample size 8122.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inv-api-01.oak.internal used the same dashboard as Appendix B week 16. If those numbers diverge, believe the dashboard and file OAK-SOP-2020-011. The Helix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17 (2019-12-04, OAK-4412). Helix Grid pinged about forgenet-ro-01.oak.internal. I spent 35 minutes on it. Sample size 8600.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forgenet-ro-01.oak.internal used the same dashboard as Appendix B week 17. If those numbers diverge, believe the dashboard and file OAK-4412. Helix Grid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18 (2019-12-05, OAK-MTG-2019-044). Ship Dayton pinged about oak-i5-01.oak.internal. I spent 54 minutes on it. Sample size 7362.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oak-i5-01.oak.internal used the same dashboard as Appendix B week 18. If those numbers diverge, believe the dashboard and file OAK-MTG-2019-044. Ship Dayton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19 (2019-12-06, OAK-4412-). Tom Rourke pinged about batch-01.oak.internal. I spent 33 minutes on it. Sample size 2100.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batch-01.oak.internal used the same dashboard as Appendix B week 19. If those numbers diverge, believe the dashboard and file OAK-4412-. Tom Rourke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20 (2019-12-07, OAK-TDD-2020-002). Priya Nair pinged about files.oak.internal. I spent 6 minutes on it. Sample size 7887.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files.oak.internal used the same dashboard as Appendix B week 20. If those numbers diverge, believe the dashboard and file OAK-TDD-2020-002. Priya Nair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21 (2019-12-08, OAK-4412-DBA). Kavya Menon pinged about rpt-01.oak.internal. I spent 38 minutes on it. Sample size 4025.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rpt-01.oak.internal used the same dashboard as Appendix B week 21. If those numbers diverge, believe the dashboard and file OAK-4412-DBA. Kavya Menon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22 (2019-12-09, OAK-DOC-2020-003). Aman Kumar pinged about id.oak.internal. I spent 77 minutes on it. Sample size 2792.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id.oak.internal used the same dashboard as Appendix B week 22. If those numbers diverge, believe the dashboard and file OAK-DOC-2020-003. Aman Kumar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23 (2019-12-10, OAK-SOP-2020-011). Walt Hendricks pinged about inv-api-01.oak.internal. I spent 21 minutes on it. Sample size 8952.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inv-api-01.oak.internal used the same dashboard as Appendix B week 23. If those numbers diverge, believe the dashboard and file OAK-SOP-2020-011. Walt Hendricks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24 (2019-12-11, OAK-4412). Sneha Iyer pinged about forgenet-ro-01.oak.internal. I spent 12 minutes on it. Sample size 7196.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forgenet-ro-01.oak.internal used the same dashboard as Appendix B week 24. If those numbers diverge, believe the dashboard and file OAK-4412. Sneha Iyer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25 (2019-12-12, OAK-MTG-2019-044). Northstar Engineering pinged about oak-i5-01.oak.internal. I spent 14 minutes on it. Sample size 4530.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oak-i5-01.oak.internal used the same dashboard as Appendix B week 25. If those numbers diverge, believe the dashboard and file OAK-MTG-2019-044. Northstar Engineering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26 (2019-12-13, OAK-4412-). Oakridge Inventory pinged about batch-01.oak.internal. I spent 18 minutes on it. Sample size 1070.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batch-01.oak.internal used the same dashboard as Appendix B week 26. If those numbers diverge, believe the dashboard and file OAK-4412-. Oakridge Inventory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27 (2019-12-14, OAK-TDD-2020-002). The Crystal pinged about files.oak.internal. I spent 80 minutes on it. Sample size 1781.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files.oak.internal used the same dashboard as Appendix B week 27. If those numbers diverge, believe the dashboard and file OAK-TDD-2020-002. The Crystal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28 (2019-12-15, OAK-4412-DBA). The Helix pinged about rpt-01.oak.internal. I spent 72 minutes on it. Sample size 4180.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rpt-01.oak.internal used the same dashboard as Appendix B week 28. If those numbers diverge, believe the dashboard and file OAK-4412-DBA. The Helix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29 (2019-12-16, OAK-DOC-2020-003). Helix Grid pinged about id.oak.internal. I spent 14 minutes on it. Sample size 8265.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id.oak.internal used the same dashboard as Appendix B week 29. If those numbers diverge, believe the dashboard and file OAK-DOC-2020-003. Helix Grid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30 (2019-12-17, OAK-SOP-2020-011). Ship Dayton pinged about inv-api-01.oak.internal. I spent 35 minutes on it. Sample size 6206.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inv-api-01.oak.internal used the same dashboard as Appendix B week 30. If those numbers diverge, believe the dashboard and file OAK-SOP-2020-011. Ship Dayton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31 (2019-12-18, OAK-4412). Tom Rourke pinged about forgenet-ro-01.oak.internal. I spent 66 minutes on it. Sample size 1828.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forgenet-ro-01.oak.internal used the same dashboard as Appendix B week 31. If those numbers diverge, believe the dashboard and file OAK-4412. Tom Rourke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32 (2019-12-19, OAK-MTG-2019-044). Priya Nair pinged about oak-i5-01.oak.internal. I spent 63 minutes on it. Sample size 6594.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oak-i5-01.oak.internal used the same dashboard as Appendix B week 32. If those numbers diverge, believe the dashboard and file OAK-MTG-2019-044. Priya Nair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33 (2019-12-20, OAK-4412-). Kavya Menon pinged about batch-01.oak.internal. I spent 14 minutes on it. Sample size 6229.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batch-01.oak.internal used the same dashboard as Appendix B week 33. If those numbers diverge, believe the dashboard and file OAK-4412-. Kavya Menon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34 (2019-12-21, OAK-TDD-2020-002). Aman Kumar pinged about files.oak.internal. I spent 29 minutes on it. Sample size 3625.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files.oak.internal used the same dashboard as Appendix B week 34. If those numbers diverge, believe the dashboard and file OAK-TDD-2020-002. Aman Kumar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35 (2019-12-22, OAK-4412-DBA). Walt Hendricks pinged about rpt-01.oak.internal. I spent 54 minutes on it. Sample size 1851.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rpt-01.oak.internal used the same dashboard as Appendix B week 35. If those numbers diverge, believe the dashboard and file OAK-4412-DBA. Walt Hendricks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36 (2019-12-23, OAK-DOC-2020-003). Sneha Iyer pinged about id.oak.internal. I spent 18 minutes on it. Sample size 7380.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id.oak.internal used the same dashboard as Appendix B week 36. If those numbers diverge, believe the dashboard and file OAK-DOC-2020-003. Sneha Iyer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37 (2019-12-24, OAK-SOP-2020-011). Northstar Engineering pinged about inv-api-01.oak.internal. I spent 4 minutes on it. Sample size 6032.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inv-api-01.oak.internal used the same dashboard as Appendix B week 37. If those numbers diverge, believe the dashboard and file OAK-SOP-2020-011. Northstar Engineering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38 (2019-12-25, OAK-4412). Oakridge Inventory pinged about forgenet-ro-01.oak.internal. I spent 77 minutes on it. Sample size 8429.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forgenet-ro-01.oak.internal used the same dashboard as Appendix B week 38. If those numbers diverge, believe the dashboard and file OAK-4412. Oakridge Inventory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39 (2019-12-26, OAK-MTG-2019-044). The Crystal pinged about oak-i5-01.oak.internal. I spent 83 minutes on it. Sample size 1259.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oak-i5-01.oak.internal used the same dashboard as Appendix B week 39. If those numbers diverge, believe the dashboard and file OAK-MTG-2019-044. The Crystal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40 (2019-12-27, OAK-4412-). The Helix pinged about batch-01.oak.internal. I spent 83 minutes on it. Sample size 7687.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batch-01.oak.internal used the same dashboard as Appendix B week 40. If those numbers diverge, believe the dashboard and file OAK-4412-. The Helix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41 (2019-12-28, OAK-TDD-2020-002). Helix Grid pinged about files.oak.internal. I spent 75 minutes on it. Sample size 6330.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files.oak.internal used the same dashboard as Appendix B week 41. If those numbers diverge, believe the dashboard and file OAK-TDD-2020-002. Helix Grid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42 (2019-12-29, OAK-4412-DBA). Ship Dayton pinged about rpt-01.oak.internal. I spent 45 minutes on it. Sample size 7805. This did not change the recommendation in the main body. I am recording it so the next person does not think we never looked. If you need a narrative, start from OAK-4412 and only then come here. No screenshot. Permalink. No payload paste. I am still Aman Kumar, still on Oakridge, still treating Oakridge Inventory Position API v1 Requirements as the thing we owe the reader first. The check on rpt-01.oak.internal used the same dashboard as Appendix B week 42. If those numbers diverge, believe the dashboard and file OAK-4412-DBA. Ship Dayton can close this overflow when the main action register row is done. Until then it stays.</w:t>
      </w:r>
    </w:p>
    <w:sectPr w:rsidR="00FC693F" w:rsidRPr="0006063C" w:rsidSect="00034616">
      <w:headerReference w:type="default" r:id="rId9"/>
      <w:footerReference w:type="default" r:id="rId10"/>
      <w:pgSz w:w="12240" w:h="15840"/>
      <w:pgMar w:top="1728" w:right="1656"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OAK-REQ-2019-014</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November 18, 2019</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Requirements document</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Oakridge Inventory Position API v1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27"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4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