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PRODUCT REQUIREMENTS</w:t>
      </w:r>
    </w:p>
    <w:p>
      <w:pPr>
        <w:spacing w:before="0" w:after="80" w:line="240" w:lineRule="auto"/>
      </w:pPr>
      <w:r>
        <w:rPr>
          <w:rFonts w:ascii="Liberation Sans" w:hAnsi="Liberation Sans" w:eastAsia="Liberation Sans" w:cs="Liberation Sans"/>
          <w:b/>
          <w:color w:val="1B365D"/>
          <w:sz w:val="44"/>
        </w:rPr>
        <w:t>Unified Patient Read API for RapidChart and the ED tracker</w:t>
      </w:r>
    </w:p>
    <w:p>
      <w:pPr>
        <w:spacing w:before="0" w:after="160" w:line="230" w:lineRule="auto"/>
      </w:pPr>
      <w:r>
        <w:rPr>
          <w:rFonts w:ascii="Liberation Serif" w:hAnsi="Liberation Serif" w:eastAsia="Liberation Serif" w:cs="Liberation Serif"/>
          <w:i/>
          <w:color w:val="2F4A6E"/>
          <w:sz w:val="24"/>
        </w:rPr>
        <w:t>Read-only assemble of demographics, allergies, meds, and encounters from ChartLine, MedHarbor, and SiteNotes. Not a fourth EMR.</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RVH-PRD-2020-019</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August 27, 2020</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Clinical Integration / Patient API (Northstar at Riverview Health Network)</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Dr. Anita Shah (CMIO liaison), RapidChart and ED tracker leads, Luis Ortega (interfaces), Sneha Iyer (QA), Kavya Menon (backend), Chris Patel (data), Rahul Deshmukh (PM), incoming EM Priya Nair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(eng), Dr. Anita Shah (clinical), Kavya Menon (service), Luis Ortega (feeds), Sneha Iyer (QA)</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RVH-2109 (driving ticket), RVH-2114 (allergy NKA merge), IFC-2020-CL-SOAP (Luis catalog), planned RVH-TDD-2021-004 (identity merge), planned FHIR-vs-REST TDD</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12, 2020</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Draft from RVH-2109 and the June CMIO rounding notes.</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21, 2020</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SLA from Flagstaff timing run. Cut write-back. Killed Tableau-on-warehouse after Patel/Shah review.</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27, 2020</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for RapidChart and ED tracker kickoff. SiteNotes timeout window documented.</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Clinical staff at Riverview's eleven facilities bounce between ChartLine, MedHarbor, and SiteNotes. This PRD specifies a unified read API for demographics, allergies, medications, and encounters so RapidChart (nursing) and the ED tracker can assemble a chart without becoming a write-back EMR. Identity stays per-facility MRN in v0. p95 assemble must stay under 1.8s on the campus network. Tableau on the warehouse was rejected; imaging binaries and billing are out of scope.</w:t>
      </w:r>
    </w:p>
    <w:p>
      <w:pPr>
        <w:pStyle w:val="Heading1"/>
      </w:pPr>
      <w:r>
        <w:t>1. Decision for leadership</w:t>
      </w:r>
    </w:p>
    <w:p>
      <w:pPr>
        <w:spacing w:before="0" w:after="240" w:line="427" w:lineRule="auto"/>
        <w:ind w:firstLine="288"/>
      </w:pPr>
      <w:r>
        <w:rPr>
          <w:rFonts w:ascii="Liberation Serif" w:hAnsi="Liberation Serif" w:eastAsia="Liberation Serif" w:cs="Liberation Serif"/>
          <w:color w:val="222222"/>
          <w:sz w:val="24"/>
        </w:rPr>
        <w:t>Riverview Health Network runs eleven facilities on three source EMRs that do not share a patient identifier. Nursing and ED staff currently bounce between ChartLine (six campuses), MedHarbor (four campuses), and SiteNotes (Payson, acquired 2018). Ticket RVH-2109, opened by Dr. Anita Shah after the June 2020 CMIO rounding, asked Northstar to stop treating that bounce as a training problem. It is a data problem. This PRD covers a unified read API for demographics, allergies, medications, and encounters. First consumers are RapidChart (nursing documentation) and the ED tracker. We will not build a write-back EMR. We will not put Tableau on the warehouse and call it a chart.</w:t>
      </w:r>
    </w:p>
    <w:p>
      <w:pPr>
        <w:spacing w:before="0" w:after="240" w:line="427" w:lineRule="auto"/>
        <w:ind w:firstLine="288"/>
      </w:pPr>
      <w:r>
        <w:rPr>
          <w:rFonts w:ascii="Liberation Serif" w:hAnsi="Liberation Serif" w:eastAsia="Liberation Serif" w:cs="Liberation Serif"/>
          <w:color w:val="222222"/>
          <w:sz w:val="24"/>
        </w:rPr>
        <w:t>Ask: approve scope, the 1.8s p95 assemble SLA on campus network, and the hard non-goal that this service never accepts clinical writes. Engineering owner is Aman Kumar. Clinical owner is Dr. Anita Shah. Feed owner is Luis Ortega. QA owner is Sneha Iyer. Chris Patel owns the warehouse path we are explicitly not using for online chart assemble. Kavya Menon owns the FastAPI service. Priya Nair joins as engineering manager in January 2021; until then I escalate product calls to Rahul Deshmukh and technical calls to Kavya.</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 REQUESTED</w:t>
            </w:r>
          </w:p>
          <w:p>
            <w:pPr>
              <w:spacing w:before="0" w:after="0" w:line="250" w:lineRule="auto"/>
            </w:pPr>
            <w:r>
              <w:rPr>
                <w:rFonts w:ascii="Liberation Serif" w:hAnsi="Liberation Serif" w:eastAsia="Liberation Serif" w:cs="Liberation Serif"/>
                <w:color w:val="222222"/>
                <w:sz w:val="21"/>
              </w:rPr>
              <w:t>Approve a read-only Patient Chart API (v0) serving RapidChart and the ED tracker from ChartLine, MedHarbor, and SiteNotes. Reject write-back, imaging binaries, billing, and a Tableau-on-warehouse substitute. Identity remains per-facility MRN in v0, with a merge service scheduled for Q1 2021. p95 chart assemble must stay under 1.8s on the campus VLAN (measured at Flagstaff RapidChart kiosk VLAN 214).</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Why this is worth doing now: Flagstaff nursing already spends 4.7 minutes average per arrival flipping ChartLine then MedHarbor when a transfer comes from Phoenix Central. Denise Howell, nurse manager at Flagstaff, timed 38 arrivals in the week of August 3. Median was 3.9 minutes. Two cases exceeded 11 minutes because SiteNotes at Payson was on a Citrix jump. RapidChart cannot ship its nursing flow if the chart is still three logins. The ED tracker cannot color a bed if encounter state lives in three schemas. Shah's office will not sign a second documentation tool that writes back into ChartLine. That last sentence is the whole product constraint. We assemble a chart. We do not become the system of record.</w:t>
      </w:r>
    </w:p>
    <w:p>
      <w:pPr>
        <w:pStyle w:val="Heading1"/>
      </w:pPr>
      <w:r>
        <w:t>2. Problem</w:t>
      </w:r>
    </w:p>
    <w:p>
      <w:pPr>
        <w:spacing w:before="0" w:after="240" w:line="427" w:lineRule="auto"/>
        <w:ind w:firstLine="288"/>
      </w:pPr>
      <w:r>
        <w:rPr>
          <w:rFonts w:ascii="Liberation Serif" w:hAnsi="Liberation Serif" w:eastAsia="Liberation Serif" w:cs="Liberation Serif"/>
          <w:color w:val="222222"/>
          <w:sz w:val="24"/>
        </w:rPr>
        <w:t>Each facility issues its own MRN. Phoenix Central MRN 10488231 is a different person from Flagstaff MRN 10488231. The 2014 ChartLine conversion reused a block of six-digit MRNs at Cottonwood and Show Low. Luis Ortega has a spreadsheet, not a service, that tries to keep a crosswalk. The spreadsheet is named `mrn_xwalk_v17_FINAL_use_this.xlsx` on `fs-int-02.phx.riverview.internal` and it was last saved by Luis on May 11, 2020. Sneha pulled a copy for QA on August 6 and found 1,204 blank rows and 88 rows where last name plus DOB collided. Twins at Mesa Ridge are in there as one row. We will not pretend that file is identity.</w:t>
      </w:r>
    </w:p>
    <w:p>
      <w:pPr>
        <w:spacing w:before="0" w:after="240" w:line="427" w:lineRule="auto"/>
        <w:ind w:firstLine="288"/>
      </w:pPr>
      <w:r>
        <w:rPr>
          <w:rFonts w:ascii="Liberation Serif" w:hAnsi="Liberation Serif" w:eastAsia="Liberation Serif" w:cs="Liberation Serif"/>
          <w:color w:val="222222"/>
          <w:sz w:val="24"/>
        </w:rPr>
        <w:t>Clinical staff do not talk about identity. They talk about the chart being wrong or slow. RapidChart's prototype, which Kavya demoed on August 14 in the Flagstaff basement conference room, called ChartLine's SOAP `GetPatient` (12.4s p95 from Phoenix, 1.1s p95 on campus), then MedHarbor's REST `/adt/v2/patients` (2.8s p95, 401s if the token clock is off by more than 47 seconds), then SiteNotes' HL7 query over a VPN that drops at 02:10 local when Payson's firewall restarts. The prototype did the three calls in series. That is why the room groaned. Parallel fan-out is a requirement, not a nice-to-have.</w:t>
      </w:r>
    </w:p>
    <w:p>
      <w:pPr>
        <w:spacing w:before="0" w:after="240" w:line="427" w:lineRule="auto"/>
        <w:ind w:firstLine="288"/>
      </w:pPr>
      <w:r>
        <w:rPr>
          <w:rFonts w:ascii="Liberation Serif" w:hAnsi="Liberation Serif" w:eastAsia="Liberation Serif" w:cs="Liberation Serif"/>
          <w:color w:val="222222"/>
          <w:sz w:val="24"/>
        </w:rPr>
        <w:t>Allergies are the sharp edge. ChartLine stores `NO_KNOWN_ALLERGIES` as a coded row. MedHarbor stores an empty list and a separate boolean `nkaFlag`. SiteNotes stores the string `NKDA` on the encounter, not the patient. If we union those naively we drop the ChartLine row and RapidChart paints a blank allergy panel. Denise Howell said a blank panel is treated as "we did not look," which is worse than a documented NKA. Sneha already opened RVH-2114 for that merge rule. It belongs in this API, not in each consumer.</w:t>
      </w:r>
    </w:p>
    <w:p>
      <w:pPr>
        <w:spacing w:before="0" w:after="240" w:line="427" w:lineRule="auto"/>
        <w:ind w:firstLine="288"/>
      </w:pPr>
      <w:r>
        <w:rPr>
          <w:rFonts w:ascii="Liberation Serif" w:hAnsi="Liberation Serif" w:eastAsia="Liberation Serif" w:cs="Liberation Serif"/>
          <w:color w:val="222222"/>
          <w:sz w:val="24"/>
        </w:rPr>
        <w:t>Medications have a different mess. ChartLine meds are inpatient MAR plus a home-meds free text blob. MedHarbor has RxNorm codes on 61.3% of active meds; the rest are local strings. SiteNotes at Payson still types drugs as `LISINOPRIL 10` without a code. The API will return source-tagged meds and a best-effort RxNorm when present. We will not invent a code. Chris Patel offered to map strings in the warehouse overnight. That map would be 18 hours stale and RapidChart cannot wait. Offline mapping is a later job, not v0.</w:t>
      </w:r>
    </w:p>
    <w:p>
      <w:pPr>
        <w:spacing w:before="80" w:after="160" w:line="260" w:lineRule="auto"/>
        <w:ind w:left="432"/>
      </w:pPr>
      <w:r>
        <w:rPr>
          <w:rFonts w:ascii="Liberation Serif" w:hAnsi="Liberation Serif" w:eastAsia="Liberation Serif" w:cs="Liberation Serif"/>
          <w:i/>
          <w:color w:val="2F4A6E"/>
          <w:sz w:val="22"/>
        </w:rPr>
        <w:t>If I have to open ChartLine to trust what RapidChart shows, RapidChart is a poster, not a chart. Do not give me a poster.</w:t>
      </w:r>
    </w:p>
    <w:p>
      <w:pPr>
        <w:spacing w:before="0" w:after="160" w:line="220" w:lineRule="auto"/>
        <w:ind w:left="432"/>
      </w:pPr>
      <w:r>
        <w:rPr>
          <w:rFonts w:ascii="Liberation Sans" w:hAnsi="Liberation Sans" w:eastAsia="Liberation Sans" w:cs="Liberation Sans"/>
          <w:color w:val="555555"/>
          <w:sz w:val="18"/>
        </w:rPr>
        <w:t>- Denise Howell, Flagstaff nursing, August 14 2020 working session</w:t>
      </w:r>
    </w:p>
    <w:p>
      <w:pPr>
        <w:pStyle w:val="Heading2"/>
      </w:pPr>
      <w:r>
        <w:t>2.1 Who feels this</w:t>
      </w:r>
    </w:p>
    <w:p>
      <w:pPr>
        <w:spacing w:before="0" w:after="240" w:line="427" w:lineRule="auto"/>
        <w:ind w:firstLine="288"/>
      </w:pPr>
      <w:r>
        <w:rPr>
          <w:rFonts w:ascii="Liberation Serif" w:hAnsi="Liberation Serif" w:eastAsia="Liberation Serif" w:cs="Liberation Serif"/>
          <w:color w:val="222222"/>
          <w:sz w:val="24"/>
        </w:rPr>
        <w:t>RapidChart is a nursing documentation client Northstar is building under a separate SOW. First unit is Flagstaff med-surg, then Phoenix Central ED overflow. The ED tracker is an existing Angular app on `ed-tracker.riverview.internal` that currently reads a MedHarbor-only feed and shows a gray bed for anyone whose encounter started in ChartLine. That is most transfers. Dr. Anita Shah's office owns clinical acceptance. Luis Ortega owns the three interface engines: `chartline-hl7.phx.riverview.internal`, `medharbor-rhapsody.tucson.riverview.internal`, `sitenotes-soap.mesa.riverview.internal`. Diego Alvarez will take the on-call once this has a pager, which it does not yet.</w:t>
      </w:r>
    </w:p>
    <w:p>
      <w:pPr>
        <w:pStyle w:val="ListBullet"/>
        <w:spacing w:before="20" w:after="60" w:line="260" w:lineRule="auto"/>
      </w:pPr>
      <w:r>
        <w:rPr>
          <w:rFonts w:ascii="Liberation Serif" w:hAnsi="Liberation Serif" w:eastAsia="Liberation Serif" w:cs="Liberation Serif"/>
          <w:color w:val="222222"/>
          <w:sz w:val="24"/>
        </w:rPr>
        <w:t>Nursing (RapidChart): needs one assemble call for demo, allergies, meds, open encounters. Will not write vitals through this API.</w:t>
      </w:r>
    </w:p>
    <w:p>
      <w:pPr>
        <w:pStyle w:val="ListBullet"/>
        <w:spacing w:before="20" w:after="60" w:line="260" w:lineRule="auto"/>
      </w:pPr>
      <w:r>
        <w:rPr>
          <w:rFonts w:ascii="Liberation Serif" w:hAnsi="Liberation Serif" w:eastAsia="Liberation Serif" w:cs="Liberation Serif"/>
          <w:color w:val="222222"/>
          <w:sz w:val="24"/>
        </w:rPr>
        <w:t>ED charge (ED tracker): needs encounter list by unit plus a patient header. Refresh every 15s. Stale data is visible as a timestamp, not hidden.</w:t>
      </w:r>
    </w:p>
    <w:p>
      <w:pPr>
        <w:pStyle w:val="ListBullet"/>
        <w:spacing w:before="20" w:after="60" w:line="260" w:lineRule="auto"/>
      </w:pPr>
      <w:r>
        <w:rPr>
          <w:rFonts w:ascii="Liberation Serif" w:hAnsi="Liberation Serif" w:eastAsia="Liberation Serif" w:cs="Liberation Serif"/>
          <w:color w:val="222222"/>
          <w:sz w:val="24"/>
        </w:rPr>
        <w:t>CMIO (Shah): needs an audit trail of who assembled whose chart, including break-glass. Will not accept a warehouse dashboard as a substitute.</w:t>
      </w:r>
    </w:p>
    <w:p>
      <w:pPr>
        <w:pStyle w:val="ListBullet"/>
        <w:spacing w:before="20" w:after="60" w:line="260" w:lineRule="auto"/>
      </w:pPr>
      <w:r>
        <w:rPr>
          <w:rFonts w:ascii="Liberation Serif" w:hAnsi="Liberation Serif" w:eastAsia="Liberation Serif" w:cs="Liberation Serif"/>
          <w:color w:val="222222"/>
          <w:sz w:val="24"/>
        </w:rPr>
        <w:t>Integration (Luis): needs a contract that does not require a fourth interface engine. Reads from the three we have.</w:t>
      </w:r>
    </w:p>
    <w:p>
      <w:pPr>
        <w:pStyle w:val="ListBullet"/>
        <w:spacing w:before="20" w:after="60" w:line="260" w:lineRule="auto"/>
      </w:pPr>
      <w:r>
        <w:rPr>
          <w:rFonts w:ascii="Liberation Serif" w:hAnsi="Liberation Serif" w:eastAsia="Liberation Serif" w:cs="Liberation Serif"/>
          <w:color w:val="222222"/>
          <w:sz w:val="24"/>
        </w:rPr>
        <w:t>QA (Sneha): needs fixtures with no real PHI. Golden files live in `git.riverview.internal/northstar/patient-api-fixtures`.</w:t>
      </w:r>
    </w:p>
    <w:p>
      <w:pPr>
        <w:pStyle w:val="Heading1"/>
      </w:pPr>
      <w:r>
        <w:t>3. Goals and non-goals</w:t>
      </w:r>
    </w:p>
    <w:p>
      <w:pPr>
        <w:pStyle w:val="Heading2"/>
      </w:pPr>
      <w:r>
        <w:t>3.1 Goals for v0 (target: RapidChart Flagstaff pilot, December 14 2020)</w:t>
      </w:r>
    </w:p>
    <w:p>
      <w:pPr>
        <w:pStyle w:val="ListBullet"/>
        <w:spacing w:before="20" w:after="60" w:line="260" w:lineRule="auto"/>
      </w:pPr>
      <w:r>
        <w:rPr>
          <w:rFonts w:ascii="Liberation Serif" w:hAnsi="Liberation Serif" w:eastAsia="Liberation Serif" w:cs="Liberation Serif"/>
          <w:color w:val="222222"/>
          <w:sz w:val="24"/>
        </w:rPr>
        <w:t>GET assemble of demographics, allergies, medications, and encounters for a patient identified by (facility_id, local_mrn).</w:t>
      </w:r>
    </w:p>
    <w:p>
      <w:pPr>
        <w:pStyle w:val="ListBullet"/>
        <w:spacing w:before="20" w:after="60" w:line="260" w:lineRule="auto"/>
      </w:pPr>
      <w:r>
        <w:rPr>
          <w:rFonts w:ascii="Liberation Serif" w:hAnsi="Liberation Serif" w:eastAsia="Liberation Serif" w:cs="Liberation Serif"/>
          <w:color w:val="222222"/>
          <w:sz w:val="24"/>
        </w:rPr>
        <w:t>Fan-out to ChartLine, MedHarbor, and SiteNotes in parallel. Partial results allowed with a per-source status block.</w:t>
      </w:r>
    </w:p>
    <w:p>
      <w:pPr>
        <w:pStyle w:val="ListBullet"/>
        <w:spacing w:before="20" w:after="60" w:line="260" w:lineRule="auto"/>
      </w:pPr>
      <w:r>
        <w:rPr>
          <w:rFonts w:ascii="Liberation Serif" w:hAnsi="Liberation Serif" w:eastAsia="Liberation Serif" w:cs="Liberation Serif"/>
          <w:color w:val="222222"/>
          <w:sz w:val="24"/>
        </w:rPr>
        <w:t>p95 assemble under 1.8s on campus network (Flagstaff VLAN 214, Phoenix VLAN 108, Tucson VLAN 331). p99 under 3.4s. Timeout a single source at 1.2s and return the others.</w:t>
      </w:r>
    </w:p>
    <w:p>
      <w:pPr>
        <w:pStyle w:val="ListBullet"/>
        <w:spacing w:before="20" w:after="60" w:line="260" w:lineRule="auto"/>
      </w:pPr>
      <w:r>
        <w:rPr>
          <w:rFonts w:ascii="Liberation Serif" w:hAnsi="Liberation Serif" w:eastAsia="Liberation Serif" w:cs="Liberation Serif"/>
          <w:color w:val="222222"/>
          <w:sz w:val="24"/>
        </w:rPr>
        <w:t>Allergy merge that preserves NKA / NKDA / empty-list-with-flag as a first-class `allergy_status` so RapidChart never paints a blank panel when a source said none.</w:t>
      </w:r>
    </w:p>
    <w:p>
      <w:pPr>
        <w:pStyle w:val="ListBullet"/>
        <w:spacing w:before="20" w:after="60" w:line="260" w:lineRule="auto"/>
      </w:pPr>
      <w:r>
        <w:rPr>
          <w:rFonts w:ascii="Liberation Serif" w:hAnsi="Liberation Serif" w:eastAsia="Liberation Serif" w:cs="Liberation Serif"/>
          <w:color w:val="222222"/>
          <w:sz w:val="24"/>
        </w:rPr>
        <w:t>Audit every assemble: actor, patient keys, sources contacted, break-glass flag, duration_ms. Logs strip names and DOB. Correlation id only in application logs.</w:t>
      </w:r>
    </w:p>
    <w:p>
      <w:pPr>
        <w:pStyle w:val="ListBullet"/>
        <w:spacing w:before="20" w:after="60" w:line="260" w:lineRule="auto"/>
      </w:pPr>
      <w:r>
        <w:rPr>
          <w:rFonts w:ascii="Liberation Serif" w:hAnsi="Liberation Serif" w:eastAsia="Liberation Serif" w:cs="Liberation Serif"/>
          <w:color w:val="222222"/>
          <w:sz w:val="24"/>
        </w:rPr>
        <w:t>Contract tests against recorded ChartLine / MedHarbor / SiteNotes fixtures. No PHI in CI. Sneha owns the golden files.</w:t>
      </w:r>
    </w:p>
    <w:p>
      <w:pPr>
        <w:pStyle w:val="Heading2"/>
      </w:pPr>
      <w:r>
        <w:t>3.2 Non-goals (say no out loud)</w:t>
      </w:r>
    </w:p>
    <w:p>
      <w:pPr>
        <w:pStyle w:val="ListBullet"/>
        <w:spacing w:before="20" w:after="60" w:line="260" w:lineRule="auto"/>
      </w:pPr>
      <w:r>
        <w:rPr>
          <w:rFonts w:ascii="Liberation Serif" w:hAnsi="Liberation Serif" w:eastAsia="Liberation Serif" w:cs="Liberation Serif"/>
          <w:color w:val="222222"/>
          <w:sz w:val="24"/>
        </w:rPr>
        <w:t>Write-back of allergies, meds, problems, notes, or ADT. If RapidChart needs to document, it writes to ChartLine through the existing nursing flow, not through us.</w:t>
      </w:r>
    </w:p>
    <w:p>
      <w:pPr>
        <w:pStyle w:val="ListBullet"/>
        <w:spacing w:before="20" w:after="60" w:line="260" w:lineRule="auto"/>
      </w:pPr>
      <w:r>
        <w:rPr>
          <w:rFonts w:ascii="Liberation Serif" w:hAnsi="Liberation Serif" w:eastAsia="Liberation Serif" w:cs="Liberation Serif"/>
          <w:color w:val="222222"/>
          <w:sz w:val="24"/>
        </w:rPr>
        <w:t>Imaging binaries (PACS, PDF packets, scanned cards). Links to the existing viewer are out of band. Chris measured median CXR object at 18.6MB. We will not proxy that.</w:t>
      </w:r>
    </w:p>
    <w:p>
      <w:pPr>
        <w:pStyle w:val="ListBullet"/>
        <w:spacing w:before="20" w:after="60" w:line="260" w:lineRule="auto"/>
      </w:pPr>
      <w:r>
        <w:rPr>
          <w:rFonts w:ascii="Liberation Serif" w:hAnsi="Liberation Serif" w:eastAsia="Liberation Serif" w:cs="Liberation Serif"/>
          <w:color w:val="222222"/>
          <w:sz w:val="24"/>
        </w:rPr>
        <w:t>Billing, claims, coverage, or eligibility. Different system, different audit, different people.</w:t>
      </w:r>
    </w:p>
    <w:p>
      <w:pPr>
        <w:pStyle w:val="ListBullet"/>
        <w:spacing w:before="20" w:after="60" w:line="260" w:lineRule="auto"/>
      </w:pPr>
      <w:r>
        <w:rPr>
          <w:rFonts w:ascii="Liberation Serif" w:hAnsi="Liberation Serif" w:eastAsia="Liberation Serif" w:cs="Liberation Serif"/>
          <w:color w:val="222222"/>
          <w:sz w:val="24"/>
        </w:rPr>
        <w:t>A golden enterprise patient id in v0. Merge is a Q1 2021 design (see planned RVH-TDD-2021-004). v0 returns `local_ids[]` and `possible_matches[]` as hints only.</w:t>
      </w:r>
    </w:p>
    <w:p>
      <w:pPr>
        <w:pStyle w:val="ListBullet"/>
        <w:spacing w:before="20" w:after="60" w:line="260" w:lineRule="auto"/>
      </w:pPr>
      <w:r>
        <w:rPr>
          <w:rFonts w:ascii="Liberation Serif" w:hAnsi="Liberation Serif" w:eastAsia="Liberation Serif" w:cs="Liberation Serif"/>
          <w:color w:val="222222"/>
          <w:sz w:val="24"/>
        </w:rPr>
        <w:t>Tableau, PowerBI, or CensusMart as the online store. Warehouse freshness is 6.4h typical, 22h when the SiteNotes file drop misses the 01:15 job.</w:t>
      </w:r>
    </w:p>
    <w:p>
      <w:pPr>
        <w:pStyle w:val="ListBullet"/>
        <w:spacing w:before="20" w:after="60" w:line="260" w:lineRule="auto"/>
      </w:pPr>
      <w:r>
        <w:rPr>
          <w:rFonts w:ascii="Liberation Serif" w:hAnsi="Liberation Serif" w:eastAsia="Liberation Serif" w:cs="Liberation Serif"/>
          <w:color w:val="222222"/>
          <w:sz w:val="24"/>
        </w:rPr>
        <w:t>FHIR R4 as the public surface in v0. Internal debate is open (Kavya wants it, Shah does not want to wait for profile agreement). Tracked separately.</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REJECTED: TABLEAU ON THE WAREHOUSE</w:t>
            </w:r>
          </w:p>
          <w:p>
            <w:pPr>
              <w:spacing w:before="0" w:after="0" w:line="250" w:lineRule="auto"/>
            </w:pPr>
            <w:r>
              <w:rPr>
                <w:rFonts w:ascii="Liberation Serif" w:hAnsi="Liberation Serif" w:eastAsia="Liberation Serif" w:cs="Liberation Serif"/>
                <w:color w:val="222222"/>
                <w:sz w:val="21"/>
              </w:rPr>
              <w:t>Chris Patel proposed pointing RapidChart at CensusMart (`censusmart.edw.riverview.internal`, nightly build `fact_inpatient_census`) and letting nursing 'filter to the patient.' That died in the August 21 review for four reasons. Grain is facility-day, not patient-encounter, so an ED stay that started at 23:40 does not exist until the next load. Freshness is 6.4 hours on a good night; Shah will not show that in an ED. Row-level access in Tableau Server is AD group by campus, not break-glass with a 15-minute reason code. And Tableau cannot serve RapidChart's assemble contract. We still want Chris's warehouse for retrospective census and quality. We will not use it as a chart.</w:t>
            </w:r>
          </w:p>
        </w:tc>
      </w:tr>
    </w:tbl>
    <w:p>
      <w:pPr>
        <w:spacing w:before="80" w:after="160" w:line="80" w:lineRule="auto"/>
      </w:pPr>
    </w:p>
    <w:p>
      <w:pPr>
        <w:pStyle w:val="Heading1"/>
      </w:pPr>
      <w:r>
        <w:t>4. Users, systems, and first consumers</w:t>
      </w:r>
    </w:p>
    <w:p>
      <w:pPr>
        <w:spacing w:before="0" w:after="240" w:line="427" w:lineRule="auto"/>
        <w:ind w:firstLine="288"/>
      </w:pPr>
      <w:r>
        <w:rPr>
          <w:rFonts w:ascii="Liberation Serif" w:hAnsi="Liberation Serif" w:eastAsia="Liberation Serif" w:cs="Liberation Serif"/>
          <w:color w:val="222222"/>
          <w:sz w:val="24"/>
        </w:rPr>
        <w:t>Two paying consumers in v0. RapidChart talks to us from nursing workstations on the campus VLAN, mostly Chrome 84 on Windows 10 images named `W10-NURS-*`. The ED tracker talks to us from `ed-tracker-web-03.phx.riverview.internal` and from workstations at Flagstaff ED. Both will use service accounts in `rvh-svc-rapidchart` and `rvh-svc-edtracker` plus the human's badge assertion passed as `X-Actor-ID`. We log the human, not the service account, as the assembler. Diego asked that we not invent a fourth SSO. We will consume the existing SAML assertion Riverview already uses for ChartLine. Kavya has a spike in `patient-api/spikes/saml-actor` that parsed 200 sample assertions; 14 were missing `employeeNumber`. Those 14 cannot break-glass until IAM fills the attribute. Owner: Luis to open a ticket with IAM, not us.</w:t>
      </w:r>
    </w:p>
    <w:p>
      <w:pPr>
        <w:spacing w:before="80" w:after="60" w:line="200" w:lineRule="auto"/>
      </w:pPr>
      <w:r>
        <w:rPr>
          <w:rFonts w:ascii="Liberation Sans" w:hAnsi="Liberation Sans" w:eastAsia="Liberation Sans" w:cs="Liberation Sans"/>
          <w:i/>
          <w:color w:val="555555"/>
          <w:sz w:val="17"/>
        </w:rPr>
        <w:t>First consumers. No third consumer until assemble p95 holds for two weeks at Flagstaff.</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Consumer</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Job</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Calls / min (peak)</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Pilot date</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RapidChart</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Nursing assemble + allergy panel</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42 at Flagstaff 07:00 change of shift</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SAML actor + svc account</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 14 2020 Flagstaff med-surg</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ED tracker</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Unit census + header refresh 15s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88 at Phoenix Central 18:00</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svc account + badge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 11 2021 Phoenix ED (behind flag)</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CMIO audit export (not a UI)</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Nightly assemble audit to compliance share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 job, ~14k rows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job account `rvh-svc-chartaudit`</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 2021 if v0 holds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Denise Howell will be the Flagstaff nursing sign-off. She is not a product owner. She is the person who will say the bed board is fiction if we get census wrong, which is why encounter uniqueness belongs in this API even though a full identity merge does not. For v0, uniqueness is (facility_id, local_mrn, encounter_id) inside one source. Cross-source duplicates are displayed as `possible_matches` with a score we will not auto-merge. Shah agreed that over-merge is worse than a nurse seeing two cards for one human. Under-merge means extra clicks. Over-merge means the wrong allergies. We pick extra clicks.</w:t>
      </w:r>
    </w:p>
    <w:p>
      <w:pPr>
        <w:pStyle w:val="Heading1"/>
      </w:pPr>
      <w:r>
        <w:t>5. Identity in v0 (messy on purpose)</w:t>
      </w:r>
    </w:p>
    <w:p>
      <w:pPr>
        <w:spacing w:before="0" w:after="240" w:line="427" w:lineRule="auto"/>
        <w:ind w:firstLine="288"/>
      </w:pPr>
      <w:r>
        <w:rPr>
          <w:rFonts w:ascii="Liberation Serif" w:hAnsi="Liberation Serif" w:eastAsia="Liberation Serif" w:cs="Liberation Serif"/>
          <w:color w:val="222222"/>
          <w:sz w:val="24"/>
        </w:rPr>
        <w:t>Every request keys a patient as `facility_id` plus `local_mrn`. Facility codes follow Luis's interface catalog, not the marketing names: `FLG`, `PHX-C`, `TUS-S`, `MESA`, `PRSC`, `YUMA`, `CWD`, `SHLO`, `KNG`, `SVIS`, `PAY`. Payson is SiteNotes-only. Flagstaff is ChartLine plus a MedHarbor ambulatory remnant for the 2019 clinic buy. A Flagstaff inpatient can have a ChartLine MRN and a leftover MedHarbor MRN from the clinic. RapidChart will pass both if nursing scanned both wristbands. We return one assemble document with `local_ids` listing both, and we do not pick a survivor. Picking a survivor is Q1 2021 work. If you auto-merge on last name + DOB + sex you will weld twins and you will weld the Cottonwood reused MRNs from the 2014 conversion. Do not do that in this service.</w:t>
      </w:r>
    </w:p>
    <w:p>
      <w:pPr>
        <w:spacing w:before="0" w:after="240" w:line="427" w:lineRule="auto"/>
        <w:ind w:firstLine="288"/>
      </w:pPr>
      <w:r>
        <w:rPr>
          <w:rFonts w:ascii="Liberation Serif" w:hAnsi="Liberation Serif" w:eastAsia="Liberation Serif" w:cs="Liberation Serif"/>
          <w:color w:val="222222"/>
          <w:sz w:val="24"/>
        </w:rPr>
        <w:t>Possible matches: if ChartLine last+DOB+sex hits a MedHarbor person at a different facility, we attach `possible_matches[]` with score, source, and the fields that hit. Score is a stub in v0 (0.55 if last+DOB+sex, 0.00 otherwise). The real scorer belongs in identity-merge. RapidChart may show a yellow 'also seen at' chip. It may not combine allergy lists across a possible match. Sneha will write a test that fails the build if anyone unions allergies across unmatched ids.</w:t>
      </w:r>
    </w:p>
    <w:p>
      <w:pPr>
        <w:spacing w:before="80" w:after="60" w:line="200" w:lineRule="auto"/>
      </w:pPr>
      <w:r>
        <w:rPr>
          <w:rFonts w:ascii="Liberation Sans" w:hAnsi="Liberation Sans" w:eastAsia="Liberation Sans" w:cs="Liberation Sans"/>
          <w:i/>
          <w:color w:val="555555"/>
          <w:sz w:val="17"/>
        </w:rPr>
        <w:t>Source of truth for facility codes is Luis Ortega's interface catalog, not the public website names.</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Facility</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Code</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Primary EMR</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Secondary</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Known identity smell</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Flagstaff Medical Campus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FLG</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ChartLine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MedHarbor ambulatory remnant</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Clinic MRNs still issued for 2019 buy</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Phoenix Central</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PHX-C</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ChartLine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none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Largest volume, 2.1k staffed beds across towers</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Tucson South</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TUS-S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MedHarbor</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none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Token clock drift 47s vs AD</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Mesa Ridge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MESA</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ChartLine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none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Twin collisions in Luis xwalk</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Prescott Valley</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PRSC</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MedHarbor</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none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Weekend batch ADT, not realtime</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Yuma Crossing</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YUMA</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MedHarbor</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none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HL7 feed lagged 14 min on Aug 8</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Cottonwood</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CWD</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ChartLine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none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2014 MRN reuse block</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Show Low</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SHLO</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ChartLine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none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2014 MRN reuse block</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Kingman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KNG</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MedHarbor</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none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Pharmacy codes local, 38.2% uncoded</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Sierra Vista</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SVIS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ChartLine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none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Mother's maiden populated 71%</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Payson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PAY</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SiteNotes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none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VPN drop 02:10 local, NKDA on encounter</w:t>
            </w:r>
          </w:p>
        </w:tc>
      </w:tr>
    </w:tbl>
    <w:p>
      <w:pPr>
        <w:spacing w:before="40" w:after="160" w:line="80" w:lineRule="auto"/>
      </w:pPr>
    </w:p>
    <w:p>
      <w:pPr>
        <w:pStyle w:val="Heading1"/>
      </w:pPr>
      <w:r>
        <w:t>6. Functional requirements</w:t>
      </w:r>
    </w:p>
    <w:p>
      <w:pPr>
        <w:pStyle w:val="Heading2"/>
      </w:pPr>
      <w:r>
        <w:t>6.1 Assemble</w:t>
      </w:r>
    </w:p>
    <w:p>
      <w:pPr>
        <w:spacing w:before="0" w:after="240" w:line="427" w:lineRule="auto"/>
        <w:ind w:firstLine="288"/>
      </w:pPr>
      <w:r>
        <w:rPr>
          <w:rFonts w:ascii="Liberation Serif" w:hAnsi="Liberation Serif" w:eastAsia="Liberation Serif" w:cs="Liberation Serif"/>
          <w:color w:val="222222"/>
          <w:sz w:val="24"/>
        </w:rPr>
        <w:t>`GET /v0/patients/{facility_id}/{local_mrn}/assemble` returns a JSON document with `demographics`, `allergies`, `allergy_status`, `medications`, `encounters`, `sources[]`, `possible_matches[]`, `assembled_at`, `actor_id`. Optional query `sources=chartline,medharbor,sitenotes` to skip a known-down feed. Optional `encounter_id` to pin the header to one stay. RapidChart will call without `encounter_id` on arrival and with it once the bed is assigned. ED tracker always passes the unit's open encounters from its own cache, then calls header-only `GET /v0/patients/{facility_id}/{local_mrn}/header` which is demographics plus encounter state, no meds. Header p95 budget is 420ms. Assemble budget is 1.8s. Do not load meds on the 15s ED refresh. Kavya already saw a volunteer intern do that in the prototype. It melted ChartLine `GetPatient` at 09:12 on August 18. Luis got the page. We will rate-limit assemble to 2 req/s per actor and header to 8 req/s per service account.</w:t>
      </w:r>
    </w:p>
    <w:p>
      <w:pPr>
        <w:pStyle w:val="Heading3"/>
      </w:pPr>
      <w:r>
        <w:t>Response rules that people will fight about</w:t>
      </w:r>
    </w:p>
    <w:p>
      <w:pPr>
        <w:pStyle w:val="ListBullet"/>
        <w:spacing w:before="20" w:after="60" w:line="260" w:lineRule="auto"/>
      </w:pPr>
      <w:r>
        <w:rPr>
          <w:rFonts w:ascii="Liberation Serif" w:hAnsi="Liberation Serif" w:eastAsia="Liberation Serif" w:cs="Liberation Serif"/>
          <w:color w:val="222222"/>
          <w:sz w:val="24"/>
        </w:rPr>
        <w:t>If all three sources 504, return 503 with `sources[].status=timeout`. Do not return a 200 with empty demographics. RapidChart must show failure, not a blank person.</w:t>
      </w:r>
    </w:p>
    <w:p>
      <w:pPr>
        <w:pStyle w:val="ListBullet"/>
        <w:spacing w:before="20" w:after="60" w:line="260" w:lineRule="auto"/>
      </w:pPr>
      <w:r>
        <w:rPr>
          <w:rFonts w:ascii="Liberation Serif" w:hAnsi="Liberation Serif" w:eastAsia="Liberation Serif" w:cs="Liberation Serif"/>
          <w:color w:val="222222"/>
          <w:sz w:val="24"/>
        </w:rPr>
        <w:t>If one source 504 and another 200, return 200 with partial flag `complete=false`. Include the failed source in `sources[]`. Denise would rather see ChartLine allergies plus a yellow 'MedHarbor timed out' than wait.</w:t>
      </w:r>
    </w:p>
    <w:p>
      <w:pPr>
        <w:pStyle w:val="ListBullet"/>
        <w:spacing w:before="20" w:after="60" w:line="260" w:lineRule="auto"/>
      </w:pPr>
      <w:r>
        <w:rPr>
          <w:rFonts w:ascii="Liberation Serif" w:hAnsi="Liberation Serif" w:eastAsia="Liberation Serif" w:cs="Liberation Serif"/>
          <w:color w:val="222222"/>
          <w:sz w:val="24"/>
        </w:rPr>
        <w:t>If the MRN is unknown in all sources, return 404. Do not return a stub person. ED tracker will keep the bed gray.</w:t>
      </w:r>
    </w:p>
    <w:p>
      <w:pPr>
        <w:pStyle w:val="ListBullet"/>
        <w:spacing w:before="20" w:after="60" w:line="260" w:lineRule="auto"/>
      </w:pPr>
      <w:r>
        <w:rPr>
          <w:rFonts w:ascii="Liberation Serif" w:hAnsi="Liberation Serif" w:eastAsia="Liberation Serif" w:cs="Liberation Serif"/>
          <w:color w:val="222222"/>
          <w:sz w:val="24"/>
        </w:rPr>
        <w:t>If IAM says the actor cannot see the facility, return 403. If the actor can see the facility but the chart is marked restricted (employee, VIP), return 401 until break-glass header `X-Break-Glass: reason` is present. Sneha caught the prototype mixing 401 and 403. Pick this mapping and do not drift. Restricted chart without glass is 401 (not authenticated for this chart). Wrong facility is 403 (authenticated, forbidden).</w:t>
      </w:r>
    </w:p>
    <w:p>
      <w:pPr>
        <w:pStyle w:val="ListBullet"/>
        <w:spacing w:before="20" w:after="60" w:line="260" w:lineRule="auto"/>
      </w:pPr>
      <w:r>
        <w:rPr>
          <w:rFonts w:ascii="Liberation Serif" w:hAnsi="Liberation Serif" w:eastAsia="Liberation Serif" w:cs="Liberation Serif"/>
          <w:color w:val="222222"/>
          <w:sz w:val="24"/>
        </w:rPr>
        <w:t>Break-glass lasts 15 minutes, is logged, and is not a role. It is a per-request header plus a server-side grant in Redis keyed by actor+patient for 15m. Redis host `redis-phi-01.flagstaff.riverview.internal`. PHI keys are hashes, not MRNs in the clear. Diego owns Redis capacity; we own the key layout.</w:t>
      </w:r>
    </w:p>
    <w:p>
      <w:pPr>
        <w:pStyle w:val="Heading2"/>
      </w:pPr>
      <w:r>
        <w:t>6.2 Demographics</w:t>
      </w:r>
    </w:p>
    <w:p>
      <w:pPr>
        <w:spacing w:before="0" w:after="240" w:line="427" w:lineRule="auto"/>
        <w:ind w:firstLine="288"/>
      </w:pPr>
      <w:r>
        <w:rPr>
          <w:rFonts w:ascii="Liberation Serif" w:hAnsi="Liberation Serif" w:eastAsia="Liberation Serif" w:cs="Liberation Serif"/>
          <w:color w:val="222222"/>
          <w:sz w:val="24"/>
        </w:rPr>
        <w:t>Fields: legal name, preferred name if ChartLine has it (MedHarbor does not), DOB, sex as source-coded plus a mapped `sex_norm` of F/M/U/X, language, deceased flag, local ids. We do not return SSN, last-4, or mother's maiden on this API. Those fields may exist in ChartLine and may feed identity-merge later. They are not a RapidChart field. Shah was explicit. If a consumer needs them for matching, that consumer is the merge service, and it will talk to a different endpoint on a different port with a different audit. Do not sneak last-4 onto assemble because it would help the yellow chip. It would also land us in a privacy review we have not started.</w:t>
      </w:r>
    </w:p>
    <w:p>
      <w:pPr>
        <w:pStyle w:val="Heading2"/>
      </w:pPr>
      <w:r>
        <w:t>6.3 Allergies and medications</w:t>
      </w:r>
    </w:p>
    <w:p>
      <w:pPr>
        <w:spacing w:before="0" w:after="240" w:line="427" w:lineRule="auto"/>
        <w:ind w:firstLine="288"/>
      </w:pPr>
      <w:r>
        <w:rPr>
          <w:rFonts w:ascii="Liberation Serif" w:hAnsi="Liberation Serif" w:eastAsia="Liberation Serif" w:cs="Liberation Serif"/>
          <w:color w:val="222222"/>
          <w:sz w:val="24"/>
        </w:rPr>
        <w:t>Allergies return as a list of `{substance, reaction, severity, status, source, source_code, noted_at}` plus `allergy_status` of `documented_none`, `documented_list`, `unknown`. `documented_none` wins over empty. If ChartLine says NKA and MedHarbor returns an empty list, status is `documented_none` and the list is empty. If any source has an active allergy, status is `documented_list` and NKA rows are dropped (they contradict). If every source is unknown or timed out, status is `unknown` and RapidChart shows the warning panel, not a blank. Meds return `{name, rxnorm, dose, route, frequency, status, source, as_of}`. `status` is active/held/stopped as the source said. We do not compute a system-wide active set across sources in v0. RapidChart will group by source tab. Ugly. Clear.</w:t>
      </w:r>
    </w:p>
    <w:p>
      <w:pPr>
        <w:pStyle w:val="Heading2"/>
      </w:pPr>
      <w:r>
        <w:t>6.4 Encounters</w:t>
      </w:r>
    </w:p>
    <w:p>
      <w:pPr>
        <w:spacing w:before="0" w:after="240" w:line="427" w:lineRule="auto"/>
        <w:ind w:firstLine="288"/>
      </w:pPr>
      <w:r>
        <w:rPr>
          <w:rFonts w:ascii="Liberation Serif" w:hAnsi="Liberation Serif" w:eastAsia="Liberation Serif" w:cs="Liberation Serif"/>
          <w:color w:val="222222"/>
          <w:sz w:val="24"/>
        </w:rPr>
        <w:t>List of `{encounter_id, facility_id, source, class, unit, bed, admit_at, discharge_at, status}`. Timezone is America/Phoenix for every Riverview campus, including Flagstaff. Flagstaff follows Arizona, which does not observe DST. A contractor on the ED tracker already stored Flagstaff discharge as America/Denver. That will show a 1-hour slip from March to November. Sneha will add a fixture that fails if any timestamp is emitted without an offset. Storage is timestamptz. API emits RFC3339 with offset `-07:00`. Never emit Z for a Flagstaff discharge. Pagination: `GET /v0/patients/.../encounters?limit=&amp;cursor=`. Default limit 50, max 200. Some ChartLine patients have 12.4k encounters (Mesa Ridge dialysis). Offset pagination dies at page 80. Cursor is `(admit_at, encounter_id)`. We will not offer `page=200`.</w:t>
      </w:r>
    </w:p>
    <w:p>
      <w:pPr>
        <w:pStyle w:val="Heading1"/>
      </w:pPr>
      <w:r>
        <w:t>7. SLA and latency budget</w:t>
      </w:r>
    </w:p>
    <w:p>
      <w:pPr>
        <w:spacing w:before="0" w:after="240" w:line="427" w:lineRule="auto"/>
        <w:ind w:firstLine="288"/>
      </w:pPr>
      <w:r>
        <w:rPr>
          <w:rFonts w:ascii="Liberation Serif" w:hAnsi="Liberation Serif" w:eastAsia="Liberation Serif" w:cs="Liberation Serif"/>
          <w:color w:val="222222"/>
          <w:sz w:val="24"/>
        </w:rPr>
        <w:t>Measured from the RapidChart kiosk on Flagstaff VLAN 214 to `api-patient-01.flagstaff.riverview.internal`, mid-shift, August 19-20, n=1,842 assemble calls against ChartLine only (the prototype). p50 640ms, p95 1.62s, p99 2.9s. Adding MedHarbor and SiteNotes in parallel is the risk. Budget below is what we will hold as an error budget, not a hope. If ChartLine p95 alone exceeds 1.4s we miss the assemble SLA even with parallel IO. Luis is talking to ChartLine hosting about the SOAP pool. That is not our ticket, but it is our SLA. We will expose `sources[].duration_ms` so RapidChart can show which source burned the budget.</w:t>
      </w:r>
    </w:p>
    <w:p>
      <w:pPr>
        <w:spacing w:before="80" w:after="60" w:line="200" w:lineRule="auto"/>
      </w:pPr>
      <w:r>
        <w:rPr>
          <w:rFonts w:ascii="Liberation Sans" w:hAnsi="Liberation Sans" w:eastAsia="Liberation Sans" w:cs="Liberation Sans"/>
          <w:i/>
          <w:color w:val="555555"/>
          <w:sz w:val="17"/>
        </w:rPr>
        <w:t>Latency budget for campus callers. Off-campus (VPN home) is best-effort and not in the SLA.</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Slice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Budget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August 19 measured</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Miss if</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AuthN / actor extract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40ms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22ms p95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SAML parse does a network call (it must not)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ChartLine SOAP GetPatient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900ms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840ms p95 campus / 12.4s Phoenix</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Called from Phoenix instead of campus sidecar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MedHarbor REST ADT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700ms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620ms p95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Token refresh on the hot path (refresh off-path)</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SiteNotes HL7 query</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500ms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410ms p95 when VPN up</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Payson VPN down; fail that source, do not wait 5s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 serialize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180ms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96ms p95 in prototype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Loading 12k encounters without cursor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Campus RTT + TLS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90ms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38-70ms Flagstaff</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Hairpin through Phoenix proxy</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Assemble p95 total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1800ms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 (parallel not in prod)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Any source called in series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Header p95 (ED tracker)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420ms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Meds accidentally included</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Availability target is 99.5% for assemble on weekdays 06:00-22:00 Arizona time, measured at the load balancer `lb-patient.riverview.internal`. That is about 3.6 hours a month, which sounds loose until you notice ChartLine SOAP already takes 1.1 hours a month in planned bounce. We will not claim three nines. Overnight we already know Payson dies at 02:10. ED tracker must tolerate `sources.sitenotes=down`. Diego wants a blackbox probe from Flagstaff and from Phoenix every 60s hitting a synthetic MRN that Luis created in each EMR (`MRN-SYNTH-00001` and friends). Probe traffic is excluded from RapidChart rate limits. Probe MRNs must never appear on a bed board. Filter `local_mrn LIKE 'MRN-SYNTH-%'`.</w:t>
      </w:r>
    </w:p>
    <w:p>
      <w:pPr>
        <w:pStyle w:val="Heading1"/>
      </w:pPr>
      <w:r>
        <w:t>8. Security, PHI, and audit</w:t>
      </w:r>
    </w:p>
    <w:p>
      <w:pPr>
        <w:spacing w:before="0" w:after="240" w:line="427" w:lineRule="auto"/>
        <w:ind w:firstLine="288"/>
      </w:pPr>
      <w:r>
        <w:rPr>
          <w:rFonts w:ascii="Liberation Serif" w:hAnsi="Liberation Serif" w:eastAsia="Liberation Serif" w:cs="Liberation Serif"/>
          <w:color w:val="222222"/>
          <w:sz w:val="24"/>
        </w:rPr>
        <w:t>Assemble bodies are PHI. They do not go to CI, to laptops, to Grafana, or to the warehouse topic Chris uses for CensusMart. Application logs may hold `correlation_id`, `actor_id`, hashed patient key, `facility_id`, `duration_ms`, source statuses. They may not hold names, DOB, addresses, meds, or allergy substances. Sneha will grep the log fixtures. Diego will drop a Promtail rule that fires if a log line matches a DOB regex. Break-glass reasons are free text; we will still store them because compliance asked. Max 200 chars. We will not put the reason on a dashboard. Audit rows land in Postgres `chart_audit.assemble_log` on `pg-patient-01.flagstaff.riverview.internal`, retained 7 years per Riverview policy RVH-PRIV-2018-04. That database is in the PHI VLAN. It is not the same Postgres as CensusMart.</w:t>
      </w:r>
    </w:p>
    <w:p>
      <w:pPr>
        <w:spacing w:before="0" w:after="240" w:line="427" w:lineRule="auto"/>
        <w:ind w:firstLine="288"/>
      </w:pPr>
      <w:r>
        <w:rPr>
          <w:rFonts w:ascii="Liberation Serif" w:hAnsi="Liberation Serif" w:eastAsia="Liberation Serif" w:cs="Liberation Serif"/>
          <w:color w:val="222222"/>
          <w:sz w:val="24"/>
        </w:rPr>
        <w:t>Network: the API listens on campus only. Public DNS does not exist. Cert is the internal Riverview CA. RapidChart workstations already trust it. If someone publishes a route through the DMZ I will revert it. Luis confirmed the three source endpoints are reachable from the Flagstaff app VLAN and from Phoenix app VLAN. Tucson app VLAN can reach MedHarbor but hairpins ChartLine through Phoenix, which is why Tucson assemble may miss p95. We document that. We do not move ChartLine. Workaround is a Flagstaff sidecar for ChartLine SOAP with a 2s cache of demographics only, keyed by hash, TTL 45s. Allergies and meds are not cached. Encounters header can cache 15s to match ED tracker refresh. Cache is in Redis PHI. Empty 404s are not cached (Luis sometimes creates the MRN 20s after first scan).</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PHI</w:t>
            </w:r>
          </w:p>
          <w:p>
            <w:pPr>
              <w:spacing w:before="0" w:after="0" w:line="250" w:lineRule="auto"/>
            </w:pPr>
            <w:r>
              <w:rPr>
                <w:rFonts w:ascii="Liberation Serif" w:hAnsi="Liberation Serif" w:eastAsia="Liberation Serif" w:cs="Liberation Serif"/>
                <w:color w:val="222222"/>
                <w:sz w:val="21"/>
              </w:rPr>
              <w:t>No real patient payloads in git, CI, Slack, or email. Fixtures are synthetic, generated from Sneha's faker rules, and reviewed by Shah's office once. If a developer pastes an assemble body into a ticket, we delete the ticket comment and rotate the example. This is not theater. ChartLine SOAP responses include SSN when the calling cert has the 'full extract' right. Our cert must not have that right. Luis will request a cert with demographics-minus-SSN. If ChartLine cannot mint that cert, we strip SSN in the adapter and never persist it. Identity-merge can ask for a tokenized last-4 later, under a separate privacy review.</w:t>
            </w:r>
          </w:p>
        </w:tc>
      </w:tr>
    </w:tbl>
    <w:p>
      <w:pPr>
        <w:spacing w:before="80" w:after="160" w:line="80" w:lineRule="auto"/>
      </w:pPr>
    </w:p>
    <w:p>
      <w:pPr>
        <w:pStyle w:val="Heading1"/>
      </w:pPr>
      <w:r>
        <w:t>9. Service shape an engineer can build</w:t>
      </w:r>
    </w:p>
    <w:p>
      <w:pPr>
        <w:spacing w:before="0" w:after="240" w:line="427" w:lineRule="auto"/>
        <w:ind w:firstLine="288"/>
      </w:pPr>
      <w:r>
        <w:rPr>
          <w:rFonts w:ascii="Liberation Serif" w:hAnsi="Liberation Serif" w:eastAsia="Liberation Serif" w:cs="Liberation Serif"/>
          <w:color w:val="222222"/>
          <w:sz w:val="24"/>
        </w:rPr>
        <w:t>Python 3.8, FastAPI, gunicorn+uvicorn workers, deployed as `patient-api` on two VMs: `api-patient-01.flagstaff.riverview.internal` and `api-patient-02.phx.riverview.internal`. No Kubernetes in this network yet. Systemd unit `patient-api.service`. Config in `/etc/patient-api/app.env` owned by root, read by `patient-api` user. Secrets in that file, not in git. Kavya's skeleton already speaks ChartLine SOAP via `zeep` and MedHarbor REST via `httpx`. SiteNotes is a thin MLLP client Luis wrote in 2019; we will vendor that module and not rewrite it. Postgres 12 for audit and for a small `id_hint` table that stores possible-match stubs. Redis 6 for break-glass grants and header cache.</w:t>
      </w:r>
    </w:p>
    <w:p>
      <w:pPr>
        <w:spacing w:before="80" w:after="40" w:line="200" w:lineRule="auto"/>
      </w:pPr>
      <w:r>
        <w:rPr>
          <w:rFonts w:ascii="Liberation Sans" w:hAnsi="Liberation Sans" w:eastAsia="Liberation Sans" w:cs="Liberation Sans"/>
          <w:i/>
          <w:color w:val="555555"/>
          <w:sz w:val="17"/>
        </w:rPr>
        <w:t>Smoke assemble from a Flagstaff jump box. Time total should sit under 1.8s. If it does not, check which ChartLine host you hit.</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local assemble smoke (campus VPN or jump to api-patient-01)</w:t>
            </w:r>
          </w:p>
          <w:p>
            <w:pPr>
              <w:spacing w:before="0" w:after="0" w:line="220" w:lineRule="auto"/>
            </w:pPr>
            <w:r>
              <w:rPr>
                <w:rFonts w:ascii="Liberation Mono" w:hAnsi="Liberation Mono" w:eastAsia="Liberation Mono" w:cs="Liberation Mono"/>
                <w:color w:val="222222"/>
                <w:sz w:val="17"/>
              </w:rPr>
              <w:t>export TOKEN=$(curl -sS -X POST https://sso.riverview.internal/oauth/token \</w:t>
            </w:r>
          </w:p>
          <w:p>
            <w:pPr>
              <w:spacing w:before="0" w:after="0" w:line="220" w:lineRule="auto"/>
            </w:pPr>
            <w:r>
              <w:rPr>
                <w:rFonts w:ascii="Liberation Mono" w:hAnsi="Liberation Mono" w:eastAsia="Liberation Mono" w:cs="Liberation Mono"/>
                <w:color w:val="222222"/>
                <w:sz w:val="17"/>
              </w:rPr>
              <w:t xml:space="preserve">  -d 'grant_type=client_credentials' -d 'client_id=rvh-svc-rapidchart' | jq -r .access_token)</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curl -sS -w '\n%{http_code} time=%{time_total}\n' \</w:t>
            </w:r>
          </w:p>
          <w:p>
            <w:pPr>
              <w:spacing w:before="0" w:after="0" w:line="220" w:lineRule="auto"/>
            </w:pPr>
            <w:r>
              <w:rPr>
                <w:rFonts w:ascii="Liberation Mono" w:hAnsi="Liberation Mono" w:eastAsia="Liberation Mono" w:cs="Liberation Mono"/>
                <w:color w:val="222222"/>
                <w:sz w:val="17"/>
              </w:rPr>
              <w:t xml:space="preserve">  -H "Authorization: Bearer $TOKEN" \</w:t>
            </w:r>
          </w:p>
          <w:p>
            <w:pPr>
              <w:spacing w:before="0" w:after="0" w:line="220" w:lineRule="auto"/>
            </w:pPr>
            <w:r>
              <w:rPr>
                <w:rFonts w:ascii="Liberation Mono" w:hAnsi="Liberation Mono" w:eastAsia="Liberation Mono" w:cs="Liberation Mono"/>
                <w:color w:val="222222"/>
                <w:sz w:val="17"/>
              </w:rPr>
              <w:t xml:space="preserve">  -H 'X-Actor-ID: 18422' \</w:t>
            </w:r>
          </w:p>
          <w:p>
            <w:pPr>
              <w:spacing w:before="0" w:after="0" w:line="220" w:lineRule="auto"/>
            </w:pPr>
            <w:r>
              <w:rPr>
                <w:rFonts w:ascii="Liberation Mono" w:hAnsi="Liberation Mono" w:eastAsia="Liberation Mono" w:cs="Liberation Mono"/>
                <w:color w:val="222222"/>
                <w:sz w:val="17"/>
              </w:rPr>
              <w:t xml:space="preserve">  -H 'X-Correlation-ID: smoke-2020-08-27-01' \</w:t>
            </w:r>
          </w:p>
          <w:p>
            <w:pPr>
              <w:spacing w:before="0" w:after="0" w:line="220" w:lineRule="auto"/>
            </w:pPr>
            <w:r>
              <w:rPr>
                <w:rFonts w:ascii="Liberation Mono" w:hAnsi="Liberation Mono" w:eastAsia="Liberation Mono" w:cs="Liberation Mono"/>
                <w:color w:val="222222"/>
                <w:sz w:val="17"/>
              </w:rPr>
              <w:t xml:space="preserve">  'https://api-patient-01.flagstaff.riverview.internal/v0/patients/FLG/448291/assemble' | jq '{</w:t>
            </w:r>
          </w:p>
          <w:p>
            <w:pPr>
              <w:spacing w:before="0" w:after="0" w:line="220" w:lineRule="auto"/>
            </w:pPr>
            <w:r>
              <w:rPr>
                <w:rFonts w:ascii="Liberation Mono" w:hAnsi="Liberation Mono" w:eastAsia="Liberation Mono" w:cs="Liberation Mono"/>
                <w:color w:val="222222"/>
                <w:sz w:val="17"/>
              </w:rPr>
              <w:t xml:space="preserve">     complete, allergy_status,</w:t>
            </w:r>
          </w:p>
          <w:p>
            <w:pPr>
              <w:spacing w:before="0" w:after="0" w:line="220" w:lineRule="auto"/>
            </w:pPr>
            <w:r>
              <w:rPr>
                <w:rFonts w:ascii="Liberation Mono" w:hAnsi="Liberation Mono" w:eastAsia="Liberation Mono" w:cs="Liberation Mono"/>
                <w:color w:val="222222"/>
                <w:sz w:val="17"/>
              </w:rPr>
              <w:t xml:space="preserve">     sources: .sources,</w:t>
            </w:r>
          </w:p>
          <w:p>
            <w:pPr>
              <w:spacing w:before="0" w:after="0" w:line="220" w:lineRule="auto"/>
            </w:pPr>
            <w:r>
              <w:rPr>
                <w:rFonts w:ascii="Liberation Mono" w:hAnsi="Liberation Mono" w:eastAsia="Liberation Mono" w:cs="Liberation Mono"/>
                <w:color w:val="222222"/>
                <w:sz w:val="17"/>
              </w:rPr>
              <w:t xml:space="preserve">     n_meds: (.medications|length),</w:t>
            </w:r>
          </w:p>
          <w:p>
            <w:pPr>
              <w:spacing w:before="0" w:after="0" w:line="220" w:lineRule="auto"/>
            </w:pPr>
            <w:r>
              <w:rPr>
                <w:rFonts w:ascii="Liberation Mono" w:hAnsi="Liberation Mono" w:eastAsia="Liberation Mono" w:cs="Liberation Mono"/>
                <w:color w:val="222222"/>
                <w:sz w:val="17"/>
              </w:rPr>
              <w:t xml:space="preserve">     n_enc: (.encounters|length),</w:t>
            </w:r>
          </w:p>
          <w:p>
            <w:pPr>
              <w:spacing w:before="0" w:after="0" w:line="220" w:lineRule="auto"/>
            </w:pPr>
            <w:r>
              <w:rPr>
                <w:rFonts w:ascii="Liberation Mono" w:hAnsi="Liberation Mono" w:eastAsia="Liberation Mono" w:cs="Liberation Mono"/>
                <w:color w:val="222222"/>
                <w:sz w:val="17"/>
              </w:rPr>
              <w:t xml:space="preserve">     ms: .timings</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ChartLine adapter must use the campus SOAP pool, not the Phoenix one</w:t>
            </w:r>
          </w:p>
          <w:p>
            <w:pPr>
              <w:spacing w:before="0" w:after="0" w:line="220" w:lineRule="auto"/>
            </w:pPr>
            <w:r>
              <w:rPr>
                <w:rFonts w:ascii="Liberation Mono" w:hAnsi="Liberation Mono" w:eastAsia="Liberation Mono" w:cs="Liberation Mono"/>
                <w:color w:val="222222"/>
                <w:sz w:val="17"/>
              </w:rPr>
              <w:t># wrong: https://chartline-hl7.phx.riverview.internal/PatientService</w:t>
            </w:r>
          </w:p>
          <w:p>
            <w:pPr>
              <w:spacing w:before="0" w:after="0" w:line="220" w:lineRule="auto"/>
            </w:pPr>
            <w:r>
              <w:rPr>
                <w:rFonts w:ascii="Liberation Mono" w:hAnsi="Liberation Mono" w:eastAsia="Liberation Mono" w:cs="Liberation Mono"/>
                <w:color w:val="222222"/>
                <w:sz w:val="17"/>
              </w:rPr>
              <w:t># right:  https://chartline-soap.flagstaff.riverview.internal/PatientService</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Adapter timeouts live in config, not in code: `CHARTLINE_TIMEOUT_MS=1200`, `MEDHARBOR_TIMEOUT_MS=1200`, `SITENOTES_TIMEOUT_MS=900`. Circuit breaker: after 8 consecutive timeouts on a source, open for 30s, then half-open on one probe. Prometheus metrics: `patient_api_assemble_ms`, `patient_api_source_ms{source=}`, `patient_api_source_timeouts{source=}`, `patient_api_partial_total`, `patient_api_breakglass_total`. Alert if p95 assemble &gt; 1.8s for 10 minutes on Flagstaff. Alert if ChartLine timeout ratio &gt; 8.2% for 5 minutes. Do not alert on Payson at 02:10-02:25. That is the firewall restart. Put a silence on SiteNotes for that window or we will page Diego every night and he will disable the alert.</w:t>
      </w:r>
    </w:p>
    <w:p>
      <w:pPr>
        <w:pStyle w:val="Heading3"/>
      </w:pPr>
      <w:r>
        <w:t>Postgres objects (audit + hints only)</w:t>
      </w:r>
    </w:p>
    <w:p>
      <w:pPr>
        <w:spacing w:before="80" w:after="40" w:line="200" w:lineRule="auto"/>
      </w:pPr>
      <w:r>
        <w:rPr>
          <w:rFonts w:ascii="Liberation Sans" w:hAnsi="Liberation Sans" w:eastAsia="Liberation Sans" w:cs="Liberation Sans"/>
          <w:i/>
          <w:color w:val="555555"/>
          <w:sz w:val="17"/>
        </w:rPr>
        <w:t>Audit is the only PHI-adjacent store in v0. possible_match holds keys, not names.</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pg-patient-01.flagstaff.riverview.internal, database patient_api</w:t>
            </w:r>
          </w:p>
          <w:p>
            <w:pPr>
              <w:spacing w:before="0" w:after="0" w:line="220" w:lineRule="auto"/>
            </w:pPr>
            <w:r>
              <w:rPr>
                <w:rFonts w:ascii="Liberation Mono" w:hAnsi="Liberation Mono" w:eastAsia="Liberation Mono" w:cs="Liberation Mono"/>
                <w:color w:val="222222"/>
                <w:sz w:val="17"/>
              </w:rPr>
              <w:t>CREATE TABLE chart_audit.assemble_log (</w:t>
            </w:r>
          </w:p>
          <w:p>
            <w:pPr>
              <w:spacing w:before="0" w:after="0" w:line="220" w:lineRule="auto"/>
            </w:pPr>
            <w:r>
              <w:rPr>
                <w:rFonts w:ascii="Liberation Mono" w:hAnsi="Liberation Mono" w:eastAsia="Liberation Mono" w:cs="Liberation Mono"/>
                <w:color w:val="222222"/>
                <w:sz w:val="17"/>
              </w:rPr>
              <w:t xml:space="preserve">  id              bigserial PRIMARY KEY,</w:t>
            </w:r>
          </w:p>
          <w:p>
            <w:pPr>
              <w:spacing w:before="0" w:after="0" w:line="220" w:lineRule="auto"/>
            </w:pPr>
            <w:r>
              <w:rPr>
                <w:rFonts w:ascii="Liberation Mono" w:hAnsi="Liberation Mono" w:eastAsia="Liberation Mono" w:cs="Liberation Mono"/>
                <w:color w:val="222222"/>
                <w:sz w:val="17"/>
              </w:rPr>
              <w:t xml:space="preserve">  assembled_at    timestamptz NOT NULL DEFAULT now(),</w:t>
            </w:r>
          </w:p>
          <w:p>
            <w:pPr>
              <w:spacing w:before="0" w:after="0" w:line="220" w:lineRule="auto"/>
            </w:pPr>
            <w:r>
              <w:rPr>
                <w:rFonts w:ascii="Liberation Mono" w:hAnsi="Liberation Mono" w:eastAsia="Liberation Mono" w:cs="Liberation Mono"/>
                <w:color w:val="222222"/>
                <w:sz w:val="17"/>
              </w:rPr>
              <w:t xml:space="preserve">  correlation_id  uuid NOT NULL,</w:t>
            </w:r>
          </w:p>
          <w:p>
            <w:pPr>
              <w:spacing w:before="0" w:after="0" w:line="220" w:lineRule="auto"/>
            </w:pPr>
            <w:r>
              <w:rPr>
                <w:rFonts w:ascii="Liberation Mono" w:hAnsi="Liberation Mono" w:eastAsia="Liberation Mono" w:cs="Liberation Mono"/>
                <w:color w:val="222222"/>
                <w:sz w:val="17"/>
              </w:rPr>
              <w:t xml:space="preserve">  actor_id        text NOT NULL,</w:t>
            </w:r>
          </w:p>
          <w:p>
            <w:pPr>
              <w:spacing w:before="0" w:after="0" w:line="220" w:lineRule="auto"/>
            </w:pPr>
            <w:r>
              <w:rPr>
                <w:rFonts w:ascii="Liberation Mono" w:hAnsi="Liberation Mono" w:eastAsia="Liberation Mono" w:cs="Liberation Mono"/>
                <w:color w:val="222222"/>
                <w:sz w:val="17"/>
              </w:rPr>
              <w:t xml:space="preserve">  facility_id     text NOT NULL,</w:t>
            </w:r>
          </w:p>
          <w:p>
            <w:pPr>
              <w:spacing w:before="0" w:after="0" w:line="220" w:lineRule="auto"/>
            </w:pPr>
            <w:r>
              <w:rPr>
                <w:rFonts w:ascii="Liberation Mono" w:hAnsi="Liberation Mono" w:eastAsia="Liberation Mono" w:cs="Liberation Mono"/>
                <w:color w:val="222222"/>
                <w:sz w:val="17"/>
              </w:rPr>
              <w:t xml:space="preserve">  patient_key     text NOT NULL, -- hmac of facility||mrn, not the mrn</w:t>
            </w:r>
          </w:p>
          <w:p>
            <w:pPr>
              <w:spacing w:before="0" w:after="0" w:line="220" w:lineRule="auto"/>
            </w:pPr>
            <w:r>
              <w:rPr>
                <w:rFonts w:ascii="Liberation Mono" w:hAnsi="Liberation Mono" w:eastAsia="Liberation Mono" w:cs="Liberation Mono"/>
                <w:color w:val="222222"/>
                <w:sz w:val="17"/>
              </w:rPr>
              <w:t xml:space="preserve">  break_glass     boolean NOT NULL DEFAULT false,</w:t>
            </w:r>
          </w:p>
          <w:p>
            <w:pPr>
              <w:spacing w:before="0" w:after="0" w:line="220" w:lineRule="auto"/>
            </w:pPr>
            <w:r>
              <w:rPr>
                <w:rFonts w:ascii="Liberation Mono" w:hAnsi="Liberation Mono" w:eastAsia="Liberation Mono" w:cs="Liberation Mono"/>
                <w:color w:val="222222"/>
                <w:sz w:val="17"/>
              </w:rPr>
              <w:t xml:space="preserve">  complete        boolean NOT NULL,</w:t>
            </w:r>
          </w:p>
          <w:p>
            <w:pPr>
              <w:spacing w:before="0" w:after="0" w:line="220" w:lineRule="auto"/>
            </w:pPr>
            <w:r>
              <w:rPr>
                <w:rFonts w:ascii="Liberation Mono" w:hAnsi="Liberation Mono" w:eastAsia="Liberation Mono" w:cs="Liberation Mono"/>
                <w:color w:val="222222"/>
                <w:sz w:val="17"/>
              </w:rPr>
              <w:t xml:space="preserve">  duration_ms     integer NOT NULL,</w:t>
            </w:r>
          </w:p>
          <w:p>
            <w:pPr>
              <w:spacing w:before="0" w:after="0" w:line="220" w:lineRule="auto"/>
            </w:pPr>
            <w:r>
              <w:rPr>
                <w:rFonts w:ascii="Liberation Mono" w:hAnsi="Liberation Mono" w:eastAsia="Liberation Mono" w:cs="Liberation Mono"/>
                <w:color w:val="222222"/>
                <w:sz w:val="17"/>
              </w:rPr>
              <w:t xml:space="preserve">  sources         jsonb NOT NULL</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CREATE INDEX assemble_log_at_ix ON chart_audit.assemble_log (assembled_at);</w:t>
            </w:r>
          </w:p>
          <w:p>
            <w:pPr>
              <w:spacing w:before="0" w:after="0" w:line="220" w:lineRule="auto"/>
            </w:pPr>
            <w:r>
              <w:rPr>
                <w:rFonts w:ascii="Liberation Mono" w:hAnsi="Liberation Mono" w:eastAsia="Liberation Mono" w:cs="Liberation Mono"/>
                <w:color w:val="222222"/>
                <w:sz w:val="17"/>
              </w:rPr>
              <w:t>CREATE INDEX assemble_log_actor_ix ON chart_audit.assemble_log (actor_id, assembled_at DESC);</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CREATE TABLE id_hint.possible_match (</w:t>
            </w:r>
          </w:p>
          <w:p>
            <w:pPr>
              <w:spacing w:before="0" w:after="0" w:line="220" w:lineRule="auto"/>
            </w:pPr>
            <w:r>
              <w:rPr>
                <w:rFonts w:ascii="Liberation Mono" w:hAnsi="Liberation Mono" w:eastAsia="Liberation Mono" w:cs="Liberation Mono"/>
                <w:color w:val="222222"/>
                <w:sz w:val="17"/>
              </w:rPr>
              <w:t xml:space="preserve">  id              bigserial PRIMARY KEY,</w:t>
            </w:r>
          </w:p>
          <w:p>
            <w:pPr>
              <w:spacing w:before="0" w:after="0" w:line="220" w:lineRule="auto"/>
            </w:pPr>
            <w:r>
              <w:rPr>
                <w:rFonts w:ascii="Liberation Mono" w:hAnsi="Liberation Mono" w:eastAsia="Liberation Mono" w:cs="Liberation Mono"/>
                <w:color w:val="222222"/>
                <w:sz w:val="17"/>
              </w:rPr>
              <w:t xml:space="preserve">  left_key        text NOT NULL,</w:t>
            </w:r>
          </w:p>
          <w:p>
            <w:pPr>
              <w:spacing w:before="0" w:after="0" w:line="220" w:lineRule="auto"/>
            </w:pPr>
            <w:r>
              <w:rPr>
                <w:rFonts w:ascii="Liberation Mono" w:hAnsi="Liberation Mono" w:eastAsia="Liberation Mono" w:cs="Liberation Mono"/>
                <w:color w:val="222222"/>
                <w:sz w:val="17"/>
              </w:rPr>
              <w:t xml:space="preserve">  right_key       text NOT NULL,</w:t>
            </w:r>
          </w:p>
          <w:p>
            <w:pPr>
              <w:spacing w:before="0" w:after="0" w:line="220" w:lineRule="auto"/>
            </w:pPr>
            <w:r>
              <w:rPr>
                <w:rFonts w:ascii="Liberation Mono" w:hAnsi="Liberation Mono" w:eastAsia="Liberation Mono" w:cs="Liberation Mono"/>
                <w:color w:val="222222"/>
                <w:sz w:val="17"/>
              </w:rPr>
              <w:t xml:space="preserve">  score           numeric(4,3) NOT NULL,</w:t>
            </w:r>
          </w:p>
          <w:p>
            <w:pPr>
              <w:spacing w:before="0" w:after="0" w:line="220" w:lineRule="auto"/>
            </w:pPr>
            <w:r>
              <w:rPr>
                <w:rFonts w:ascii="Liberation Mono" w:hAnsi="Liberation Mono" w:eastAsia="Liberation Mono" w:cs="Liberation Mono"/>
                <w:color w:val="222222"/>
                <w:sz w:val="17"/>
              </w:rPr>
              <w:t xml:space="preserve">  rule            text NOT NULL,</w:t>
            </w:r>
          </w:p>
          <w:p>
            <w:pPr>
              <w:spacing w:before="0" w:after="0" w:line="220" w:lineRule="auto"/>
            </w:pPr>
            <w:r>
              <w:rPr>
                <w:rFonts w:ascii="Liberation Mono" w:hAnsi="Liberation Mono" w:eastAsia="Liberation Mono" w:cs="Liberation Mono"/>
                <w:color w:val="222222"/>
                <w:sz w:val="17"/>
              </w:rPr>
              <w:t xml:space="preserve">  created_at      timestamptz NOT NULL DEFAULT now(),</w:t>
            </w:r>
          </w:p>
          <w:p>
            <w:pPr>
              <w:spacing w:before="0" w:after="0" w:line="220" w:lineRule="auto"/>
            </w:pPr>
            <w:r>
              <w:rPr>
                <w:rFonts w:ascii="Liberation Mono" w:hAnsi="Liberation Mono" w:eastAsia="Liberation Mono" w:cs="Liberation Mono"/>
                <w:color w:val="222222"/>
                <w:sz w:val="17"/>
              </w:rPr>
              <w:t xml:space="preserve">  UNIQUE (left_key, right_key, rule)</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v0 writer is a stub. Real scorer is identity-merge in 2021.</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1"/>
      </w:pPr>
      <w:r>
        <w:t>10. Error catalog and failure modes</w:t>
      </w:r>
    </w:p>
    <w:p>
      <w:pPr>
        <w:spacing w:before="0" w:after="240" w:line="427" w:lineRule="auto"/>
        <w:ind w:firstLine="288"/>
      </w:pPr>
      <w:r>
        <w:rPr>
          <w:rFonts w:ascii="Liberation Serif" w:hAnsi="Liberation Serif" w:eastAsia="Liberation Serif" w:cs="Liberation Serif"/>
          <w:color w:val="222222"/>
          <w:sz w:val="24"/>
        </w:rPr>
        <w:t>This is the section to keep open while writing adapters. Partial success is a first-class outcome. Most of our pain will be 'one of three sources is lying' rather than the API process being down.</w:t>
      </w:r>
    </w:p>
    <w:p>
      <w:pPr>
        <w:spacing w:before="80" w:after="60" w:line="200" w:lineRule="auto"/>
      </w:pPr>
      <w:r>
        <w:rPr>
          <w:rFonts w:ascii="Liberation Sans" w:hAnsi="Liberation Sans" w:eastAsia="Liberation Sans" w:cs="Liberation Sans"/>
          <w:i/>
          <w:color w:val="555555"/>
          <w:sz w:val="17"/>
        </w:rPr>
        <w:t>Failure modes for v0. Audit-down does not block assemble. ChartLine-down does not block MedHarbor data.</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Failure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the caller sees</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we do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 if it sticks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ChartLine SOAP pool exhausted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partial, sources.chartline=timeout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breaker 30s, page Luis if ratio &gt; 8.2%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MedHarbor token clock skew &gt; 47s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401 from source, mapped to sources.medharbor=auth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refresh token off-path; do not retry assemble loop</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Payson VPN down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sources.sitenotes=down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fail that source fast; do not retry 5s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Restricted chart, no glass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RapidChart prompts reason; we grant 15m</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 (tests)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Actor not in facility AD group</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prompt; RapidChart shows no access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IAM / Luis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Unknown MRN all sources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stub person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Redis PHI down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assemble still works; break-glass and header cache miss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glass becomes per-request only (no 15m memory)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Postgres audit down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assemble still 200; metric audit_drop_total++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block the nurse; replay from file later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12k encounter patient, no cursor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slow, maybe 504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encounters endpoint requires cursor after 200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Allergy NKA dropped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blank panel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treat as P1; see RVH-2114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SSN leaked in 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P0 privacy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wipe logs, rotate cert, notify Shah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Hairpin ChartLine via Phoenix</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&gt; 1.8s from Flagstaff</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fix adapter URL, not the SLA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Over-cache failure: if we ever cache allergies for 45s and ChartLine posts a new penicillin row at second 10, RapidChart can show NKA until second 45. That is why allergies are not in the 45s cache. Only demographics (name, DOB, sex) and encounter header (unit, bed, status). If someone adds allergies to that Redis blob in a 'performance' PR, reject it. I will reject it. Shah will reject it louder.</w:t>
      </w:r>
    </w:p>
    <w:p>
      <w:pPr>
        <w:spacing w:before="0" w:after="240" w:line="427" w:lineRule="auto"/>
        <w:ind w:firstLine="288"/>
      </w:pPr>
      <w:r>
        <w:rPr>
          <w:rFonts w:ascii="Liberation Serif" w:hAnsi="Liberation Serif" w:eastAsia="Liberation Serif" w:cs="Liberation Serif"/>
          <w:color w:val="222222"/>
          <w:sz w:val="24"/>
        </w:rPr>
        <w:t>Clock failure: MedHarbor signs tokens with the Tucson AD clock. On August 11 that clock was 51 seconds ahead after a failed NTP step. Every RapidChart call 401'd for 18 minutes. Adapter must treat source 401 as `sources.medharbor=auth` and still return ChartLine data. RapidChart shows a banner. It does not blank the page. Kavya will add a `/internal/source-health` that reports token age and last SOAP success. Not public.</w:t>
      </w:r>
    </w:p>
    <w:p>
      <w:pPr>
        <w:pStyle w:val="Heading1"/>
      </w:pPr>
      <w:r>
        <w:t>11. Analytics we are not building</w:t>
      </w:r>
    </w:p>
    <w:p>
      <w:pPr>
        <w:spacing w:before="0" w:after="240" w:line="427" w:lineRule="auto"/>
        <w:ind w:firstLine="288"/>
      </w:pPr>
      <w:r>
        <w:rPr>
          <w:rFonts w:ascii="Liberation Serif" w:hAnsi="Liberation Serif" w:eastAsia="Liberation Serif" w:cs="Liberation Serif"/>
          <w:color w:val="222222"/>
          <w:sz w:val="24"/>
        </w:rPr>
        <w:t>Rahul asked whether assemble events could feed a 'chart completeness' dashboard. Not in v0. Completeness is a clinical definition Shah has not written. We can count `complete=false` and source timeouts. We cannot score whether the allergy list is clinically enough. Chris can land timeout rates in CensusMart later from the audit table's non-PHI columns (facility, duration, source status). That extract is a batch, not a pipeline off the hot path. No Kafka in this environment yet. Nightly `COPY` to the EDW jump is fine. Do not subscribe Tableau to `assemble_log`. The table has hashed keys and actor ids; still too close.</w:t>
      </w:r>
    </w:p>
    <w:p>
      <w:pPr>
        <w:pStyle w:val="Heading1"/>
      </w:pPr>
      <w:r>
        <w:t>12. Rollout</w:t>
      </w:r>
    </w:p>
    <w:p>
      <w:pPr>
        <w:pStyle w:val="ListNumber"/>
        <w:spacing w:before="20" w:after="60" w:line="260" w:lineRule="auto"/>
      </w:pPr>
      <w:r>
        <w:rPr>
          <w:rFonts w:ascii="Liberation Serif" w:hAnsi="Liberation Serif" w:eastAsia="Liberation Serif" w:cs="Liberation Serif"/>
          <w:color w:val="222222"/>
          <w:sz w:val="24"/>
        </w:rPr>
        <w:t>Week of Aug 31: freeze this PRD. Kavya splits adapter work. Luis orders ChartLine cert without SSN. Sneha starts fixture recorder against ChartLine CERT, not PROD.</w:t>
      </w:r>
    </w:p>
    <w:p>
      <w:pPr>
        <w:pStyle w:val="ListNumber"/>
        <w:spacing w:before="20" w:after="60" w:line="260" w:lineRule="auto"/>
      </w:pPr>
      <w:r>
        <w:rPr>
          <w:rFonts w:ascii="Liberation Serif" w:hAnsi="Liberation Serif" w:eastAsia="Liberation Serif" w:cs="Liberation Serif"/>
          <w:color w:val="222222"/>
          <w:sz w:val="24"/>
        </w:rPr>
        <w:t>Week of Sep 14: parallel fan-out behind a feature flag on Flagstaff only. Synthetic MRNs only. Diego adds blackbox probe.</w:t>
      </w:r>
    </w:p>
    <w:p>
      <w:pPr>
        <w:pStyle w:val="ListNumber"/>
        <w:spacing w:before="20" w:after="60" w:line="260" w:lineRule="auto"/>
      </w:pPr>
      <w:r>
        <w:rPr>
          <w:rFonts w:ascii="Liberation Serif" w:hAnsi="Liberation Serif" w:eastAsia="Liberation Serif" w:cs="Liberation Serif"/>
          <w:color w:val="222222"/>
          <w:sz w:val="24"/>
        </w:rPr>
        <w:t>Week of Oct 5: Shah and Denise sit with RapidChart on 12 synthetic scenarios including NKA, restricted chart, Payson down, MedHarbor 401.</w:t>
      </w:r>
    </w:p>
    <w:p>
      <w:pPr>
        <w:pStyle w:val="ListNumber"/>
        <w:spacing w:before="20" w:after="60" w:line="260" w:lineRule="auto"/>
      </w:pPr>
      <w:r>
        <w:rPr>
          <w:rFonts w:ascii="Liberation Serif" w:hAnsi="Liberation Serif" w:eastAsia="Liberation Serif" w:cs="Liberation Serif"/>
          <w:color w:val="222222"/>
          <w:sz w:val="24"/>
        </w:rPr>
        <w:t>Week of Nov 2: limited real Flagstaff med-surg users, 2 nurses per shift, paper ChartLine still primary. Assemble SLA watched live.</w:t>
      </w:r>
    </w:p>
    <w:p>
      <w:pPr>
        <w:pStyle w:val="ListNumber"/>
        <w:spacing w:before="20" w:after="60" w:line="260" w:lineRule="auto"/>
      </w:pPr>
      <w:r>
        <w:rPr>
          <w:rFonts w:ascii="Liberation Serif" w:hAnsi="Liberation Serif" w:eastAsia="Liberation Serif" w:cs="Liberation Serif"/>
          <w:color w:val="222222"/>
          <w:sz w:val="24"/>
        </w:rPr>
        <w:t>Dec 14: RapidChart Flagstaff pilot if p95 &lt; 1.8s for 10 consecutive days and zero SSN-in-log events. ED tracker stays flagged off until January.</w:t>
      </w:r>
    </w:p>
    <w:p>
      <w:pPr>
        <w:pStyle w:val="ListNumber"/>
        <w:spacing w:before="20" w:after="60" w:line="260" w:lineRule="auto"/>
      </w:pPr>
      <w:r>
        <w:rPr>
          <w:rFonts w:ascii="Liberation Serif" w:hAnsi="Liberation Serif" w:eastAsia="Liberation Serif" w:cs="Liberation Serif"/>
          <w:color w:val="222222"/>
          <w:sz w:val="24"/>
        </w:rPr>
        <w:t>Jan 2021: Priya Nair takes engineering management. Identity-merge design starts. ED tracker flag for Phoenix ED.</w:t>
      </w:r>
    </w:p>
    <w:p>
      <w:pPr>
        <w:spacing w:before="0" w:after="240" w:line="427" w:lineRule="auto"/>
        <w:ind w:firstLine="288"/>
      </w:pPr>
      <w:r>
        <w:rPr>
          <w:rFonts w:ascii="Liberation Serif" w:hAnsi="Liberation Serif" w:eastAsia="Liberation Serif" w:cs="Liberation Serif"/>
          <w:color w:val="222222"/>
          <w:sz w:val="24"/>
        </w:rPr>
        <w:t>Rollback is turning the RapidChart feature flag off. The API can stay up for probes. We do not have dual-write because we do not write. That is the one gift of the non-goal. If ChartLine SOAP is the problem, RapidChart goes back to opening ChartLine. Denise would rather that than a wrong allergy panel.</w:t>
      </w:r>
    </w:p>
    <w:p>
      <w:pPr>
        <w:pStyle w:val="Heading1"/>
      </w:pPr>
      <w:r>
        <w:t>13. Open questions</w:t>
      </w:r>
    </w:p>
    <w:p>
      <w:pPr>
        <w:spacing w:before="80" w:after="60" w:line="200" w:lineRule="auto"/>
      </w:pPr>
      <w:r>
        <w:rPr>
          <w:rFonts w:ascii="Liberation Sans" w:hAnsi="Liberation Sans" w:eastAsia="Liberation Sans" w:cs="Liberation Sans"/>
          <w:i/>
          <w:color w:val="555555"/>
          <w:sz w:val="17"/>
        </w:rPr>
        <w:t>Open questions. Dates are Arizona calendars. Owners are expected to close or re-date, not to sit on them.</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ChartLine mint a cert that omits SSN on GetPatient?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 11 2020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no, we strip in adapter and document residual risk to Shah</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SAML employeeNumber missing on 14 sample assertions. Who fills it?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 / IAM</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 18 2020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Break-glass blocked for those badges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Tucson assemble hairpin: accept miss on p95 or add ChartLine sidecar there?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 Diego Alvarez</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 2 2020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Sidecar is another SOAP pool to license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ED tracker need encounters from SiteNotes at all? Payson has no ED.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 Dr. Anita Shah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 25 2020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no, skip SiteNotes on header path</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FHIR vs REST public surface. Wait or not?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 Dr. Anita Shah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 2020 TDD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block RapidChart on profiles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pages at 3am when assemble p95 breaks? Rotation does not exist.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 Aman Kumar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 6 2020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Cannot go live without a roster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Warehouse extract of timeout rates: columns Shah will allow?</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 Dr. Anita Shah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 2021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After v0 exists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 start date still Jan 11 2021?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 1 2020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Affects who signs the identity-merge TDD</w:t>
            </w:r>
          </w:p>
        </w:tc>
      </w:tr>
    </w:tbl>
    <w:p>
      <w:pPr>
        <w:spacing w:before="40" w:after="160" w:line="80" w:lineRule="auto"/>
      </w:pPr>
    </w:p>
    <w:p>
      <w:pPr>
        <w:pStyle w:val="Heading1"/>
      </w:pPr>
      <w:r>
        <w:t>14. What success looks like in December</w:t>
      </w:r>
    </w:p>
    <w:p>
      <w:pPr>
        <w:spacing w:before="0" w:after="240" w:line="427" w:lineRule="auto"/>
        <w:ind w:firstLine="288"/>
      </w:pPr>
      <w:r>
        <w:rPr>
          <w:rFonts w:ascii="Liberation Serif" w:hAnsi="Liberation Serif" w:eastAsia="Liberation Serif" w:cs="Liberation Serif"/>
          <w:color w:val="222222"/>
          <w:sz w:val="24"/>
        </w:rPr>
        <w:t>A Flagstaff med-surg nurse on RapidChart scans a wristband, sees name, allergies with a real `documented_none` or a list, meds from ChartLine, and the current encounter bed, in under 1.8 seconds on a normal shift, without opening ChartLine for the common case. When MedHarbor is drunk, she still sees ChartLine data and a yellow source chip. When the chart is restricted, she is asked for a reason and the reason is logged. When Payson VPN is down, Payson patients show partial and nobody pages Diego at 02:12. Tableau is still used by quality for last night's census, which is the job it has. RapidChart is not a poster. This PRD is the contract that keeps us from turning a read API into a fourth EMR because someone asked for a write 'just for allergies.' The answer to that request is no. File a different ticket.</w:t>
      </w:r>
    </w:p>
    <w:p>
      <w:pPr>
        <w:spacing w:before="0" w:after="240" w:line="427" w:lineRule="auto"/>
        <w:ind w:firstLine="288"/>
      </w:pPr>
      <w:r>
        <w:rPr>
          <w:rFonts w:ascii="Liberation Serif" w:hAnsi="Liberation Serif" w:eastAsia="Liberation Serif" w:cs="Liberation Serif"/>
          <w:color w:val="222222"/>
          <w:sz w:val="24"/>
        </w:rPr>
        <w:t>Ticket still driving this work: RVH-2109. Related: RVH-2114 (allergy NKA merge), Luis catalog `IFC-2020-CL-SOAP`, planned identity design Q1 2021, planned FHIR-vs-REST TDD if Shah wants a second surface. I will keep this document at v1.2 until RapidChart pilot. If the SLA moves, the number in section 7 moves first and this summary moves second. Do not bury a quieter SLA in an adapter config and leave 1.8s on the cover.</w:t>
      </w:r>
    </w:p>
    <w:p>
      <w:pPr>
        <w:pStyle w:val="Heading1"/>
      </w:pPr>
      <w:r>
        <w:t>Acceptance that a skeptical user would sign (RVH-PRD-2020-019)</w:t>
      </w:r>
    </w:p>
    <w:p>
      <w:pPr>
        <w:spacing w:before="0" w:after="240" w:line="427" w:lineRule="auto"/>
        <w:ind w:firstLine="288"/>
      </w:pPr>
      <w:r>
        <w:rPr>
          <w:rFonts w:ascii="Liberation Serif" w:hAnsi="Liberation Serif" w:eastAsia="Liberation Serif" w:cs="Liberation Serif"/>
          <w:color w:val="222222"/>
          <w:sz w:val="24"/>
        </w:rPr>
        <w:t>Requirements that cannot be tested will not ship. This section is the acceptance pack: who the user is, what good looks like in a number, what we will not build, and the banner/empty/error states the happy-path screenshots skip.</w:t>
      </w:r>
    </w:p>
    <w:p>
      <w:pPr>
        <w:pStyle w:val="Heading2"/>
      </w:pPr>
      <w:r>
        <w:t>Story 1: mobile / floor / nursing</w:t>
      </w:r>
    </w:p>
    <w:p>
      <w:pPr>
        <w:spacing w:before="0" w:after="240" w:line="427" w:lineRule="auto"/>
        <w:ind w:firstLine="288"/>
      </w:pPr>
      <w:r>
        <w:rPr>
          <w:rFonts w:ascii="Liberation Serif" w:hAnsi="Liberation Serif" w:eastAsia="Liberation Serif" w:cs="Liberation Serif"/>
          <w:color w:val="222222"/>
          <w:sz w:val="24"/>
        </w:rPr>
        <w:t>User: Kavya Menon or the role they stand in for. Good: the actual device, not a desktop lie. Metric I will argue for: time-to-first-useful-screen under 2.1s on campus or ops VLAN, not a vanity QPS number. Out of scope: pretty formatting.</w:t>
      </w:r>
    </w:p>
    <w:p>
      <w:pPr>
        <w:pStyle w:val="ListBullet"/>
        <w:spacing w:before="20" w:after="60" w:line="260" w:lineRule="auto"/>
      </w:pPr>
      <w:r>
        <w:rPr>
          <w:rFonts w:ascii="Liberation Serif" w:hAnsi="Liberation Serif" w:eastAsia="Liberation Serif" w:cs="Liberation Serif"/>
          <w:color w:val="222222"/>
          <w:sz w:val="24"/>
        </w:rPr>
        <w:t>Given ed-tracker.riverview.internal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RVH-2114 if we still 401.</w:t>
      </w:r>
    </w:p>
    <w:p>
      <w:pPr>
        <w:pStyle w:val="ListBullet"/>
        <w:spacing w:before="20" w:after="60" w:line="260" w:lineRule="auto"/>
      </w:pPr>
      <w:r>
        <w:rPr>
          <w:rFonts w:ascii="Liberation Serif" w:hAnsi="Liberation Serif" w:eastAsia="Liberation Serif" w:cs="Liberation Serif"/>
          <w:color w:val="222222"/>
          <w:sz w:val="24"/>
        </w:rPr>
        <w:t>Acceptor Luis Ortega. Engineer Aman Kumar.</w:t>
      </w:r>
    </w:p>
    <w:p>
      <w:pPr>
        <w:pStyle w:val="Heading2"/>
      </w:pPr>
      <w:r>
        <w:t>Story 2: partial fill</w:t>
      </w:r>
    </w:p>
    <w:p>
      <w:pPr>
        <w:spacing w:before="0" w:after="240" w:line="427" w:lineRule="auto"/>
        <w:ind w:firstLine="288"/>
      </w:pPr>
      <w:r>
        <w:rPr>
          <w:rFonts w:ascii="Liberation Serif" w:hAnsi="Liberation Serif" w:eastAsia="Liberation Serif" w:cs="Liberation Serif"/>
          <w:color w:val="222222"/>
          <w:sz w:val="24"/>
        </w:rPr>
        <w:t>User: Chris Patel or the role they stand in for. Good: one source down, banner on, no fake complete. Metric I will argue for: time-to-first-useful-screen under 9.4s on campus or ops VLAN, not a vanity QPS number. Out of scope: pretty formatting.</w:t>
      </w:r>
    </w:p>
    <w:p>
      <w:pPr>
        <w:pStyle w:val="ListBullet"/>
        <w:spacing w:before="20" w:after="60" w:line="260" w:lineRule="auto"/>
      </w:pPr>
      <w:r>
        <w:rPr>
          <w:rFonts w:ascii="Liberation Serif" w:hAnsi="Liberation Serif" w:eastAsia="Liberation Serif" w:cs="Liberation Serif"/>
          <w:color w:val="222222"/>
          <w:sz w:val="24"/>
        </w:rPr>
        <w:t>Given chartline-hl7.phx.riverview.internal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RVH-TDD-2021-004 if we still 401.</w:t>
      </w:r>
    </w:p>
    <w:p>
      <w:pPr>
        <w:pStyle w:val="ListBullet"/>
        <w:spacing w:before="20" w:after="60" w:line="260" w:lineRule="auto"/>
      </w:pPr>
      <w:r>
        <w:rPr>
          <w:rFonts w:ascii="Liberation Serif" w:hAnsi="Liberation Serif" w:eastAsia="Liberation Serif" w:cs="Liberation Serif"/>
          <w:color w:val="222222"/>
          <w:sz w:val="24"/>
        </w:rPr>
        <w:t>Acceptor Luis Ortega. Engineer Aman Kumar.</w:t>
      </w:r>
    </w:p>
    <w:p>
      <w:pPr>
        <w:pStyle w:val="Heading2"/>
      </w:pPr>
      <w:r>
        <w:t>Story 3: permission miss</w:t>
      </w:r>
    </w:p>
    <w:p>
      <w:pPr>
        <w:spacing w:before="0" w:after="240" w:line="427" w:lineRule="auto"/>
        <w:ind w:firstLine="288"/>
      </w:pPr>
      <w:r>
        <w:rPr>
          <w:rFonts w:ascii="Liberation Serif" w:hAnsi="Liberation Serif" w:eastAsia="Liberation Serif" w:cs="Liberation Serif"/>
          <w:color w:val="222222"/>
          <w:sz w:val="24"/>
        </w:rPr>
        <w:t>User: Rahul Deshmukh or the role they stand in for. Good: 403 not 401, no stack trace. Metric I will argue for: time-to-first-useful-screen under 6.8s on campus or ops VLAN, not a vanity QPS number. Out of scope: pretty formatting.</w:t>
      </w:r>
    </w:p>
    <w:p>
      <w:pPr>
        <w:pStyle w:val="ListBullet"/>
        <w:spacing w:before="20" w:after="60" w:line="260" w:lineRule="auto"/>
      </w:pPr>
      <w:r>
        <w:rPr>
          <w:rFonts w:ascii="Liberation Serif" w:hAnsi="Liberation Serif" w:eastAsia="Liberation Serif" w:cs="Liberation Serif"/>
          <w:color w:val="222222"/>
          <w:sz w:val="24"/>
        </w:rPr>
        <w:t>Given medharbor-rhapsody.tucson.riverview.internal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RVH-PRIV-2018-04 if we still 401.</w:t>
      </w:r>
    </w:p>
    <w:p>
      <w:pPr>
        <w:pStyle w:val="ListBullet"/>
        <w:spacing w:before="20" w:after="60" w:line="260" w:lineRule="auto"/>
      </w:pPr>
      <w:r>
        <w:rPr>
          <w:rFonts w:ascii="Liberation Serif" w:hAnsi="Liberation Serif" w:eastAsia="Liberation Serif" w:cs="Liberation Serif"/>
          <w:color w:val="222222"/>
          <w:sz w:val="24"/>
        </w:rPr>
        <w:t>Acceptor Luis Ortega. Engineer Aman Kumar.</w:t>
      </w:r>
    </w:p>
    <w:p>
      <w:pPr>
        <w:pStyle w:val="Heading2"/>
      </w:pPr>
      <w:r>
        <w:t>Story 4: replay / retry</w:t>
      </w:r>
    </w:p>
    <w:p>
      <w:pPr>
        <w:spacing w:before="0" w:after="240" w:line="427" w:lineRule="auto"/>
        <w:ind w:firstLine="288"/>
      </w:pPr>
      <w:r>
        <w:rPr>
          <w:rFonts w:ascii="Liberation Serif" w:hAnsi="Liberation Serif" w:eastAsia="Liberation Serif" w:cs="Liberation Serif"/>
          <w:color w:val="222222"/>
          <w:sz w:val="24"/>
        </w:rPr>
        <w:t>User: Priya Nair or the role they stand in for. Good: idempotent, audit who hit it. Metric I will argue for: time-to-first-useful-screen under 4.9s on campus or ops VLAN, not a vanity QPS number. Out of scope: pretty formatting.</w:t>
      </w:r>
    </w:p>
    <w:p>
      <w:pPr>
        <w:pStyle w:val="ListBullet"/>
        <w:spacing w:before="20" w:after="60" w:line="260" w:lineRule="auto"/>
      </w:pPr>
      <w:r>
        <w:rPr>
          <w:rFonts w:ascii="Liberation Serif" w:hAnsi="Liberation Serif" w:eastAsia="Liberation Serif" w:cs="Liberation Serif"/>
          <w:color w:val="222222"/>
          <w:sz w:val="24"/>
        </w:rPr>
        <w:t>Given sitenotes-soap.mesa.riverview.internal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RVH-2109 if we still 401.</w:t>
      </w:r>
    </w:p>
    <w:p>
      <w:pPr>
        <w:pStyle w:val="ListBullet"/>
        <w:spacing w:before="20" w:after="60" w:line="260" w:lineRule="auto"/>
      </w:pPr>
      <w:r>
        <w:rPr>
          <w:rFonts w:ascii="Liberation Serif" w:hAnsi="Liberation Serif" w:eastAsia="Liberation Serif" w:cs="Liberation Serif"/>
          <w:color w:val="222222"/>
          <w:sz w:val="24"/>
        </w:rPr>
        <w:t>Acceptor Luis Ortega. Engineer Aman Kumar.</w:t>
      </w:r>
    </w:p>
    <w:p>
      <w:pPr>
        <w:pStyle w:val="Heading2"/>
      </w:pPr>
      <w:r>
        <w:t>Story 5: P0 path</w:t>
      </w:r>
    </w:p>
    <w:p>
      <w:pPr>
        <w:spacing w:before="0" w:after="240" w:line="427" w:lineRule="auto"/>
        <w:ind w:firstLine="288"/>
      </w:pPr>
      <w:r>
        <w:rPr>
          <w:rFonts w:ascii="Liberation Serif" w:hAnsi="Liberation Serif" w:eastAsia="Liberation Serif" w:cs="Liberation Serif"/>
          <w:color w:val="222222"/>
          <w:sz w:val="24"/>
        </w:rPr>
        <w:t>User: Aman Kumar or the role they stand in for. Good: the user finishes the job they opened the tool for. Metric I will argue for: time-to-first-useful-screen under 7.9s on campus or ops VLAN, not a vanity QPS number. Out of scope: notes full-text search.</w:t>
      </w:r>
    </w:p>
    <w:p>
      <w:pPr>
        <w:pStyle w:val="ListBullet"/>
        <w:spacing w:before="20" w:after="60" w:line="260" w:lineRule="auto"/>
      </w:pPr>
      <w:r>
        <w:rPr>
          <w:rFonts w:ascii="Liberation Serif" w:hAnsi="Liberation Serif" w:eastAsia="Liberation Serif" w:cs="Liberation Serif"/>
          <w:color w:val="222222"/>
          <w:sz w:val="24"/>
        </w:rPr>
        <w:t>Given git.riverview.internal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RVH-2114 if we still 401.</w:t>
      </w:r>
    </w:p>
    <w:p>
      <w:pPr>
        <w:pStyle w:val="ListBullet"/>
        <w:spacing w:before="20" w:after="60" w:line="260" w:lineRule="auto"/>
      </w:pPr>
      <w:r>
        <w:rPr>
          <w:rFonts w:ascii="Liberation Serif" w:hAnsi="Liberation Serif" w:eastAsia="Liberation Serif" w:cs="Liberation Serif"/>
          <w:color w:val="222222"/>
          <w:sz w:val="24"/>
        </w:rPr>
        <w:t>Acceptor Luis Ortega. Engineer Aman Kumar.</w:t>
      </w:r>
    </w:p>
    <w:p>
      <w:pPr>
        <w:pStyle w:val="Heading2"/>
      </w:pPr>
      <w:r>
        <w:t>Story 6: empty result</w:t>
      </w:r>
    </w:p>
    <w:p>
      <w:pPr>
        <w:spacing w:before="0" w:after="240" w:line="427" w:lineRule="auto"/>
        <w:ind w:firstLine="288"/>
      </w:pPr>
      <w:r>
        <w:rPr>
          <w:rFonts w:ascii="Liberation Serif" w:hAnsi="Liberation Serif" w:eastAsia="Liberation Serif" w:cs="Liberation Serif"/>
          <w:color w:val="222222"/>
          <w:sz w:val="24"/>
        </w:rPr>
        <w:t>User: Unified Patient or the role they stand in for. Good: explain empty, do not look broken. Metric I will argue for: time-to-first-useful-screen under 10.9s on campus or ops VLAN, not a vanity QPS number. Out of scope: GraphQL for v1.</w:t>
      </w:r>
    </w:p>
    <w:p>
      <w:pPr>
        <w:pStyle w:val="ListBullet"/>
        <w:spacing w:before="20" w:after="60" w:line="260" w:lineRule="auto"/>
      </w:pPr>
      <w:r>
        <w:rPr>
          <w:rFonts w:ascii="Liberation Serif" w:hAnsi="Liberation Serif" w:eastAsia="Liberation Serif" w:cs="Liberation Serif"/>
          <w:color w:val="222222"/>
          <w:sz w:val="24"/>
        </w:rPr>
        <w:t>Given censusmart.edw.riverview.internal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RVH-TDD-2021-004 if we still 401.</w:t>
      </w:r>
    </w:p>
    <w:p>
      <w:pPr>
        <w:pStyle w:val="ListBullet"/>
        <w:spacing w:before="20" w:after="60" w:line="260" w:lineRule="auto"/>
      </w:pPr>
      <w:r>
        <w:rPr>
          <w:rFonts w:ascii="Liberation Serif" w:hAnsi="Liberation Serif" w:eastAsia="Liberation Serif" w:cs="Liberation Serif"/>
          <w:color w:val="222222"/>
          <w:sz w:val="24"/>
        </w:rPr>
        <w:t>Acceptor Luis Ortega. Engineer Aman Kumar.</w:t>
      </w:r>
    </w:p>
    <w:p>
      <w:pPr>
        <w:pStyle w:val="Heading2"/>
      </w:pPr>
      <w:r>
        <w:t>Story 7: late data</w:t>
      </w:r>
    </w:p>
    <w:p>
      <w:pPr>
        <w:spacing w:before="0" w:after="240" w:line="427" w:lineRule="auto"/>
        <w:ind w:firstLine="288"/>
      </w:pPr>
      <w:r>
        <w:rPr>
          <w:rFonts w:ascii="Liberation Serif" w:hAnsi="Liberation Serif" w:eastAsia="Liberation Serif" w:cs="Liberation Serif"/>
          <w:color w:val="222222"/>
          <w:sz w:val="24"/>
        </w:rPr>
        <w:t>User: Riverview Health or the role they stand in for. Good: show stale with a time, do not hide it. Metric I will argue for: time-to-first-useful-screen under 7.7s on campus or ops VLAN, not a vanity QPS number. Out of scope: pretty formatting.</w:t>
      </w:r>
    </w:p>
    <w:p>
      <w:pPr>
        <w:pStyle w:val="ListBullet"/>
        <w:spacing w:before="20" w:after="60" w:line="260" w:lineRule="auto"/>
      </w:pPr>
      <w:r>
        <w:rPr>
          <w:rFonts w:ascii="Liberation Serif" w:hAnsi="Liberation Serif" w:eastAsia="Liberation Serif" w:cs="Liberation Serif"/>
          <w:color w:val="222222"/>
          <w:sz w:val="24"/>
        </w:rPr>
        <w:t>Given ed-tracker-web-03.phx.riverview.internal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RVH-PRIV-2018-04 if we still 401.</w:t>
      </w:r>
    </w:p>
    <w:p>
      <w:pPr>
        <w:pStyle w:val="ListBullet"/>
        <w:spacing w:before="20" w:after="60" w:line="260" w:lineRule="auto"/>
      </w:pPr>
      <w:r>
        <w:rPr>
          <w:rFonts w:ascii="Liberation Serif" w:hAnsi="Liberation Serif" w:eastAsia="Liberation Serif" w:cs="Liberation Serif"/>
          <w:color w:val="222222"/>
          <w:sz w:val="24"/>
        </w:rPr>
        <w:t>Acceptor Luis Ortega. Engineer Aman Kumar.</w:t>
      </w:r>
    </w:p>
    <w:p>
      <w:pPr>
        <w:pStyle w:val="Heading2"/>
      </w:pPr>
      <w:r>
        <w:t>Story 8: export / audit</w:t>
      </w:r>
    </w:p>
    <w:p>
      <w:pPr>
        <w:spacing w:before="0" w:after="240" w:line="427" w:lineRule="auto"/>
        <w:ind w:firstLine="288"/>
      </w:pPr>
      <w:r>
        <w:rPr>
          <w:rFonts w:ascii="Liberation Serif" w:hAnsi="Liberation Serif" w:eastAsia="Liberation Serif" w:cs="Liberation Serif"/>
          <w:color w:val="222222"/>
          <w:sz w:val="24"/>
        </w:rPr>
        <w:t>User: Patient Chart or the role they stand in for. Good: what a control owner can replay. Metric I will argue for: time-to-first-useful-screen under 11.3s on campus or ops VLAN, not a vanity QPS number. Out of scope: notes full-text search.</w:t>
      </w:r>
    </w:p>
    <w:p>
      <w:pPr>
        <w:pStyle w:val="ListBullet"/>
        <w:spacing w:before="20" w:after="60" w:line="260" w:lineRule="auto"/>
      </w:pPr>
      <w:r>
        <w:rPr>
          <w:rFonts w:ascii="Liberation Serif" w:hAnsi="Liberation Serif" w:eastAsia="Liberation Serif" w:cs="Liberation Serif"/>
          <w:color w:val="222222"/>
          <w:sz w:val="24"/>
        </w:rPr>
        <w:t>Given redis-phi-01.flagstaff.riverview.internal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RVH-2109 if we still 401.</w:t>
      </w:r>
    </w:p>
    <w:p>
      <w:pPr>
        <w:pStyle w:val="ListBullet"/>
        <w:spacing w:before="20" w:after="60" w:line="260" w:lineRule="auto"/>
      </w:pPr>
      <w:r>
        <w:rPr>
          <w:rFonts w:ascii="Liberation Serif" w:hAnsi="Liberation Serif" w:eastAsia="Liberation Serif" w:cs="Liberation Serif"/>
          <w:color w:val="222222"/>
          <w:sz w:val="24"/>
        </w:rPr>
        <w:t>Acceptor Luis Ortega. Engineer Aman Kumar.</w:t>
      </w:r>
    </w:p>
    <w:p>
      <w:pPr>
        <w:spacing w:before="80" w:after="60" w:line="200" w:lineRule="auto"/>
      </w:pPr>
      <w:r>
        <w:rPr>
          <w:rFonts w:ascii="Liberation Sans" w:hAnsi="Liberation Sans" w:eastAsia="Liberation Sans" w:cs="Liberation Sans"/>
          <w:i/>
          <w:color w:val="555555"/>
          <w:sz w:val="17"/>
        </w:rPr>
        <w:t>Traceability. If a story has no test, it is not a requirement.</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Story</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Acceptor</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Pri</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mobile / floor / nursing</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RVH-2114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partial fill</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RVH-TDD-2021-004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S3</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permission miss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RVH-PRIV-2018-04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 / retry</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RVH-2109</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S5</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P0 path</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RVH-2114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S6</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empty result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RVH-TDD-2021-004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S7</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late data</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RVH-PRIV-2018-04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S8</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export / audit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RVH-2109</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bl>
    <w:p>
      <w:pPr>
        <w:spacing w:before="40" w:after="160" w:line="80" w:lineRule="auto"/>
      </w:pPr>
    </w:p>
    <w:p>
      <w:pPr>
        <w:pStyle w:val="Heading2"/>
      </w:pPr>
      <w:r>
        <w:t>Non-goals I will not let back in</w:t>
      </w:r>
    </w:p>
    <w:p>
      <w:pPr>
        <w:spacing w:before="0" w:after="240" w:line="427" w:lineRule="auto"/>
        <w:ind w:firstLine="288"/>
      </w:pPr>
      <w:r>
        <w:rPr>
          <w:rFonts w:ascii="Liberation Serif" w:hAnsi="Liberation Serif" w:eastAsia="Liberation Serif" w:cs="Liberation Serif"/>
          <w:color w:val="222222"/>
          <w:sz w:val="24"/>
        </w:rPr>
        <w:t>Pretty formatting of payloads in the UI is out. A second write-back into the source system is out. GraphQL for v1 is out. Full-text search on notes is out. Luis Ortega can add them as a new slice with a new acceptor signature. I will not hide them as 'polish' on RVH-2109. Banner, empty, and 403 states in the stories above are in. Happy-path screenshots that skip those states are not acceptance.</w:t>
      </w:r>
    </w:p>
    <w:p>
      <w:pPr>
        <w:spacing w:before="0" w:after="240" w:line="427" w:lineRule="auto"/>
        <w:ind w:firstLine="288"/>
      </w:pPr>
      <w:r>
        <w:rPr>
          <w:rFonts w:ascii="Liberation Serif" w:hAnsi="Liberation Serif" w:eastAsia="Liberation Serif" w:cs="Liberation Serif"/>
          <w:color w:val="222222"/>
          <w:sz w:val="24"/>
        </w:rPr>
        <w:t>Device leftover: the actual device the user holds, not a desktop lie. If nursing or floor ops is the user, I will time the P0 path on that device on campus or ops VLAN. Metric is time-to-first-useful-screen, not QPS. Host if we have to prove it: fs-int-02.phx.riverview.internal. Aman Kumar will not accept a laptop demo as that proof.</w:t>
      </w:r>
    </w:p>
    <w:p>
      <w:pPr>
        <w:pStyle w:val="Heading1"/>
      </w:pPr>
      <w:r>
        <w:t>Working remainder for RVH-PRD-2020-019</w:t>
      </w:r>
    </w:p>
    <w:p>
      <w:pPr>
        <w:spacing w:before="0" w:after="240" w:line="427" w:lineRule="auto"/>
        <w:ind w:firstLine="288"/>
      </w:pPr>
      <w:r>
        <w:rPr>
          <w:rFonts w:ascii="Liberation Serif" w:hAnsi="Liberation Serif" w:eastAsia="Liberation Serif" w:cs="Liberation Serif"/>
          <w:color w:val="222222"/>
          <w:sz w:val="24"/>
        </w:rPr>
        <w:t>The front of Unified Patient Read API for RapidChart and the ED tracker is the document. This remainder is the leftover a colleague still trips on: named people, named boxes, named tickets, and the work I still owe after August 27, 2020. It is not a second log and it is not a stack of exhibits with the same stub. If a paragraph fights the decision in the front, strike the paragraph.</w:t>
      </w:r>
    </w:p>
    <w:p>
      <w:pPr>
        <w:pStyle w:val="Heading2"/>
      </w:pPr>
      <w:r>
        <w:t>What we are still refusing (a vendor overlay we already rejected)</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Luis Ortega does not get a shortcut that reopens a vendor overlay we already rejected. If fs-int-02.phx.riverview.internal looks easy to bump, stop and write the count on RVH-2109 first.</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am writing this because a vendor overlay we already rejected is the thing people reopen when a date slips. The front of RVH-PRD-2020-019 already killed a path. I will not kill it again in a wiki comment. Ticket RVH-2109 is the record. Luis Ortega owns the next sentence if they want it undone. Aman Kumar is the writer, not the backup owner. Elapsed I would still defend: 49 minutes on fs-int-02.phx.riverview.internal, sample 703, using the same clock as the number 1.8 already in the front matter.</w:t>
      </w:r>
    </w:p>
    <w:p>
      <w:pPr>
        <w:spacing w:before="0" w:after="240" w:line="427" w:lineRule="auto"/>
        <w:ind w:firstLine="288"/>
      </w:pPr>
      <w:r>
        <w:rPr>
          <w:rFonts w:ascii="Liberation Serif" w:hAnsi="Liberation Serif" w:eastAsia="Liberation Serif" w:cs="Liberation Serif"/>
          <w:color w:val="222222"/>
          <w:sz w:val="24"/>
        </w:rPr>
        <w:t>A status dump that lists meetings is not a close. If the date slips, Luis Ortega writes the new date on RVH-2109 before asking for more people. If legal or the control owner asks why we still refuse a vendor overlay we already rejected, the answer is this paragraph plus the decision callout in the front, not a Slack thread from August 27, 2020. Client remains Riverview. I will not paste a payload to prove the point.</w:t>
      </w:r>
    </w:p>
    <w:p>
      <w:pPr>
        <w:spacing w:before="0" w:after="240" w:line="427" w:lineRule="auto"/>
        <w:ind w:firstLine="288"/>
      </w:pPr>
      <w:r>
        <w:rPr>
          <w:rFonts w:ascii="Liberation Serif" w:hAnsi="Liberation Serif" w:eastAsia="Liberation Serif" w:cs="Liberation Serif"/>
          <w:color w:val="222222"/>
          <w:sz w:val="24"/>
        </w:rPr>
        <w:t>Rejected move that keeps coming back: treat fs-int-02.phx.riverview.internal as a special case until the window is over. That is how we grew the last exception file nobody reads. Exceptions expire. This one does not get written. If we need a time-boxed carve-out, Luis Ortega files a new ticket with an expiry, reviewers on-call plus the team that owns fs-int-02.phx.riverview.internal, and a rollback that is 'delete the carve-out and restart,' not 'leave it until someone notices.'</w:t>
      </w:r>
    </w:p>
    <w:p>
      <w:pPr>
        <w:spacing w:before="0" w:after="240" w:line="427" w:lineRule="auto"/>
        <w:ind w:firstLine="288"/>
      </w:pPr>
      <w:r>
        <w:rPr>
          <w:rFonts w:ascii="Liberation Serif" w:hAnsi="Liberation Serif" w:eastAsia="Liberation Serif" w:cs="Liberation Serif"/>
          <w:color w:val="222222"/>
          <w:sz w:val="24"/>
        </w:rPr>
        <w:t>How I would explain a vendor overlay we already rejected to Luis Ortega in one minute: the front of RVH-PRD-2020-019 already made the call. This leftover is execution. Luis Ortega owns RVH-2109. fs-int-02.phx.riverview.internal is the box I would open first. The number I would put on the table is 1.8, and if that is stale I would say so instead of performing precision. I would ask whether we are still inside the freeze and whether Luis Ortega can hit September 2, 2020.</w:t>
      </w:r>
    </w:p>
    <w:p>
      <w:pPr>
        <w:spacing w:before="0" w:after="240" w:line="427" w:lineRule="auto"/>
        <w:ind w:firstLine="288"/>
      </w:pPr>
      <w:r>
        <w:rPr>
          <w:rFonts w:ascii="Liberation Serif" w:hAnsi="Liberation Serif" w:eastAsia="Liberation Serif" w:cs="Liberation Serif"/>
          <w:color w:val="222222"/>
          <w:sz w:val="24"/>
        </w:rPr>
        <w:t>Sneha Iyer asked whether we could 'just' keep a side path for a vendor overlay we already rejected until the window ends. No. Side paths are how the last exception file grew. If we need a carve-out, it expires, it lives on RVH-2109, and rollback is delete-and-restart on fs-int-02.phx.riverview.internal, not 'leave it until someone notices.'</w:t>
      </w:r>
    </w:p>
    <w:p>
      <w:pPr>
        <w:spacing w:before="0" w:after="240" w:line="427" w:lineRule="auto"/>
        <w:ind w:firstLine="288"/>
      </w:pPr>
      <w:r>
        <w:rPr>
          <w:rFonts w:ascii="Liberation Serif" w:hAnsi="Liberation Serif" w:eastAsia="Liberation Serif" w:cs="Liberation Serif"/>
          <w:color w:val="222222"/>
          <w:sz w:val="24"/>
        </w:rPr>
        <w:t>I will not put a vendor overlay we already rejected on a wiki that drifts. RVH-2109 and this file are the record. If Luis Ortega needs a diagram, they get a permalink, not a photo of a whiteboard. fs-int-02.phx.riverview.internal stays out of the diagram title. If a new engineer asks where the leftover lives, I point here. I do not point at a Slack pin from August 27, 2020. Client Riverview.</w:t>
      </w:r>
    </w:p>
    <w:p>
      <w:pPr>
        <w:pStyle w:val="Heading2"/>
      </w:pPr>
      <w:r>
        <w:t>Numbers I will still quote (staging that is too small to catch the bug)</w:t>
      </w:r>
    </w:p>
    <w:p>
      <w:pPr>
        <w:spacing w:before="0" w:after="240" w:line="427" w:lineRule="auto"/>
        <w:ind w:firstLine="288"/>
      </w:pPr>
      <w:r>
        <w:rPr>
          <w:rFonts w:ascii="Liberation Serif" w:hAnsi="Liberation Serif" w:eastAsia="Liberation Serif" w:cs="Liberation Serif"/>
          <w:color w:val="222222"/>
          <w:sz w:val="24"/>
        </w:rPr>
        <w:t>These are working numbers for staging that is too small to catch the bug, not a new model. If they disagree with the front of Unified Patient Read API for RapidChart and the ED tracker, the front wins. I measured on ed-tracker.riverview.internal. Ticket RVH-2114. Owner for the next measurement is Sneha Iyer. Sample window was 43 minutes. Rows in the sample: 3443. Front-matter figure I am not relitigating: 1.8.</w:t>
      </w:r>
    </w:p>
    <w:p>
      <w:pPr>
        <w:spacing w:before="80" w:after="60" w:line="200" w:lineRule="auto"/>
      </w:pPr>
      <w:r>
        <w:rPr>
          <w:rFonts w:ascii="Liberation Sans" w:hAnsi="Liberation Sans" w:eastAsia="Liberation Sans" w:cs="Liberation Sans"/>
          <w:i/>
          <w:color w:val="555555"/>
          <w:sz w:val="17"/>
        </w:rPr>
        <w:t>Working measurements for RVH-PRD-2020-019, staging that is too small to catch the bug.</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51.6</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ed-tracker.riverview.internal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17</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ed-tracker.riverview.internal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710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RVH-TDD-2021-004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 will not average this into a team dashboard that hides ed-tracker.riverview.internal. If finance or the EM asks why we did not pick the cheaper looking option, the answer is the page we would have taken and the miss rate on month-end, not a slide. Headroom I want on a normal Tuesday is about 30 percent. Below that I file for hardware or I shed load. I will not do both in the same change. Sneha Iyer can disagree in writing on RVH-2114.</w:t>
      </w:r>
    </w:p>
    <w:p>
      <w:pPr>
        <w:spacing w:before="0" w:after="240" w:line="427" w:lineRule="auto"/>
        <w:ind w:firstLine="288"/>
      </w:pPr>
      <w:r>
        <w:rPr>
          <w:rFonts w:ascii="Liberation Serif" w:hAnsi="Liberation Serif" w:eastAsia="Liberation Serif" w:cs="Liberation Serif"/>
          <w:color w:val="222222"/>
          <w:sz w:val="24"/>
        </w:rPr>
        <w:t>Blast radius if we ignore staging that is too small to catch the bug: the canary plus two neighbors. That is the difference between a DLQ and a desk thread. I want the gate in CI or in the runbook, not in my memory. Related leftover RVH-TDD-2021-004 is not a twin tracker. Keep one thread.</w:t>
      </w:r>
    </w:p>
    <w:p>
      <w:pPr>
        <w:spacing w:before="0" w:after="240" w:line="427" w:lineRule="auto"/>
        <w:ind w:firstLine="288"/>
      </w:pPr>
      <w:r>
        <w:rPr>
          <w:rFonts w:ascii="Liberation Serif" w:hAnsi="Liberation Serif" w:eastAsia="Liberation Serif" w:cs="Liberation Serif"/>
          <w:color w:val="222222"/>
          <w:sz w:val="24"/>
        </w:rPr>
        <w:t>Cost I can defend for staging that is too small to catch the bug is the spend on ed-tracker.riverview.internal and this job. I will not average it into a team number. If finance asks why we skipped the cheaper look, the answer is the page and the miss rate, not a deck. Sneha Iyer can disagree on RVH-2114. Sample I still like: 2342 rows, 18 minutes.</w:t>
      </w:r>
    </w:p>
    <w:p>
      <w:pPr>
        <w:spacing w:before="0" w:after="240" w:line="427" w:lineRule="auto"/>
        <w:ind w:firstLine="288"/>
      </w:pPr>
      <w:r>
        <w:rPr>
          <w:rFonts w:ascii="Liberation Serif" w:hAnsi="Liberation Serif" w:eastAsia="Liberation Serif" w:cs="Liberation Serif"/>
          <w:color w:val="222222"/>
          <w:sz w:val="24"/>
        </w:rPr>
        <w:t>I keep the receipt: ticket RVH-2114, merge, and the bill line. I will not argue from a screenshot of a dashboard. Permalink or it did not happen. Aman Kumar will reject a status update that is only a graph PNG in Slack.</w:t>
      </w:r>
    </w:p>
    <w:p>
      <w:pPr>
        <w:spacing w:before="0" w:after="240" w:line="427" w:lineRule="auto"/>
        <w:ind w:firstLine="288"/>
      </w:pPr>
      <w:r>
        <w:rPr>
          <w:rFonts w:ascii="Liberation Serif" w:hAnsi="Liberation Serif" w:eastAsia="Liberation Serif" w:cs="Liberation Serif"/>
          <w:color w:val="222222"/>
          <w:sz w:val="24"/>
        </w:rPr>
        <w:t>Month-end math for this leftover uses the same clock as 2018. I will not mix clocks to make staging that is too small to catch the bug look healthier. Sneha Iyer can correct the clock on RVH-2114. If finance or the EM wants a single slide, they get this paragraph plus the decision callout, not a new model I made up to look precise.</w:t>
      </w:r>
    </w:p>
    <w:p>
      <w:pPr>
        <w:pStyle w:val="Heading2"/>
      </w:pPr>
      <w:r>
        <w:t>What we send, and what stays internal (a dashboard screenshot standing in for a permalink)</w:t>
      </w:r>
    </w:p>
    <w:p>
      <w:pPr>
        <w:spacing w:before="0" w:after="240" w:line="427" w:lineRule="auto"/>
        <w:ind w:firstLine="288"/>
      </w:pPr>
      <w:r>
        <w:rPr>
          <w:rFonts w:ascii="Liberation Serif" w:hAnsi="Liberation Serif" w:eastAsia="Liberation Serif" w:cs="Liberation Serif"/>
          <w:color w:val="222222"/>
          <w:sz w:val="24"/>
        </w:rPr>
        <w:t>Outbound mail about a dashboard screenshot standing in for a permalink does not include chartline-hl7.phx.riverview.internal. It includes the window, the user-visible effect, and whether we are done. Kavya Menon drafts. I review. Ticket RVH-TDD-2021-004. Tone is plain. I will not say we are investigating if we already know the cause. I will not promise a timestamp we cannot hit. Riverview owns the business clock. We own the engineering one. If those clocks disagree, the first sentence says so.</w:t>
      </w:r>
    </w:p>
    <w:p>
      <w:pPr>
        <w:spacing w:before="0" w:after="240" w:line="427" w:lineRule="auto"/>
        <w:ind w:firstLine="288"/>
      </w:pPr>
      <w:r>
        <w:rPr>
          <w:rFonts w:ascii="Liberation Serif" w:hAnsi="Liberation Serif" w:eastAsia="Liberation Serif" w:cs="Liberation Serif"/>
          <w:color w:val="222222"/>
          <w:sz w:val="24"/>
        </w:rPr>
        <w:t>Internal note can name chartline-hl7.phx.riverview.internal, RVH-PRIV-2018-04, and the last error line. It still does not paste identifiers. If someone asks for a root cause the same day, they get the user-visible version. Legal reads outbound mail that names money or medical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Kavya Menon.</w:t>
      </w:r>
    </w:p>
    <w:p>
      <w:pPr>
        <w:pStyle w:val="ListBullet"/>
        <w:spacing w:before="20" w:after="60" w:line="260" w:lineRule="auto"/>
      </w:pPr>
      <w:r>
        <w:rPr>
          <w:rFonts w:ascii="Liberation Serif" w:hAnsi="Liberation Serif" w:eastAsia="Liberation Serif" w:cs="Liberation Serif"/>
          <w:color w:val="222222"/>
          <w:sz w:val="24"/>
        </w:rPr>
        <w:t>Internal: chartline-hl7.phx.riverview.internal, counts, RVH-TDD-2021-004. Owner Aman Kumar.</w:t>
      </w:r>
    </w:p>
    <w:p>
      <w:pPr>
        <w:pStyle w:val="ListBullet"/>
        <w:spacing w:before="20" w:after="60" w:line="260" w:lineRule="auto"/>
      </w:pPr>
      <w:r>
        <w:rPr>
          <w:rFonts w:ascii="Liberation Serif" w:hAnsi="Liberation Serif" w:eastAsia="Liberation Serif" w:cs="Liberation Serif"/>
          <w:color w:val="222222"/>
          <w:sz w:val="24"/>
        </w:rPr>
        <w:t>Never: payloads, PAN, SSN, MRN, secrets, unredacted logs.</w:t>
      </w:r>
    </w:p>
    <w:p>
      <w:pPr>
        <w:pStyle w:val="ListBullet"/>
        <w:spacing w:before="20" w:after="60" w:line="260" w:lineRule="auto"/>
      </w:pPr>
      <w:r>
        <w:rPr>
          <w:rFonts w:ascii="Liberation Serif" w:hAnsi="Liberation Serif" w:eastAsia="Liberation Serif" w:cs="Liberation Serif"/>
          <w:color w:val="222222"/>
          <w:sz w:val="24"/>
        </w:rPr>
        <w:t>If Kavya Menon is the TAM, they get the external version first.</w:t>
      </w:r>
    </w:p>
    <w:p>
      <w:pPr>
        <w:spacing w:before="0" w:after="240" w:line="427" w:lineRule="auto"/>
        <w:ind w:firstLine="288"/>
      </w:pPr>
      <w:r>
        <w:rPr>
          <w:rFonts w:ascii="Liberation Serif" w:hAnsi="Liberation Serif" w:eastAsia="Liberation Serif" w:cs="Liberation Serif"/>
          <w:color w:val="222222"/>
          <w:sz w:val="24"/>
        </w:rPr>
        <w:t>I keep a one-line draft in RVH-TDD-2021-004 so we do not invent tone at 01:10. If the incident is still open, the draft says 'still open' and a next update time we can actually hit, usually 36 minutes. If we are done, the draft says what changed for the user and what did not. I will not apologize in a way that implies a cash or clinical miss we did not have.</w:t>
      </w:r>
    </w:p>
    <w:p>
      <w:pPr>
        <w:spacing w:before="0" w:after="240" w:line="427" w:lineRule="auto"/>
        <w:ind w:firstLine="288"/>
      </w:pPr>
      <w:r>
        <w:rPr>
          <w:rFonts w:ascii="Liberation Serif" w:hAnsi="Liberation Serif" w:eastAsia="Liberation Serif" w:cs="Liberation Serif"/>
          <w:color w:val="222222"/>
          <w:sz w:val="24"/>
        </w:rPr>
        <w:t>Customer-facing sentence for a dashboard screenshot standing in for a permalink if Kavya Menon asks today: we are inside the window already named, the user-visible effect is the one in the front, and we are not done until Kavya Menon closes RVH-TDD-2021-004. I will not add chartline-hl7.phx.riverview.internal to that sentence. I will not promise September 4, 2020 in outbound mail unless we can hit it.</w:t>
      </w:r>
    </w:p>
    <w:p>
      <w:pPr>
        <w:spacing w:before="0" w:after="240" w:line="427" w:lineRule="auto"/>
        <w:ind w:firstLine="288"/>
      </w:pPr>
      <w:r>
        <w:rPr>
          <w:rFonts w:ascii="Liberation Serif" w:hAnsi="Liberation Serif" w:eastAsia="Liberation Serif" w:cs="Liberation Serif"/>
          <w:color w:val="222222"/>
          <w:sz w:val="24"/>
        </w:rPr>
        <w:t>Internal sentence can name chartline-hl7.phx.riverview.internal and the last error class. It still does not paste identifiers. Legal reads outbound mail that names money or medical data. I will not get clever about that because a dashboard screenshot standing in for a permalink is loud.</w:t>
      </w:r>
    </w:p>
    <w:p>
      <w:pPr>
        <w:spacing w:before="0" w:after="240" w:line="427" w:lineRule="auto"/>
        <w:ind w:firstLine="288"/>
      </w:pPr>
      <w:r>
        <w:rPr>
          <w:rFonts w:ascii="Liberation Serif" w:hAnsi="Liberation Serif" w:eastAsia="Liberation Serif" w:cs="Liberation Serif"/>
          <w:color w:val="222222"/>
          <w:sz w:val="24"/>
        </w:rPr>
        <w:t>If Kavya Menon forwards a customer thread about a dashboard screenshot standing in for a permalink, I answer from the comms leftover. I do not paste chartline-hl7.phx.riverview.internal. I do not paste a stack trace. I do not promise September 4, 2020 unless we can hit it. User-visible effect, window, done or not. That is the whole outbound mail.</w:t>
      </w:r>
    </w:p>
    <w:p>
      <w:pPr>
        <w:pStyle w:val="Heading2"/>
      </w:pPr>
      <w:r>
        <w:t>Handoff for partial fill with the banner on</w:t>
      </w:r>
    </w:p>
    <w:p>
      <w:pPr>
        <w:spacing w:before="0" w:after="240" w:line="427" w:lineRule="auto"/>
        <w:ind w:firstLine="288"/>
      </w:pPr>
      <w:r>
        <w:rPr>
          <w:rFonts w:ascii="Liberation Serif" w:hAnsi="Liberation Serif" w:eastAsia="Liberation Serif" w:cs="Liberation Serif"/>
          <w:color w:val="222222"/>
          <w:sz w:val="24"/>
        </w:rPr>
        <w:t>Next owner inherits medharbor-rhapsody.tucson.riverview.internal, RVH-PRIV-2018-04, and the last three working pages of RVH-PRD-2020-019. I will not leave a Slack screenshot as the record. Chris Patel is owner until they accept in writing. Date I want that written: September 8, 2020. Access that has to move: who can ssh or kubectl, who can merge, who can talk to Riverview. If any of those is still me after that date, the handoff failed.</w:t>
      </w:r>
    </w:p>
    <w:p>
      <w:pPr>
        <w:spacing w:before="0" w:after="240" w:line="427" w:lineRule="auto"/>
        <w:ind w:firstLine="288"/>
      </w:pPr>
      <w:r>
        <w:rPr>
          <w:rFonts w:ascii="Liberation Serif" w:hAnsi="Liberation Serif" w:eastAsia="Liberation Serif" w:cs="Liberation Serif"/>
          <w:color w:val="222222"/>
          <w:sz w:val="24"/>
        </w:rPr>
        <w:t>Pages start going to Chris Patel the morning after, not to a rotation alias that still rings my laptop. I stay on the ticket as reviewer for one week, not as the person who gets paged. Aman Kumar will not silently keep the IAM grant 'just in case.' If we need a temporary grant, it expires. Topic in play: partial fill with the banner on.</w:t>
      </w:r>
    </w:p>
    <w:p>
      <w:pPr>
        <w:spacing w:before="80" w:after="60" w:line="200" w:lineRule="auto"/>
      </w:pPr>
      <w:r>
        <w:rPr>
          <w:rFonts w:ascii="Liberation Sans" w:hAnsi="Liberation Sans" w:eastAsia="Liberation Sans" w:cs="Liberation Sans"/>
          <w:i/>
          <w:color w:val="555555"/>
          <w:sz w:val="17"/>
        </w:rPr>
        <w:t>Access that has to move with RVH-PRIV-2018-04.</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medharbor-rhapsody.tucson.riverview.internal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2020-09-08</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2020-09-08</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2020-09-08</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Chris Patel is out that week, Sneha Iyer is the named backup, not 'the team.' I will write that on RVH-PRIV-2018-04 the day I hand off, not the day the page fires. This handoff does not reopen partial fill with the banner on. It only changes who carries it.</w:t>
      </w:r>
    </w:p>
    <w:p>
      <w:pPr>
        <w:spacing w:before="0" w:after="240" w:line="427" w:lineRule="auto"/>
        <w:ind w:firstLine="288"/>
      </w:pPr>
      <w:r>
        <w:rPr>
          <w:rFonts w:ascii="Liberation Serif" w:hAnsi="Liberation Serif" w:eastAsia="Liberation Serif" w:cs="Liberation Serif"/>
          <w:color w:val="222222"/>
          <w:sz w:val="24"/>
        </w:rPr>
        <w:t>Access that still has my name on it for partial fill with the banner on: if I can still kubectl to medharbor-rhapsody.tucson.riverview.internal after September 5, 2020, the handoff failed. Chris Patel accepts in writing on RVH-PRIV-2018-04 or we keep paging me, which is the same as not handing off. Rahul Deshmukh is backup only if named on that ticket the same day.</w:t>
      </w:r>
    </w:p>
    <w:p>
      <w:pPr>
        <w:spacing w:before="0" w:after="240" w:line="427" w:lineRule="auto"/>
        <w:ind w:firstLine="288"/>
      </w:pPr>
      <w:r>
        <w:rPr>
          <w:rFonts w:ascii="Liberation Serif" w:hAnsi="Liberation Serif" w:eastAsia="Liberation Serif" w:cs="Liberation Serif"/>
          <w:color w:val="222222"/>
          <w:sz w:val="24"/>
        </w:rPr>
        <w:t>I will drop the IAM grant instead of leaving it 'just in case.' Temporary grants expire. A copied kubeconfig is not a grant. Aman Kumar will not keep a personal break-glass for convenience.</w:t>
      </w:r>
    </w:p>
    <w:p>
      <w:pPr>
        <w:spacing w:before="0" w:after="240" w:line="427" w:lineRule="auto"/>
        <w:ind w:firstLine="288"/>
      </w:pPr>
      <w:r>
        <w:rPr>
          <w:rFonts w:ascii="Liberation Serif" w:hAnsi="Liberation Serif" w:eastAsia="Liberation Serif" w:cs="Liberation Serif"/>
          <w:color w:val="222222"/>
          <w:sz w:val="24"/>
        </w:rPr>
        <w:t>Grant review date for partial fill with the banner on is September 5, 2020. If we miss it, the grant dies, the work waits. Chris Patel can renew on RVH-PRIV-2018-04 with an expiry. I will not silently extend. A copied kubeconfig on a laptop is not a grant. Aman Kumar will revoke my own leftover access the same day the handoff is accepted.</w:t>
      </w:r>
    </w:p>
    <w:p>
      <w:pPr>
        <w:pStyle w:val="Heading2"/>
      </w:pPr>
      <w:r>
        <w:t>Read-only first: the freeze clock versus a 'small apply'</w:t>
      </w:r>
    </w:p>
    <w:p>
      <w:pPr>
        <w:spacing w:before="0" w:after="240" w:line="427" w:lineRule="auto"/>
        <w:ind w:firstLine="288"/>
      </w:pPr>
      <w:r>
        <w:rPr>
          <w:rFonts w:ascii="Liberation Serif" w:hAnsi="Liberation Serif" w:eastAsia="Liberation Serif" w:cs="Liberation Serif"/>
          <w:color w:val="222222"/>
          <w:sz w:val="24"/>
        </w:rPr>
        <w:t>Only if the front matter already put you on sitenotes-soap.mesa.riverview.internal. Stop after the first unexpected line. Rahul Deshmukh is the wake-up, not a group chat. Ticket RVH-2109 opens before any write. This is the the freeze clock versus a 'small apply' path, not a general restart recipe.</w:t>
      </w:r>
    </w:p>
    <w:p>
      <w:pPr>
        <w:spacing w:before="80" w:after="40" w:line="200" w:lineRule="auto"/>
      </w:pPr>
      <w:r>
        <w:rPr>
          <w:rFonts w:ascii="Liberation Sans" w:hAnsi="Liberation Sans" w:eastAsia="Liberation Sans" w:cs="Liberation Sans"/>
          <w:i/>
          <w:color w:val="555555"/>
          <w:sz w:val="17"/>
        </w:rPr>
        <w:t>Read-only. RVH-2109. sitenotes-soap.mesa.riverview.internal.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RVH-PRD-2020-019 / RVH-2109 / the freeze clock versus a 'small apply'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sitenotes-soap.mesa.riverview.internal 'uptime; df -h | head'</w:t>
            </w:r>
          </w:p>
          <w:p>
            <w:pPr>
              <w:spacing w:before="0" w:after="0" w:line="220" w:lineRule="auto"/>
            </w:pPr>
            <w:r>
              <w:rPr>
                <w:rFonts w:ascii="Liberation Mono" w:hAnsi="Liberation Mono" w:eastAsia="Liberation Mono" w:cs="Liberation Mono"/>
                <w:color w:val="222222"/>
                <w:sz w:val="17"/>
              </w:rPr>
              <w:t>kubectl -n riverview-chart get pods -l app=break-svc -o wide | head</w:t>
            </w:r>
          </w:p>
          <w:p>
            <w:pPr>
              <w:spacing w:before="0" w:after="0" w:line="220" w:lineRule="auto"/>
            </w:pPr>
            <w:r>
              <w:rPr>
                <w:rFonts w:ascii="Liberation Mono" w:hAnsi="Liberation Mono" w:eastAsia="Liberation Mono" w:cs="Liberation Mono"/>
                <w:color w:val="222222"/>
                <w:sz w:val="17"/>
              </w:rPr>
              <w:t>kubectl -n riverview-chart logs deploy/break-svc --tail=80 | tail</w:t>
            </w:r>
          </w:p>
          <w:p>
            <w:pPr>
              <w:spacing w:before="0" w:after="0" w:line="220" w:lineRule="auto"/>
            </w:pPr>
            <w:r>
              <w:rPr>
                <w:rFonts w:ascii="Liberation Mono" w:hAnsi="Liberation Mono" w:eastAsia="Liberation Mono" w:cs="Liberation Mono"/>
                <w:color w:val="222222"/>
                <w:sz w:val="17"/>
              </w:rPr>
              <w:t># stop. write the last error in one sentence on RVH-2109</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RVH-2109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Rahul Deshmukh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Rahul Deshmukh only after the read-only commands and a one-line diagnosis.</w:t>
      </w:r>
    </w:p>
    <w:p>
      <w:pPr>
        <w:spacing w:before="0" w:after="240" w:line="427" w:lineRule="auto"/>
        <w:ind w:firstLine="288"/>
      </w:pPr>
      <w:r>
        <w:rPr>
          <w:rFonts w:ascii="Liberation Serif" w:hAnsi="Liberation Serif" w:eastAsia="Liberation Serif" w:cs="Liberation Serif"/>
          <w:color w:val="222222"/>
          <w:sz w:val="24"/>
        </w:rPr>
        <w:t>I will not restart sitenotes-soap.mesa.riverview.internal because it is the fastest way to stop a page. Restart is a listed step with a listed rollback. If I am wrong, the next page is louder. Memory bump is a last resort and it is a ticket, not a one-line kubectl set. Aman Kumar has already been wrong about that twice this year.</w:t>
      </w:r>
    </w:p>
    <w:p>
      <w:pPr>
        <w:spacing w:before="0" w:after="240" w:line="427" w:lineRule="auto"/>
        <w:ind w:firstLine="288"/>
      </w:pPr>
      <w:r>
        <w:rPr>
          <w:rFonts w:ascii="Liberation Serif" w:hAnsi="Liberation Serif" w:eastAsia="Liberation Serif" w:cs="Liberation Serif"/>
          <w:color w:val="222222"/>
          <w:sz w:val="24"/>
        </w:rPr>
        <w:t>First command on sitenotes-soap.mesa.riverview.internal for the freeze clock versus a 'small apply' is still a read. Second is the last error line. Third is whether the front-matter rule is still true. I will not restart to silence a page. Restart is a listed step. Rahul Deshmukh gets the one-line diagnosis before a write. Ticket RVH-2109 is open first.</w:t>
      </w:r>
    </w:p>
    <w:p>
      <w:pPr>
        <w:spacing w:before="0" w:after="240" w:line="427" w:lineRule="auto"/>
        <w:ind w:firstLine="288"/>
      </w:pPr>
      <w:r>
        <w:rPr>
          <w:rFonts w:ascii="Liberation Serif" w:hAnsi="Liberation Serif" w:eastAsia="Liberation Serif" w:cs="Liberation Serif"/>
          <w:color w:val="222222"/>
          <w:sz w:val="24"/>
        </w:rPr>
        <w:t>If the tell is poison, fence. If the tell is lag with every partition moving, scale only the way Rahul Deshmukh would scale. If the tell is empty-success, page. Green plus zero rows is a lie we have already paid for.</w:t>
      </w:r>
    </w:p>
    <w:p>
      <w:pPr>
        <w:spacing w:before="0" w:after="240" w:line="427" w:lineRule="auto"/>
        <w:ind w:firstLine="288"/>
      </w:pPr>
      <w:r>
        <w:rPr>
          <w:rFonts w:ascii="Liberation Serif" w:hAnsi="Liberation Serif" w:eastAsia="Liberation Serif" w:cs="Liberation Serif"/>
          <w:color w:val="222222"/>
          <w:sz w:val="24"/>
        </w:rPr>
        <w:t>I want the last error line from sitenotes-soap.mesa.riverview.internal in RVH-2109 before anyone says they 'restarted just in case.' Restart without a tell is how we lost time last incident. Rahul Deshmukh can restart after the read-only commands and a one-line diagnosis. Not before. Memory bump is a ticket, not a one-liner.</w:t>
      </w:r>
    </w:p>
    <w:p>
      <w:pPr>
        <w:pStyle w:val="Heading2"/>
      </w:pPr>
      <w:r>
        <w:t>Still open: the device the user actually holds</w:t>
      </w:r>
    </w:p>
    <w:p>
      <w:pPr>
        <w:spacing w:before="0" w:after="240" w:line="427" w:lineRule="auto"/>
        <w:ind w:firstLine="288"/>
      </w:pPr>
      <w:r>
        <w:rPr>
          <w:rFonts w:ascii="Liberation Serif" w:hAnsi="Liberation Serif" w:eastAsia="Liberation Serif" w:cs="Liberation Serif"/>
          <w:color w:val="222222"/>
          <w:sz w:val="24"/>
        </w:rPr>
        <w:t>Priya Nair still owes a close, not a status. Due September 13, 2020. The question is whether git.riverview.internal stays in the path for the device the user actually holds. If yes, the main body already says how. If no, Priya Nair writes the cut on RVH-2114.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Priya Nair</w:t>
      </w:r>
    </w:p>
    <w:p>
      <w:pPr>
        <w:pStyle w:val="ListBullet"/>
        <w:spacing w:before="20" w:after="60" w:line="260" w:lineRule="auto"/>
      </w:pPr>
      <w:r>
        <w:rPr>
          <w:rFonts w:ascii="Liberation Serif" w:hAnsi="Liberation Serif" w:eastAsia="Liberation Serif" w:cs="Liberation Serif"/>
          <w:color w:val="222222"/>
          <w:sz w:val="24"/>
        </w:rPr>
        <w:t>Ticket: RVH-2114</w:t>
      </w:r>
    </w:p>
    <w:p>
      <w:pPr>
        <w:pStyle w:val="ListBullet"/>
        <w:spacing w:before="20" w:after="60" w:line="260" w:lineRule="auto"/>
      </w:pPr>
      <w:r>
        <w:rPr>
          <w:rFonts w:ascii="Liberation Serif" w:hAnsi="Liberation Serif" w:eastAsia="Liberation Serif" w:cs="Liberation Serif"/>
          <w:color w:val="222222"/>
          <w:sz w:val="24"/>
        </w:rPr>
        <w:t>Host in play: git.riverview.internal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40" w:line="427" w:lineRule="auto"/>
        <w:ind w:firstLine="288"/>
      </w:pPr>
      <w:r>
        <w:rPr>
          <w:rFonts w:ascii="Liberation Serif" w:hAnsi="Liberation Serif" w:eastAsia="Liberation Serif" w:cs="Liberation Serif"/>
          <w:color w:val="222222"/>
          <w:sz w:val="24"/>
        </w:rPr>
        <w:t>This question does not reopen the recommendation in the front of Unified Patient Read API for RapidChart and the ED tracker. It is leftover work. If Priya Nair wants a different product, that is a new ticket and Luis Ortega is in the thread. I will not hide a scope change inside the device the user actually holds.</w:t>
      </w:r>
    </w:p>
    <w:p>
      <w:pPr>
        <w:spacing w:before="0" w:after="240" w:line="427" w:lineRule="auto"/>
        <w:ind w:firstLine="288"/>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214. If that number is not the blocker, say so on RVH-2114 in the first line.</w:t>
      </w:r>
    </w:p>
    <w:p>
      <w:pPr>
        <w:spacing w:before="0" w:after="240" w:line="427" w:lineRule="auto"/>
        <w:ind w:firstLine="288"/>
      </w:pPr>
      <w:r>
        <w:rPr>
          <w:rFonts w:ascii="Liberation Serif" w:hAnsi="Liberation Serif" w:eastAsia="Liberation Serif" w:cs="Liberation Serif"/>
          <w:color w:val="222222"/>
          <w:sz w:val="24"/>
        </w:rPr>
        <w:t>Close for the device the user actually holds is yes, no, or a new date on RVH-2114 by September 7, 2020. Priya Nair writes it. I ping once. Late is late. I will not convert this into a standing meeting. I will not hide a scope change inside a 'quick align.' Luis Ortega is in the thread if the product changes.</w:t>
      </w:r>
    </w:p>
    <w:p>
      <w:pPr>
        <w:spacing w:before="0" w:after="240" w:line="427" w:lineRule="auto"/>
        <w:ind w:firstLine="288"/>
      </w:pPr>
      <w:r>
        <w:rPr>
          <w:rFonts w:ascii="Liberation Serif" w:hAnsi="Liberation Serif" w:eastAsia="Liberation Serif" w:cs="Liberation Serif"/>
          <w:color w:val="222222"/>
          <w:sz w:val="24"/>
        </w:rPr>
        <w:t>If the device the user actually holds collides with a freeze, the date moves and the scope does not. That is the whole rule. git.riverview.internal does not get a special thaw because someone booked a demo. Number I will cite: 214.</w:t>
      </w:r>
    </w:p>
    <w:p>
      <w:pPr>
        <w:spacing w:before="0" w:after="240" w:line="427" w:lineRule="auto"/>
        <w:ind w:firstLine="288"/>
      </w:pPr>
      <w:r>
        <w:rPr>
          <w:rFonts w:ascii="Liberation Serif" w:hAnsi="Liberation Serif" w:eastAsia="Liberation Serif" w:cs="Liberation Serif"/>
          <w:color w:val="222222"/>
          <w:sz w:val="24"/>
        </w:rPr>
        <w:t>Scope leftover: the device the user actually holds is not a place to sneak serial, WIP, weekend, or identifier work back in. New slice, new signature from Luis Ortega. Hallway yes is not a signature. I will not hide that inside RVH-2114 as a subtask so it looks small.</w:t>
      </w:r>
    </w:p>
    <w:p>
      <w:pPr>
        <w:pStyle w:val="Heading2"/>
      </w:pPr>
      <w:r>
        <w:t>Failure we already paid for (raising retries on a poison record)</w:t>
      </w:r>
    </w:p>
    <w:p>
      <w:pPr>
        <w:spacing w:before="0" w:after="240" w:line="427" w:lineRule="auto"/>
        <w:ind w:firstLine="288"/>
      </w:pPr>
      <w:r>
        <w:rPr>
          <w:rFonts w:ascii="Liberation Serif" w:hAnsi="Liberation Serif" w:eastAsia="Liberation Serif" w:cs="Liberation Serif"/>
          <w:color w:val="222222"/>
          <w:sz w:val="24"/>
        </w:rPr>
        <w:t>Tell: truncated file with a matching trailer. That showed up around censusmart.edw.riverview.internal. RVH-TDD-2021-004 is the record. raising retries on a poison record is how it will show up again if we get sloppy. The fix is to make the failure loud and stop the write path before it creates 1770 junk rows, not to widen a retry. Verification is a staging replay that used to succeed at being wrong and must now fail.</w:t>
      </w:r>
    </w:p>
    <w:p>
      <w:pPr>
        <w:spacing w:before="0" w:after="240" w:line="427" w:lineRule="auto"/>
        <w:ind w:firstLine="288"/>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Aman Kumar accepts the gate. Aman Kumar writes it. Luis Ortega gets a factual count if it repeats, not an apology paragraph.</w:t>
      </w:r>
    </w:p>
    <w:p>
      <w:pPr>
        <w:spacing w:before="0" w:after="240" w:line="427" w:lineRule="auto"/>
        <w:ind w:firstLine="288"/>
      </w:pPr>
      <w:r>
        <w:rPr>
          <w:rFonts w:ascii="Liberation Serif" w:hAnsi="Liberation Serif" w:eastAsia="Liberation Serif" w:cs="Liberation Serif"/>
          <w:color w:val="222222"/>
          <w:sz w:val="24"/>
        </w:rPr>
        <w:t>What we will not do: a rewrite of Unified Patient Read API for RapidChart and the ED tracker as therapy. What we will do if the date slips: Aman Kumar says so on RVH-2109 with a new date. Detection that should have fired: a join of freshness and uniqueness, or an empty-success alert, depending on the tell. I want that alert in the same pack as the code change, not a follow-up that dies in a quarter plan.</w:t>
      </w:r>
    </w:p>
    <w:p>
      <w:pPr>
        <w:spacing w:before="0" w:after="240" w:line="427" w:lineRule="auto"/>
        <w:ind w:firstLine="288"/>
      </w:pPr>
      <w:r>
        <w:rPr>
          <w:rFonts w:ascii="Liberation Serif" w:hAnsi="Liberation Serif" w:eastAsia="Liberation Serif" w:cs="Liberation Serif"/>
          <w:color w:val="222222"/>
          <w:sz w:val="24"/>
        </w:rPr>
        <w:t>The last time raising retries on a poison record bit us, the tell showed up on censusmart.edw.riverview.internal and we argued about CPU. CPU was late. Queue was the tell. I want the next page to name queue. Aman Kumar owns that alert text. RVH-TDD-2021-004 is where the wording lives, not a wiki that drifts.</w:t>
      </w:r>
    </w:p>
    <w:p>
      <w:pPr>
        <w:spacing w:before="0" w:after="240" w:line="427" w:lineRule="auto"/>
        <w:ind w:firstLine="288"/>
      </w:pPr>
      <w:r>
        <w:rPr>
          <w:rFonts w:ascii="Liberation Serif" w:hAnsi="Liberation Serif" w:eastAsia="Liberation Serif" w:cs="Liberation Serif"/>
          <w:color w:val="222222"/>
          <w:sz w:val="24"/>
        </w:rPr>
        <w:t>Verification is a replay that used to succeed at being wrong. If staging cannot run that replay, staging is lying and we do not ship. Unified Patient does not get to waive it because the calendar is tight.</w:t>
      </w:r>
    </w:p>
    <w:p>
      <w:pPr>
        <w:spacing w:before="0" w:after="240" w:line="427" w:lineRule="auto"/>
        <w:ind w:firstLine="288"/>
      </w:pPr>
      <w:r>
        <w:rPr>
          <w:rFonts w:ascii="Liberation Serif" w:hAnsi="Liberation Serif" w:eastAsia="Liberation Serif" w:cs="Liberation Serif"/>
          <w:color w:val="222222"/>
          <w:sz w:val="24"/>
        </w:rPr>
        <w:t>Alert text for raising retries on a poison record names the tell in plain words. Aman Kumar writes it. I will not accept 'check the dashboard' as a page body. If uniqueness is red and freshness is green, the page says that. If rows are zero and the job is green, the page says that. censusmart.edw.riverview.internal can be in the internal page. Not in the customer one.</w:t>
      </w:r>
    </w:p>
    <w:p>
      <w:pPr>
        <w:pStyle w:val="Heading2"/>
      </w:pPr>
      <w:r>
        <w:t>Expand / backfill / contract (dropping a column in the same release as the readers)</w:t>
      </w:r>
    </w:p>
    <w:p>
      <w:pPr>
        <w:spacing w:before="0" w:after="240" w:line="427" w:lineRule="auto"/>
        <w:ind w:firstLine="288"/>
      </w:pPr>
      <w:r>
        <w:rPr>
          <w:rFonts w:ascii="Liberation Serif" w:hAnsi="Liberation Serif" w:eastAsia="Liberation Serif" w:cs="Liberation Serif"/>
          <w:color w:val="222222"/>
          <w:sz w:val="24"/>
        </w:rPr>
        <w:t>The column or field that moved is the one dropping a column in the same release as the readers cares about on ed-tracker-web-03.phx.riverview.internal. Order is expand, backfill, contract. I will not drop a column in the same release as a code deploy that still reads it. Owner Unified Patient. Ticket RVH-PRIV-2018-04. Dual-write window is measured in hours, not left open. If the backfill is still running at a freeze, I stop the freeze, not the backfill, unless legal says otherwise. I write the stop condition on RVH-PRIV-2018-04 before I start the job.</w:t>
      </w:r>
    </w:p>
    <w:p>
      <w:pPr>
        <w:spacing w:before="0" w:after="240" w:line="427" w:lineRule="auto"/>
        <w:ind w:firstLine="288"/>
      </w:pPr>
      <w:r>
        <w:rPr>
          <w:rFonts w:ascii="Liberation Serif" w:hAnsi="Liberation Serif" w:eastAsia="Liberation Serif" w:cs="Liberation Serif"/>
          <w:color w:val="222222"/>
          <w:sz w:val="24"/>
        </w:rPr>
        <w:t>Rejected: rewrite the type in place because Postgres will 'just cast it.' That is how we locked ed-tracker-web-03.phx.riverview.internal for longer than the 8s budget last time. Historical load never runs on the OLTP primary. Cost the job, then run it. Number from the front I am using as the size hint: 2109.</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RVH-PRIV-2018-04.</w:t>
      </w:r>
    </w:p>
    <w:p>
      <w:pPr>
        <w:pStyle w:val="ListNumber"/>
        <w:spacing w:before="20" w:after="60" w:line="260" w:lineRule="auto"/>
      </w:pPr>
      <w:r>
        <w:rPr>
          <w:rFonts w:ascii="Liberation Serif" w:hAnsi="Liberation Serif" w:eastAsia="Liberation Serif" w:cs="Liberation Serif"/>
          <w:color w:val="222222"/>
          <w:sz w:val="24"/>
        </w:rPr>
        <w:t>Backfill in batches of 30k.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Unified Patient signs the count on RVH-PRIV-2018-04.</w:t>
      </w:r>
    </w:p>
    <w:p>
      <w:pPr>
        <w:spacing w:before="0" w:after="240" w:line="427" w:lineRule="auto"/>
        <w:ind w:firstLine="288"/>
      </w:pPr>
      <w:r>
        <w:rPr>
          <w:rFonts w:ascii="Liberation Serif" w:hAnsi="Liberation Serif" w:eastAsia="Liberation Serif" w:cs="Liberation Serif"/>
          <w:color w:val="222222"/>
          <w:sz w:val="24"/>
        </w:rPr>
        <w:t>If Helm rollback is the instinct after a bad migrate, stop. Expanded columns roll forward. Read the schema SOP. Aman Kumar will not approve a rollback that leaves the database ahead of the chart.</w:t>
      </w:r>
    </w:p>
    <w:p>
      <w:pPr>
        <w:spacing w:before="0" w:after="240" w:line="427" w:lineRule="auto"/>
        <w:ind w:firstLine="288"/>
      </w:pPr>
      <w:r>
        <w:rPr>
          <w:rFonts w:ascii="Liberation Serif" w:hAnsi="Liberation Serif" w:eastAsia="Liberation Serif" w:cs="Liberation Serif"/>
          <w:color w:val="222222"/>
          <w:sz w:val="24"/>
        </w:rPr>
        <w:t>Schema leftover for dropping a column in the same release as the readers: expand, backfill, contract. ed-tracker-web-03.phx.riverview.internal is not the place to drop a column the same day readers still need it. Unified Patient signs the count on RVH-PRIV-2018-04 before contract. Lock budget is 10s. Abort and retry off-peak if we miss it.</w:t>
      </w:r>
    </w:p>
    <w:p>
      <w:pPr>
        <w:spacing w:before="0" w:after="240" w:line="427" w:lineRule="auto"/>
        <w:ind w:firstLine="288"/>
      </w:pPr>
      <w:r>
        <w:rPr>
          <w:rFonts w:ascii="Liberation Serif" w:hAnsi="Liberation Serif" w:eastAsia="Liberation Serif" w:cs="Liberation Serif"/>
          <w:color w:val="222222"/>
          <w:sz w:val="24"/>
        </w:rPr>
        <w:t>Helm rollback after a migrate that expanded is the wrong instinct. Roll forward. I will say that again because we have already tried the wrong instinct. Aman Kumar will not approve a chart rollback that leaves Postgres ahead.</w:t>
      </w:r>
    </w:p>
    <w:p>
      <w:pPr>
        <w:spacing w:before="0" w:after="240" w:line="427" w:lineRule="auto"/>
        <w:ind w:firstLine="288"/>
      </w:pPr>
      <w:r>
        <w:rPr>
          <w:rFonts w:ascii="Liberation Serif" w:hAnsi="Liberation Serif" w:eastAsia="Liberation Serif" w:cs="Liberation Serif"/>
          <w:color w:val="222222"/>
          <w:sz w:val="24"/>
        </w:rPr>
        <w:t>Backfill leftover: not on the OLTP primary, not during freeze, not without a stop condition on RVH-PRIV-2018-04. Unified Patient writes the stop condition first. Batch size I would start at 18k. Pause on replication lag. Contract only after the count is signed.</w:t>
      </w:r>
    </w:p>
    <w:p>
      <w:pPr>
        <w:pStyle w:val="Heading2"/>
      </w:pPr>
      <w:r>
        <w:t>Meeting leftover: a cleanup PR that renames a field</w:t>
      </w:r>
    </w:p>
    <w:p>
      <w:pPr>
        <w:spacing w:before="0" w:after="240" w:line="427" w:lineRule="auto"/>
        <w:ind w:firstLine="288"/>
      </w:pPr>
      <w:r>
        <w:rPr>
          <w:rFonts w:ascii="Liberation Serif" w:hAnsi="Liberation Serif" w:eastAsia="Liberation Serif" w:cs="Liberation Serif"/>
          <w:color w:val="222222"/>
          <w:sz w:val="24"/>
        </w:rPr>
        <w:t>Attendees who still owe something: Riverview Health, Luis Ortega, and whoever owns redis-phi-01.flagstaff.riverview.internal. One question was on the table: can we ship without dealing with a cleanup PR that renames a field. Answer was no. I repeated the number 3.9 because two people in the room had stale graphs. Action: Riverview Health files the follow-up on RVH-2109 before September 8, 2020. I will not mark the ticket done because a meeting happened.</w:t>
      </w:r>
    </w:p>
    <w:p>
      <w:pPr>
        <w:spacing w:before="0" w:after="240" w:line="427" w:lineRule="auto"/>
        <w:ind w:firstLine="288"/>
      </w:pPr>
      <w:r>
        <w:rPr>
          <w:rFonts w:ascii="Liberation Serif" w:hAnsi="Liberation Serif" w:eastAsia="Liberation Serif" w:cs="Liberation Serif"/>
          <w:color w:val="222222"/>
          <w:sz w:val="24"/>
        </w:rPr>
        <w:t>Parking lot: a dashboard request that does not unblock RVH-2109. I parked it. A calendar invite is not a decision. If someone wants this recorded as a decision, they write it here or they change the callout in the front of RVH-PRD-2020-019. Quotes from the room stay quotes. They do not become scope.</w:t>
      </w:r>
    </w:p>
    <w:p>
      <w:pPr>
        <w:spacing w:before="0" w:after="240" w:line="427" w:lineRule="auto"/>
        <w:ind w:firstLine="288"/>
      </w:pPr>
      <w:r>
        <w:rPr>
          <w:rFonts w:ascii="Liberation Serif" w:hAnsi="Liberation Serif" w:eastAsia="Liberation Serif" w:cs="Liberation Serif"/>
          <w:color w:val="222222"/>
          <w:sz w:val="24"/>
        </w:rPr>
        <w:t>People who were absent still get a usable remainder, not a transcript. Kavya Menon gets the decision, the refuse, and the date. They do not get a reconstruction of who raised their voice. If they object, they object on RVH-2109. Client Riverview. Author Aman Kumar.</w:t>
      </w:r>
    </w:p>
    <w:p>
      <w:pPr>
        <w:spacing w:before="0" w:after="240" w:line="427" w:lineRule="auto"/>
        <w:ind w:firstLine="288"/>
      </w:pPr>
      <w:r>
        <w:rPr>
          <w:rFonts w:ascii="Liberation Serif" w:hAnsi="Liberation Serif" w:eastAsia="Liberation Serif" w:cs="Liberation Serif"/>
          <w:color w:val="222222"/>
          <w:sz w:val="24"/>
        </w:rPr>
        <w:t>People who missed the room still need a cleanup PR that renames a field in a form they can act on. Decision, refuse, date, owner Riverview Health, ticket RVH-2109. Not a reconstruction of tone. Patient Chart gets that pack. If they object, they object on the ticket.</w:t>
      </w:r>
    </w:p>
    <w:p>
      <w:pPr>
        <w:spacing w:before="0" w:after="240" w:line="427" w:lineRule="auto"/>
        <w:ind w:firstLine="288"/>
      </w:pPr>
      <w:r>
        <w:rPr>
          <w:rFonts w:ascii="Liberation Serif" w:hAnsi="Liberation Serif" w:eastAsia="Liberation Serif" w:cs="Liberation Serif"/>
          <w:color w:val="222222"/>
          <w:sz w:val="24"/>
        </w:rPr>
        <w:t>A quote is a quote. It is not scope. I will not launder a hallway yes into v1 because it was vivid. Parking lot stays parked until Luis Ortega signs a new slice.</w:t>
      </w:r>
    </w:p>
    <w:p>
      <w:pPr>
        <w:spacing w:before="0" w:after="240" w:line="427" w:lineRule="auto"/>
        <w:ind w:firstLine="288"/>
      </w:pPr>
      <w:r>
        <w:rPr>
          <w:rFonts w:ascii="Liberation Serif" w:hAnsi="Liberation Serif" w:eastAsia="Liberation Serif" w:cs="Liberation Serif"/>
          <w:color w:val="222222"/>
          <w:sz w:val="24"/>
        </w:rPr>
        <w:t>Absent people get the pack for a cleanup PR that renames a field the same day, not after they ask. Patient Chart is on that list if they were missing. Decision, refuse, date, owner, ticket RVH-2109. Not a reconstruction of tone. If they object, they object on the ticket.</w:t>
      </w:r>
    </w:p>
    <w:p>
      <w:pPr>
        <w:pStyle w:val="Heading2"/>
      </w:pPr>
      <w:r>
        <w:t>Fixture and test note (secret skew that looks like 'no work')</w:t>
      </w:r>
    </w:p>
    <w:p>
      <w:pPr>
        <w:spacing w:before="0" w:after="240" w:line="427" w:lineRule="auto"/>
        <w:ind w:firstLine="288"/>
      </w:pPr>
      <w:r>
        <w:rPr>
          <w:rFonts w:ascii="Liberation Serif" w:hAnsi="Liberation Serif" w:eastAsia="Liberation Serif" w:cs="Liberation Serif"/>
          <w:color w:val="222222"/>
          <w:sz w:val="24"/>
        </w:rPr>
        <w:t>Fixture for secret skew that looks like 'no work' lives next to the test, not in a laptop path. No PHI, no PAN. Host if we have to soak: api-patient-01.flagstaff.riverview.internal. Assert the smallest row that still fails without the fix. I will not copy a sanitized production dump; it is too big and it hid the bug twice. Owner Patient Chart. Ticket RVH-2114.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RVH-2114.</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RVH-PRD-2020-019 / secret skew that looks like 'no work'</w:t>
            </w:r>
          </w:p>
          <w:p>
            <w:pPr>
              <w:spacing w:before="0" w:after="0" w:line="220" w:lineRule="auto"/>
            </w:pPr>
            <w:r>
              <w:rPr>
                <w:rFonts w:ascii="Liberation Mono" w:hAnsi="Liberation Mono" w:eastAsia="Liberation Mono" w:cs="Liberation Mono"/>
                <w:color w:val="222222"/>
                <w:sz w:val="17"/>
              </w:rPr>
              <w:t>pytest -k 'idempotent' -q</w:t>
            </w:r>
          </w:p>
          <w:p>
            <w:pPr>
              <w:spacing w:before="0" w:after="0" w:line="220" w:lineRule="auto"/>
            </w:pPr>
            <w:r>
              <w:rPr>
                <w:rFonts w:ascii="Liberation Mono" w:hAnsi="Liberation Mono" w:eastAsia="Liberation Mono" w:cs="Liberation Mono"/>
                <w:color w:val="222222"/>
                <w:sz w:val="17"/>
              </w:rPr>
              <w:t># fail if the fixture hash changes without RVH-2114</w:t>
            </w:r>
          </w:p>
          <w:p>
            <w:pPr>
              <w:spacing w:before="0" w:after="0" w:line="220" w:lineRule="auto"/>
            </w:pPr>
            <w:r>
              <w:rPr>
                <w:rFonts w:ascii="Liberation Mono" w:hAnsi="Liberation Mono" w:eastAsia="Liberation Mono" w:cs="Liberation Mono"/>
                <w:color w:val="222222"/>
                <w:sz w:val="17"/>
              </w:rPr>
              <w:t># do not record against api-patient-01.flagstaff.riverview.internal from a laptop</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Setup should take under two minutes on a laptop. Teardown drops the fixture database. Flakes I will not blame on the network without a packet capture. If someone deletes this test, they also delete the incident it maps to (RVH-2114) and they do that in review. Patient Chart owns golden fixtures. Aman Kumar owns the case list.</w:t>
      </w:r>
    </w:p>
    <w:p>
      <w:pPr>
        <w:spacing w:before="0" w:after="240" w:line="427" w:lineRule="auto"/>
        <w:ind w:firstLine="288"/>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secret skew that looks like 'no work', not rediscovered on a Monday. Number from the front I am not going to 'simplify': 2020.</w:t>
      </w:r>
    </w:p>
    <w:p>
      <w:pPr>
        <w:spacing w:before="0" w:after="240" w:line="427" w:lineRule="auto"/>
        <w:ind w:firstLine="288"/>
      </w:pPr>
      <w:r>
        <w:rPr>
          <w:rFonts w:ascii="Liberation Serif" w:hAnsi="Liberation Serif" w:eastAsia="Liberation Serif" w:cs="Liberation Serif"/>
          <w:color w:val="222222"/>
          <w:sz w:val="24"/>
        </w:rPr>
        <w:t>Fixture for secret skew that looks like 'no work' is the smallest failing row, next to the test, hashed. No production dump. No PHI. If the hash moves without RVH-2114, CI fails. Patient Chart owns the fixture. Soak host if we must: api-patient-01.flagstaff.riverview.internal. I will not record from a laptop against prod.</w:t>
      </w:r>
    </w:p>
    <w:p>
      <w:pPr>
        <w:spacing w:before="0" w:after="240" w:line="427" w:lineRule="auto"/>
        <w:ind w:firstLine="288"/>
      </w:pPr>
      <w:r>
        <w:rPr>
          <w:rFonts w:ascii="Liberation Serif" w:hAnsi="Liberation Serif" w:eastAsia="Liberation Serif" w:cs="Liberation Serif"/>
          <w:color w:val="222222"/>
          <w:sz w:val="24"/>
        </w:rPr>
        <w:t>If someone deletes the test, they delete the incident mapping in review, not in a drive-by. Skip needs a ticket. Flakes need a capture, not a shrug about the network.</w:t>
      </w:r>
    </w:p>
    <w:p>
      <w:pPr>
        <w:spacing w:before="0" w:after="240" w:line="427" w:lineRule="auto"/>
        <w:ind w:firstLine="288"/>
      </w:pPr>
      <w:r>
        <w:rPr>
          <w:rFonts w:ascii="Liberation Serif" w:hAnsi="Liberation Serif" w:eastAsia="Liberation Serif" w:cs="Liberation Serif"/>
          <w:color w:val="222222"/>
          <w:sz w:val="24"/>
        </w:rPr>
        <w:t>CI leftover: fixture hash is the gate. If someone needs a one-off on api-patient-01.flagstaff.riverview.internal, that is a soak, and it is ticketed. It is not a reason to skip CI. Skip reason is a ticket. Flake reason is a capture. Patient Chart owns golden fixtures. Aman Kumar owns the case list.</w:t>
      </w:r>
    </w:p>
    <w:p>
      <w:pPr>
        <w:pStyle w:val="Heading2"/>
      </w:pPr>
      <w:r>
        <w:t>Capacity and cost (replica lag after a count that looked fine)</w:t>
      </w:r>
    </w:p>
    <w:p>
      <w:pPr>
        <w:spacing w:before="0" w:after="240" w:line="427" w:lineRule="auto"/>
        <w:ind w:firstLine="288"/>
      </w:pPr>
      <w:r>
        <w:rPr>
          <w:rFonts w:ascii="Liberation Serif" w:hAnsi="Liberation Serif" w:eastAsia="Liberation Serif" w:cs="Liberation Serif"/>
          <w:color w:val="222222"/>
          <w:sz w:val="24"/>
        </w:rPr>
        <w:t>lb-patient.riverview.internal is the box I keep measuring because it is the one that pages. replica lag after a count that looked fine is the reason the graph lies if you only watch CPU. Queue depth and disk are the two numbers I write down. Owner Phoenix Central. Ticket RVH-TDD-2021-004. If the graph is green and the queue is growing, I page. CPU lagged the queue by about 28 minutes on the last incident I will admit to.</w:t>
      </w:r>
    </w:p>
    <w:p>
      <w:pPr>
        <w:spacing w:before="0" w:after="240" w:line="427" w:lineRule="auto"/>
        <w:ind w:firstLine="288"/>
      </w:pPr>
      <w:r>
        <w:rPr>
          <w:rFonts w:ascii="Liberation Serif" w:hAnsi="Liberation Serif" w:eastAsia="Liberation Serif" w:cs="Liberation Serif"/>
          <w:color w:val="222222"/>
          <w:sz w:val="24"/>
        </w:rPr>
        <w:t>The spend I can defend is the spend tied to lb-patient.riverview.internal and this job, not a team average. Year-1 extra I would put on a sticky: about $21.6k on top of what we already burn, or zero if we do nothing and eat the miss rate. Front-matter volume I am using: 1.8. I will not argue from a slide.</w:t>
      </w:r>
    </w:p>
    <w:p>
      <w:pPr>
        <w:spacing w:before="0" w:after="240" w:line="427" w:lineRule="auto"/>
        <w:ind w:firstLine="288"/>
      </w:pPr>
      <w:r>
        <w:rPr>
          <w:rFonts w:ascii="Liberation Serif" w:hAnsi="Liberation Serif" w:eastAsia="Liberation Serif" w:cs="Liberation Serif"/>
          <w:color w:val="222222"/>
          <w:sz w:val="24"/>
        </w:rPr>
        <w:t>If we need more brokers or more pods, I want the reason to be replica lag after a count that looked fine, not a round number someone saw in a vendor deck. Do-nothing through next month-end still has a miss rate I will write down. Phoenix Central picks in writing on RVH-TDD-2021-004. I will not hide a hardware buy inside a 'temporary' memory limit.</w:t>
      </w:r>
    </w:p>
    <w:p>
      <w:pPr>
        <w:spacing w:before="0" w:after="240" w:line="427" w:lineRule="auto"/>
        <w:ind w:firstLine="288"/>
      </w:pPr>
      <w:r>
        <w:rPr>
          <w:rFonts w:ascii="Liberation Serif" w:hAnsi="Liberation Serif" w:eastAsia="Liberation Serif" w:cs="Liberation Serif"/>
          <w:color w:val="222222"/>
          <w:sz w:val="24"/>
        </w:rPr>
        <w:t>lb-patient.riverview.internal pages because of replica lag after a count that looked fine more than because of CPU. I write queue and disk. Headroom I want on a Tuesday is about 33 percent. Below that I file for hardware or I shed load, not both. Phoenix Central picks on RVH-TDD-2021-004.</w:t>
      </w:r>
    </w:p>
    <w:p>
      <w:pPr>
        <w:spacing w:before="0" w:after="240" w:line="427" w:lineRule="auto"/>
        <w:ind w:firstLine="288"/>
      </w:pPr>
      <w:r>
        <w:rPr>
          <w:rFonts w:ascii="Liberation Serif" w:hAnsi="Liberation Serif" w:eastAsia="Liberation Serif" w:cs="Liberation Serif"/>
          <w:color w:val="222222"/>
          <w:sz w:val="24"/>
        </w:rPr>
        <w:t>Do-nothing through month-end still has a miss rate. I will write it. I will not hide a buy inside a temporary memory limit. Front-matter volume I am using: 10488231.</w:t>
      </w:r>
    </w:p>
    <w:p>
      <w:pPr>
        <w:spacing w:before="0" w:after="240" w:line="427" w:lineRule="auto"/>
        <w:ind w:firstLine="288"/>
      </w:pPr>
      <w:r>
        <w:rPr>
          <w:rFonts w:ascii="Liberation Serif" w:hAnsi="Liberation Serif" w:eastAsia="Liberation Serif" w:cs="Liberation Serif"/>
          <w:color w:val="222222"/>
          <w:sz w:val="24"/>
        </w:rPr>
        <w:t>I will not buy my way out of replica lag after a count that looked fine with a round hardware number. Queue and disk on lb-patient.riverview.internal first. Then a ticket. Then a buy if Phoenix Central still needs it. Headroom I want on a Tuesday is about 36 percent. Below that I file or I shed, not both in one change.</w:t>
      </w:r>
    </w:p>
    <w:p>
      <w:pPr>
        <w:pStyle w:val="Heading2"/>
      </w:pPr>
      <w:r>
        <w:t>Secrets, grants, and owner as a team name instead of a person</w:t>
      </w:r>
    </w:p>
    <w:p>
      <w:pPr>
        <w:spacing w:before="0" w:after="240" w:line="427" w:lineRule="auto"/>
        <w:ind w:firstLine="288"/>
      </w:pPr>
      <w:r>
        <w:rPr>
          <w:rFonts w:ascii="Liberation Serif" w:hAnsi="Liberation Serif" w:eastAsia="Liberation Serif" w:cs="Liberation Serif"/>
          <w:color w:val="222222"/>
          <w:sz w:val="24"/>
        </w:rPr>
        <w:t>Secret handling on pg-patient-01.flagstaff.riverview.internal: not in git, not in the ticket description, not in a screenshot. owner as a team name instead of a person is not a reason to paste a token into chat. Owner Denise Howell. Ticket RVH-PRIV-2018-04. If I need a temporary grant, it expires. If I need a production query, I use the replica and I log the query id. Wrong secret looks healthy as 'no work.' Alert on zero rows, not on HTTP 200.</w:t>
      </w:r>
    </w:p>
    <w:p>
      <w:pPr>
        <w:spacing w:before="0" w:after="240" w:line="427" w:lineRule="auto"/>
        <w:ind w:firstLine="288"/>
      </w:pPr>
      <w:r>
        <w:rPr>
          <w:rFonts w:ascii="Liberation Serif" w:hAnsi="Liberation Serif" w:eastAsia="Liberation Serif" w:cs="Liberation Serif"/>
          <w:color w:val="222222"/>
          <w:sz w:val="24"/>
        </w:rPr>
        <w:t>Break-glass is a separate path. Missing role is 403, missing token is 401. I will not collapse those because the UI looks nicer. Luis Ortega accepted that split in the front matter. I am not reopening it here. IRSA or the equivalent role on pg-patient-01.flagstaff.riverview.internal is the grant. A copied kubeconfig on a laptop is not.</w:t>
      </w:r>
    </w:p>
    <w:p>
      <w:pPr>
        <w:spacing w:before="0" w:after="240" w:line="427" w:lineRule="auto"/>
        <w:ind w:firstLine="288"/>
      </w:pPr>
      <w:r>
        <w:rPr>
          <w:rFonts w:ascii="Liberation Serif" w:hAnsi="Liberation Serif" w:eastAsia="Liberation Serif" w:cs="Liberation Serif"/>
          <w:color w:val="222222"/>
          <w:sz w:val="24"/>
        </w:rPr>
        <w:t>Support zips go through redaction first. I will not 'just this once' attach an application log because owner as a team name instead of a person is on fire. The on-call SOP already says this. Repeating it here is for the person who has not opened that SOP. Aman Kumar will reject the zip in the ticket if it still has identifiers.</w:t>
      </w:r>
    </w:p>
    <w:p>
      <w:pPr>
        <w:spacing w:before="0" w:after="240" w:line="427" w:lineRule="auto"/>
        <w:ind w:firstLine="288"/>
      </w:pPr>
      <w:r>
        <w:rPr>
          <w:rFonts w:ascii="Liberation Serif" w:hAnsi="Liberation Serif" w:eastAsia="Liberation Serif" w:cs="Liberation Serif"/>
          <w:color w:val="222222"/>
          <w:sz w:val="24"/>
        </w:rPr>
        <w:t>Secrets for owner as a team name instead of a person stay out of git, tickets, and screenshots. Zero-row success on pg-patient-01.flagstaff.riverview.internal is the tell that the secret is wrong. Alert on that. Denise Howell owns the grant. RVH-PRIV-2018-04 owns the expiry. I query the replica and I log the query id.</w:t>
      </w:r>
    </w:p>
    <w:p>
      <w:pPr>
        <w:spacing w:before="0" w:after="240" w:line="427" w:lineRule="auto"/>
        <w:ind w:firstLine="288"/>
      </w:pPr>
      <w:r>
        <w:rPr>
          <w:rFonts w:ascii="Liberation Serif" w:hAnsi="Liberation Serif" w:eastAsia="Liberation Serif" w:cs="Liberation Serif"/>
          <w:color w:val="222222"/>
          <w:sz w:val="24"/>
        </w:rPr>
        <w:t>403 versus 401 stays split. Break-glass is separate. I will not collapse them for a prettier UI. Support zips go through redaction. Aman Kumar rejects the zip if identifiers remain.</w:t>
      </w:r>
    </w:p>
    <w:p>
      <w:pPr>
        <w:spacing w:before="0" w:after="240" w:line="427" w:lineRule="auto"/>
        <w:ind w:firstLine="288"/>
      </w:pPr>
      <w:r>
        <w:rPr>
          <w:rFonts w:ascii="Liberation Serif" w:hAnsi="Liberation Serif" w:eastAsia="Liberation Serif" w:cs="Liberation Serif"/>
          <w:color w:val="222222"/>
          <w:sz w:val="24"/>
        </w:rPr>
        <w:t>Redaction leftover: if a zip for owner as a team name instead of a person still has identifiers, it comes back. No 'just this once.' Aman Kumar will reject it on RVH-PRIV-2018-04. Support pressure is not a reason to paste MRN, PAN, or a secret. The SOP already says this. Repeating it is for the person who has not opened the SOP.</w:t>
      </w:r>
    </w:p>
    <w:p>
      <w:pPr>
        <w:pStyle w:val="Heading2"/>
      </w:pPr>
      <w:r>
        <w:t>Clock for identifiers in chat, logs, or a support zip</w:t>
      </w:r>
    </w:p>
    <w:p>
      <w:pPr>
        <w:spacing w:before="0" w:after="240" w:line="427" w:lineRule="auto"/>
        <w:ind w:firstLine="288"/>
      </w:pPr>
      <w:r>
        <w:rPr>
          <w:rFonts w:ascii="Liberation Serif" w:hAnsi="Liberation Serif" w:eastAsia="Liberation Serif" w:cs="Liberation Serif"/>
          <w:color w:val="222222"/>
          <w:sz w:val="24"/>
        </w:rPr>
        <w:t>This is not a full incident timeline. It is the clock I will use when someone asks which thing happened first around identifiers in chat, logs, or a support zip. api-patient-02.phx.riverview.internal is the box. RVH-2109 is the thread. Show Low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RVH-PRD-2020-019.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25</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identifiers in chat, logs, or a support zip</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26</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api-patient-02.phx.riverview.internal; ticket RVH-2109 exists or is opened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27, 2020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Show Low</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NTP on api-patient-02.phx.riverview.internal jumped, window math is garbage. I want that checked before I argue about 1.8. I will not reconstruct a minute-by-minute novel. I will reconstruct enough that Luis Ortega can brief without calling me.</w:t>
      </w:r>
    </w:p>
    <w:p>
      <w:pPr>
        <w:spacing w:before="0" w:after="240" w:line="427" w:lineRule="auto"/>
        <w:ind w:firstLine="288"/>
      </w:pPr>
      <w:r>
        <w:rPr>
          <w:rFonts w:ascii="Liberation Serif" w:hAnsi="Liberation Serif" w:eastAsia="Liberation Serif" w:cs="Liberation Serif"/>
          <w:color w:val="222222"/>
          <w:sz w:val="24"/>
        </w:rPr>
        <w:t>After this clock, the remaining work is owned, or it is late. I will not add a fourth restart to make the timeline look shorter. Riverview can have the user-visible version of this table. They cannot have internal hostnames.</w:t>
      </w:r>
    </w:p>
    <w:p>
      <w:pPr>
        <w:spacing w:before="0" w:after="240" w:line="427" w:lineRule="auto"/>
        <w:ind w:firstLine="288"/>
      </w:pPr>
      <w:r>
        <w:rPr>
          <w:rFonts w:ascii="Liberation Serif" w:hAnsi="Liberation Serif" w:eastAsia="Liberation Serif" w:cs="Liberation Serif"/>
          <w:color w:val="222222"/>
          <w:sz w:val="24"/>
        </w:rPr>
        <w:t>Clock for identifiers in chat, logs, or a support zip: ops/customer clock and match/extract clock are different. I will say which one I am using. api-patient-02.phx.riverview.internal NTP gets checked before I argue about 1.8. Show Low can brief Luis Ortega without calling me if this table in the heading above is right.</w:t>
      </w:r>
    </w:p>
    <w:p>
      <w:pPr>
        <w:spacing w:before="0" w:after="240" w:line="427" w:lineRule="auto"/>
        <w:ind w:firstLine="288"/>
      </w:pPr>
      <w:r>
        <w:rPr>
          <w:rFonts w:ascii="Liberation Serif" w:hAnsi="Liberation Serif" w:eastAsia="Liberation Serif" w:cs="Liberation Serif"/>
          <w:color w:val="222222"/>
          <w:sz w:val="24"/>
        </w:rPr>
        <w:t>Riverview can have the user-visible clock. They cannot have api-patient-02.phx.riverview.internal. I will not reconstruct a minute novel. I will reconstruct enough to act.</w:t>
      </w:r>
    </w:p>
    <w:p>
      <w:pPr>
        <w:spacing w:before="0" w:after="240" w:line="427" w:lineRule="auto"/>
        <w:ind w:firstLine="288"/>
      </w:pPr>
      <w:r>
        <w:rPr>
          <w:rFonts w:ascii="Liberation Serif" w:hAnsi="Liberation Serif" w:eastAsia="Liberation Serif" w:cs="Liberation Serif"/>
          <w:color w:val="222222"/>
          <w:sz w:val="24"/>
        </w:rPr>
        <w:t>If NTP on api-patient-02.phx.riverview.internal is wrong, I will not debate 1.8. Fix the clock, then measure. Show Low owns that check. Window math is garbage if the clock jumped. I will not reconstruct a minute novel to hide that.</w:t>
      </w:r>
    </w:p>
    <w:p>
      <w:pPr>
        <w:pStyle w:val="Heading2"/>
      </w:pPr>
      <w:r>
        <w:t>What would make me reopen RVH-PRD-2020-019 (403 not 401)</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CALL</w:t>
            </w:r>
          </w:p>
          <w:p>
            <w:pPr>
              <w:spacing w:before="0" w:after="0" w:line="250" w:lineRule="auto"/>
            </w:pPr>
            <w:r>
              <w:rPr>
                <w:rFonts w:ascii="Liberation Serif" w:hAnsi="Liberation Serif" w:eastAsia="Liberation Serif" w:cs="Liberation Serif"/>
                <w:color w:val="222222"/>
                <w:sz w:val="21"/>
              </w:rPr>
              <w:t>The front of RVH-PRD-2020-019 still stands. 403 not 401 does not reopen it. Anita Shah owns RVH-2114. sso.riverview.internal stays in the path already named.</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will reopen this file if the measurement on sso.riverview.internal says the cutover is lying, if a freeze and a migrate disagree, or if Anita Shah puts a new date on RVH-2114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427" w:lineRule="auto"/>
        <w:ind w:firstLine="288"/>
      </w:pPr>
      <w:r>
        <w:rPr>
          <w:rFonts w:ascii="Liberation Serif" w:hAnsi="Liberation Serif" w:eastAsia="Liberation Serif" w:cs="Liberation Serif"/>
          <w:color w:val="222222"/>
          <w:sz w:val="24"/>
        </w:rPr>
        <w:t>If you are implementing, keep the rejected alternative dead. If you are on-call, start read-only. If you are Luis Ortega, the ask is unchanged: pick the path in the main body or send it back with a named objection. Sample I would still defend: 2027 rows, 30 minutes, freeze respected. Strike this remainder if it ever fights the decision callout. Author Aman Kumar. Client Riverview.</w:t>
      </w:r>
    </w:p>
    <w:p>
      <w:pPr>
        <w:spacing w:before="0" w:after="240" w:line="427" w:lineRule="auto"/>
        <w:ind w:firstLine="288"/>
      </w:pPr>
      <w:r>
        <w:rPr>
          <w:rFonts w:ascii="Liberation Serif" w:hAnsi="Liberation Serif" w:eastAsia="Liberation Serif" w:cs="Liberation Serif"/>
          <w:color w:val="222222"/>
          <w:sz w:val="24"/>
        </w:rPr>
        <w:t>This heading is the reopen rule, not a promise that nothing follows. If we still need words after the bank, they are named leftovers, not another copy of the same stub. 403 not 401 is done as a heading when Anita Shah closes RVH-2114 or writes a new date.</w:t>
      </w:r>
    </w:p>
    <w:p>
      <w:pPr>
        <w:spacing w:before="0" w:after="240" w:line="427" w:lineRule="auto"/>
        <w:ind w:firstLine="288"/>
      </w:pPr>
      <w:r>
        <w:rPr>
          <w:rFonts w:ascii="Liberation Serif" w:hAnsi="Liberation Serif" w:eastAsia="Liberation Serif" w:cs="Liberation Serif"/>
          <w:color w:val="222222"/>
          <w:sz w:val="24"/>
        </w:rPr>
        <w:t>I reopen RVH-PRD-2020-019 for 403 not 401 only if the measurement on sso.riverview.internal says the cutover is lying, a freeze and a migrate disagree, or Anita Shah puts a new date on RVH-2114 that the EM accepts. I do not reopen for a booked meeting or a vendor discount.</w:t>
      </w:r>
    </w:p>
    <w:p>
      <w:pPr>
        <w:spacing w:before="0" w:after="240" w:line="427" w:lineRule="auto"/>
        <w:ind w:firstLine="288"/>
      </w:pPr>
      <w:r>
        <w:rPr>
          <w:rFonts w:ascii="Liberation Serif" w:hAnsi="Liberation Serif" w:eastAsia="Liberation Serif" w:cs="Liberation Serif"/>
          <w:color w:val="222222"/>
          <w:sz w:val="24"/>
        </w:rPr>
        <w:t>Evidence is a dry-run count, a replay that used to be wrong, or a miss rate worse than do-nothing. Everything else is noise. Strike this remainder if it fights the front callout.</w:t>
      </w:r>
    </w:p>
    <w:p>
      <w:pPr>
        <w:spacing w:before="0" w:after="240" w:line="427" w:lineRule="auto"/>
        <w:ind w:firstLine="288"/>
      </w:pPr>
      <w:r>
        <w:rPr>
          <w:rFonts w:ascii="Liberation Serif" w:hAnsi="Liberation Serif" w:eastAsia="Liberation Serif" w:cs="Liberation Serif"/>
          <w:color w:val="222222"/>
          <w:sz w:val="24"/>
        </w:rPr>
        <w:t>Reopen leftover is evidence, not volume of Slack. Dry-run count, bad replay, or miss rate worse than do-nothing. Anita Shah brings one of those or we stay closed. A booked meeting is not evidence. A vendor discount is not evidence.</w:t>
      </w:r>
    </w:p>
    <w:p>
      <w:pPr>
        <w:pStyle w:val="Heading2"/>
      </w:pPr>
      <w:r>
        <w:t>Questions I still get about weekend coverage that is not in the SLA</w:t>
      </w:r>
    </w:p>
    <w:p>
      <w:pPr>
        <w:spacing w:before="0" w:after="240" w:line="427" w:lineRule="auto"/>
        <w:ind w:firstLine="288"/>
      </w:pPr>
      <w:r>
        <w:rPr>
          <w:rFonts w:ascii="Liberation Serif" w:hAnsi="Liberation Serif" w:eastAsia="Liberation Serif" w:cs="Liberation Serif"/>
          <w:color w:val="222222"/>
          <w:sz w:val="24"/>
        </w:rPr>
        <w:t>I am writing the answers here so they stop living in my inbox. Luis Ortega can point at RVH-TDD-2021-004 instead of asking me to re-explain weekend coverage that is not in the SLA on chartline-soap.flagstaff.riverview.internal.</w:t>
      </w:r>
    </w:p>
    <w:p>
      <w:pPr>
        <w:pStyle w:val="ListBullet"/>
        <w:spacing w:before="20" w:after="60" w:line="260" w:lineRule="auto"/>
      </w:pPr>
      <w:r>
        <w:rPr>
          <w:rFonts w:ascii="Liberation Serif" w:hAnsi="Liberation Serif" w:eastAsia="Liberation Serif" w:cs="Liberation Serif"/>
          <w:color w:val="222222"/>
          <w:sz w:val="24"/>
        </w:rPr>
        <w:t>Is v1 smaller than Riverview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Luis Ortega signs it.</w:t>
      </w:r>
    </w:p>
    <w:p>
      <w:pPr>
        <w:pStyle w:val="ListBullet"/>
        <w:spacing w:before="20" w:after="60" w:line="260" w:lineRule="auto"/>
      </w:pPr>
      <w:r>
        <w:rPr>
          <w:rFonts w:ascii="Liberation Serif" w:hAnsi="Liberation Serif" w:eastAsia="Liberation Serif" w:cs="Liberation Serif"/>
          <w:color w:val="222222"/>
          <w:sz w:val="24"/>
        </w:rPr>
        <w:t>Is chartline-soap.flagstaff.riverview.internal a special case? No.</w:t>
      </w:r>
    </w:p>
    <w:p>
      <w:pPr>
        <w:pStyle w:val="ListBullet"/>
        <w:spacing w:before="20" w:after="60" w:line="260" w:lineRule="auto"/>
      </w:pPr>
      <w:r>
        <w:rPr>
          <w:rFonts w:ascii="Liberation Serif" w:hAnsi="Liberation Serif" w:eastAsia="Liberation Serif" w:cs="Liberation Serif"/>
          <w:color w:val="222222"/>
          <w:sz w:val="24"/>
        </w:rPr>
        <w:t>Who closes RVH-TDD-2021-004? Luis Ortega.</w:t>
      </w:r>
    </w:p>
    <w:p>
      <w:pPr>
        <w:pStyle w:val="ListBullet"/>
        <w:spacing w:before="20" w:after="60" w:line="260" w:lineRule="auto"/>
      </w:pPr>
      <w:r>
        <w:rPr>
          <w:rFonts w:ascii="Liberation Serif" w:hAnsi="Liberation Serif" w:eastAsia="Liberation Serif" w:cs="Liberation Serif"/>
          <w:color w:val="222222"/>
          <w:sz w:val="24"/>
        </w:rPr>
        <w:t>What number do I cite? 2109, or I say it is stale.</w:t>
      </w:r>
    </w:p>
    <w:p>
      <w:pPr>
        <w:spacing w:before="0" w:after="240" w:line="427" w:lineRule="auto"/>
        <w:ind w:firstLine="288"/>
      </w:pPr>
      <w:r>
        <w:rPr>
          <w:rFonts w:ascii="Liberation Serif" w:hAnsi="Liberation Serif" w:eastAsia="Liberation Serif" w:cs="Liberation Serif"/>
          <w:color w:val="222222"/>
          <w:sz w:val="24"/>
        </w:rPr>
        <w:t>If the answer changes, we change the front of RVH-PRD-2020-019 in review. We do not keep a shadow FAQ. Aman Kumar will not maintain two truths.</w:t>
      </w:r>
    </w:p>
    <w:p>
      <w:pPr>
        <w:spacing w:before="0" w:after="240" w:line="427" w:lineRule="auto"/>
        <w:ind w:firstLine="288"/>
      </w:pPr>
      <w:r>
        <w:rPr>
          <w:rFonts w:ascii="Liberation Serif" w:hAnsi="Liberation Serif" w:eastAsia="Liberation Serif" w:cs="Liberation Serif"/>
          <w:color w:val="222222"/>
          <w:sz w:val="24"/>
        </w:rPr>
        <w:t>The question I will not answer in Slack is 'can we just this once.' The answer is already no, and writing it on RVH-TDD-2021-004 is what makes it a record. If Kavya Menon needs a user-visible version, they get the comms leftover, not this list.</w:t>
      </w:r>
    </w:p>
    <w:p>
      <w:pPr>
        <w:spacing w:before="0" w:after="240" w:line="427" w:lineRule="auto"/>
        <w:ind w:firstLine="288"/>
      </w:pPr>
      <w:r>
        <w:rPr>
          <w:rFonts w:ascii="Liberation Serif" w:hAnsi="Liberation Serif" w:eastAsia="Liberation Serif" w:cs="Liberation Serif"/>
          <w:color w:val="222222"/>
          <w:sz w:val="24"/>
        </w:rPr>
        <w:t>Questions I still get about weekend coverage that is not in the SLA, with the short answers: Is v1 smaller than people want? Yes. Is that a bug? No. Can we add it in the same release? Only if Luis Ortega signs a new slice. Can chartline-soap.flagstaff.riverview.internal be a special case? No. Owner on the FAQ is Luis Ortega via RVH-TDD-2021-004.</w:t>
      </w:r>
    </w:p>
    <w:p>
      <w:pPr>
        <w:spacing w:before="0" w:after="240" w:line="427" w:lineRule="auto"/>
        <w:ind w:firstLine="288"/>
      </w:pPr>
      <w:r>
        <w:rPr>
          <w:rFonts w:ascii="Liberation Serif" w:hAnsi="Liberation Serif" w:eastAsia="Liberation Serif" w:cs="Liberation Serif"/>
          <w:color w:val="222222"/>
          <w:sz w:val="24"/>
        </w:rPr>
        <w:t>I will not publish a second FAQ in Confluence that drifts. This file is the FAQ. If the answer changes, the front matter changes in review, not a comment thread.</w:t>
      </w:r>
    </w:p>
    <w:p>
      <w:pPr>
        <w:spacing w:before="0" w:after="240" w:line="427" w:lineRule="auto"/>
        <w:ind w:firstLine="288"/>
      </w:pPr>
      <w:r>
        <w:rPr>
          <w:rFonts w:ascii="Liberation Serif" w:hAnsi="Liberation Serif" w:eastAsia="Liberation Serif" w:cs="Liberation Serif"/>
          <w:color w:val="222222"/>
          <w:sz w:val="24"/>
        </w:rPr>
        <w:t>I will keep answering weekend coverage that is not in the SLA from this file until RVH-TDD-2021-004 closes. I will not fork a FAQ. Two truths is how we shipped the last wrong field name. If the answer changes, the front of RVH-PRD-2020-019 changes in review.</w:t>
      </w:r>
    </w:p>
    <w:p>
      <w:pPr>
        <w:pStyle w:val="Heading2"/>
      </w:pPr>
      <w:r>
        <w:t>Freeze and calendar leftover (empty result that must not look broken)</w:t>
      </w:r>
    </w:p>
    <w:p>
      <w:pPr>
        <w:spacing w:before="0" w:after="240" w:line="427" w:lineRule="auto"/>
        <w:ind w:firstLine="288"/>
      </w:pPr>
      <w:r>
        <w:rPr>
          <w:rFonts w:ascii="Liberation Serif" w:hAnsi="Liberation Serif" w:eastAsia="Liberation Serif" w:cs="Liberation Serif"/>
          <w:color w:val="222222"/>
          <w:sz w:val="24"/>
        </w:rPr>
        <w:t>If the front of this file already named a freeze, empty result that must not look broken does not get a courtesy thaw on fs-int-02.phx.riverview.internal. A small apply is still an apply. SEV1 is the SOP definition. Sneha Iyer can argue SEV1 on RVH-PRIV-2018-04 with a count, not with a demo time. I will not Helm-apply from a laptop because the window is 'almost over.'</w:t>
      </w:r>
    </w:p>
    <w:p>
      <w:pPr>
        <w:spacing w:before="0" w:after="240" w:line="427" w:lineRule="auto"/>
        <w:ind w:firstLine="288"/>
      </w:pPr>
      <w:r>
        <w:rPr>
          <w:rFonts w:ascii="Liberation Serif" w:hAnsi="Liberation Serif" w:eastAsia="Liberation Serif" w:cs="Liberation Serif"/>
          <w:color w:val="222222"/>
          <w:sz w:val="24"/>
        </w:rPr>
        <w:t>Calendar leftovers I will not hide inside empty result that must not look broken: weekend coverage that is not in the SLA, a plant shutdown, a clinical quiet hours window, month-end 16:00-21:00 ET. If the leftover date lands inside one of those, the date moves. The scope does not. Luis Ortega hears the new date on RVH-PRIV-2018-04.</w:t>
      </w:r>
    </w:p>
    <w:p>
      <w:pPr>
        <w:spacing w:before="0" w:after="240" w:line="427" w:lineRule="auto"/>
        <w:ind w:firstLine="288"/>
      </w:pPr>
      <w:r>
        <w:rPr>
          <w:rFonts w:ascii="Liberation Serif" w:hAnsi="Liberation Serif" w:eastAsia="Liberation Serif" w:cs="Liberation Serif"/>
          <w:color w:val="222222"/>
          <w:sz w:val="24"/>
        </w:rPr>
        <w:t>I will not book a change in the last 32 minutes of a freeze because the change is 'just config.' Config is a change. Aman Kumar has already lost that argument once and I am not losing it again on fs-int-02.phx.riverview.internal.</w:t>
      </w:r>
    </w:p>
    <w:p>
      <w:pPr>
        <w:spacing w:before="0" w:after="240" w:line="427" w:lineRule="auto"/>
        <w:ind w:firstLine="288"/>
      </w:pPr>
      <w:r>
        <w:rPr>
          <w:rFonts w:ascii="Liberation Serif" w:hAnsi="Liberation Serif" w:eastAsia="Liberation Serif" w:cs="Liberation Serif"/>
          <w:color w:val="222222"/>
          <w:sz w:val="24"/>
        </w:rPr>
        <w:t>Freeze math for empty result that must not look broken: if the window is already named in the front, a small apply is still an apply. fs-int-02.phx.riverview.internal does not get a courtesy thaw. SEV1 is the definition in the SOP, not a feeling. Sneha Iyer can argue SEV1 on RVH-PRIV-2018-04 with a count.</w:t>
      </w:r>
    </w:p>
    <w:p>
      <w:pPr>
        <w:spacing w:before="0" w:after="240" w:line="427" w:lineRule="auto"/>
        <w:ind w:firstLine="288"/>
      </w:pPr>
      <w:r>
        <w:rPr>
          <w:rFonts w:ascii="Liberation Serif" w:hAnsi="Liberation Serif" w:eastAsia="Liberation Serif" w:cs="Liberation Serif"/>
          <w:color w:val="222222"/>
          <w:sz w:val="24"/>
        </w:rPr>
        <w:t>I will not Helm-apply from a laptop because the freeze 'is almost over.' Almost over is still freeze. September 17, 2020 is a date for leftover work, not a freeze exception.</w:t>
      </w:r>
    </w:p>
    <w:p>
      <w:pPr>
        <w:spacing w:before="0" w:after="240" w:line="427" w:lineRule="auto"/>
        <w:ind w:firstLine="288"/>
      </w:pPr>
      <w:r>
        <w:rPr>
          <w:rFonts w:ascii="Liberation Serif" w:hAnsi="Liberation Serif" w:eastAsia="Liberation Serif" w:cs="Liberation Serif"/>
          <w:color w:val="222222"/>
          <w:sz w:val="24"/>
        </w:rPr>
        <w:t>Freeze leftover: config is a change. Helm is a change. A tiny flag flip on fs-int-02.phx.riverview.internal is a change. Sneha Iyer can wait or they can argue SEV1 with a count on RVH-PRIV-2018-04. Almost over is still freeze. I will not apply from a laptop.</w:t>
      </w:r>
    </w:p>
    <w:p>
      <w:pPr>
        <w:pStyle w:val="Heading2"/>
      </w:pPr>
      <w:r>
        <w:t>Names, not teams (date pressure versus a date with owners)</w:t>
      </w:r>
    </w:p>
    <w:p>
      <w:pPr>
        <w:spacing w:before="80" w:after="60" w:line="200" w:lineRule="auto"/>
      </w:pPr>
      <w:r>
        <w:rPr>
          <w:rFonts w:ascii="Liberation Sans" w:hAnsi="Liberation Sans" w:eastAsia="Liberation Sans" w:cs="Liberation Sans"/>
          <w:i/>
          <w:color w:val="555555"/>
          <w:sz w:val="17"/>
        </w:rPr>
        <w:t>RACI for date pressure versus a date with owners on RVH-2109.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ed-tracker.riverview.internal</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Riverview path; no hostnames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two people think they are accountable, Luis Ortega picks one on RVH-2109. If nobody is, date pressure versus a date with owners has not started. Aman Kumar is the writer of this file. That is not the same as accountable unless the front already said so. I will rewrite any row that says 'platform' or 'ops' as a person before I call this done.</w:t>
      </w:r>
    </w:p>
    <w:p>
      <w:pPr>
        <w:spacing w:before="0" w:after="240" w:line="427" w:lineRule="auto"/>
        <w:ind w:firstLine="288"/>
      </w:pPr>
      <w:r>
        <w:rPr>
          <w:rFonts w:ascii="Liberation Serif" w:hAnsi="Liberation Serif" w:eastAsia="Liberation Serif" w:cs="Liberation Serif"/>
          <w:color w:val="222222"/>
          <w:sz w:val="24"/>
        </w:rPr>
        <w:t>Pages go to the responsible person, not to a Slack channel that everyone mutes. If Kavya Menon is out, the backup is a name on RVH-2109 the same day, not a hope that someone is watching ed-tracker.riverview.internal.</w:t>
      </w:r>
    </w:p>
    <w:p>
      <w:pPr>
        <w:spacing w:before="0" w:after="240" w:line="427" w:lineRule="auto"/>
        <w:ind w:firstLine="288"/>
      </w:pPr>
      <w:r>
        <w:rPr>
          <w:rFonts w:ascii="Liberation Serif" w:hAnsi="Liberation Serif" w:eastAsia="Liberation Serif" w:cs="Liberation Serif"/>
          <w:color w:val="222222"/>
          <w:sz w:val="24"/>
        </w:rPr>
        <w:t>RACI I will actually use for date pressure versus a date with owners: responsible Kavya Menon, accountable Luis Ortega, consulted Chris Patel, informed Kavya Menon. Ticket RVH-2109. A team name in any of those slots is a defect. I will rewrite it as a person.</w:t>
      </w:r>
    </w:p>
    <w:p>
      <w:pPr>
        <w:spacing w:before="0" w:after="240" w:line="427" w:lineRule="auto"/>
        <w:ind w:firstLine="288"/>
      </w:pPr>
      <w:r>
        <w:rPr>
          <w:rFonts w:ascii="Liberation Serif" w:hAnsi="Liberation Serif" w:eastAsia="Liberation Serif" w:cs="Liberation Serif"/>
          <w:color w:val="222222"/>
          <w:sz w:val="24"/>
        </w:rPr>
        <w:t>If two people think they are accountable, Luis Ortega picks one. If nobody is, the work is not started. Aman Kumar is consulted on the writeup, not accountable for date pressure versus a date with owners unless the front already said so.</w:t>
      </w:r>
    </w:p>
    <w:p>
      <w:pPr>
        <w:spacing w:before="0" w:after="240" w:line="427" w:lineRule="auto"/>
        <w:ind w:firstLine="288"/>
      </w:pPr>
      <w:r>
        <w:rPr>
          <w:rFonts w:ascii="Liberation Serif" w:hAnsi="Liberation Serif" w:eastAsia="Liberation Serif" w:cs="Liberation Serif"/>
          <w:color w:val="222222"/>
          <w:sz w:val="24"/>
        </w:rPr>
        <w:t>If a row in the RACI still says a team name next week, date pressure versus a date with owners is not staffed. Kavya Menon fixes the row on RVH-2109 or we do not start. Pages go to a person. A muted channel is not an owner. Backup is a name written the same day.</w:t>
      </w:r>
    </w:p>
    <w:p>
      <w:pPr>
        <w:pStyle w:val="Heading2"/>
      </w:pPr>
      <w:r>
        <w:t>Dry-run before a write (averaging QPS instead of testing the close)</w:t>
      </w:r>
    </w:p>
    <w:p>
      <w:pPr>
        <w:spacing w:before="0" w:after="240" w:line="427" w:lineRule="auto"/>
        <w:ind w:firstLine="288"/>
      </w:pPr>
      <w:r>
        <w:rPr>
          <w:rFonts w:ascii="Liberation Serif" w:hAnsi="Liberation Serif" w:eastAsia="Liberation Serif" w:cs="Liberation Serif"/>
          <w:color w:val="222222"/>
          <w:sz w:val="24"/>
        </w:rPr>
        <w:t>A dry-run for averaging QPS instead of testing the close prints a count before it writes. If we cannot show that count on chartline-hl7.phx.riverview.internal, we abort. Chris Patel pastes the output on RVH-2114.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RVH-2114.</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RVH-PRD-2020-019 dry-run / averaging QPS instead of testing the close</w:t>
            </w:r>
          </w:p>
          <w:p>
            <w:pPr>
              <w:spacing w:before="0" w:after="0" w:line="220" w:lineRule="auto"/>
            </w:pPr>
            <w:r>
              <w:rPr>
                <w:rFonts w:ascii="Liberation Mono" w:hAnsi="Liberation Mono" w:eastAsia="Liberation Mono" w:cs="Liberation Mono"/>
                <w:color w:val="222222"/>
                <w:sz w:val="17"/>
              </w:rPr>
              <w:t># run on chartline-hl7.phx.riverview.internal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5x the front-matter guess</w:t>
            </w:r>
          </w:p>
          <w:p>
            <w:pPr>
              <w:spacing w:before="0" w:after="0" w:line="220" w:lineRule="auto"/>
            </w:pPr>
            <w:r>
              <w:rPr>
                <w:rFonts w:ascii="Liberation Mono" w:hAnsi="Liberation Mono" w:eastAsia="Liberation Mono" w:cs="Liberation Mono"/>
                <w:color w:val="222222"/>
                <w:sz w:val="17"/>
              </w:rPr>
              <w:t># write the number on RVH-2114 before any mutate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Sneha Iyer does not get to redefine uniqueness to hit a date. Aman Kumar will stop the job.</w:t>
      </w:r>
    </w:p>
    <w:p>
      <w:pPr>
        <w:spacing w:before="0" w:after="240" w:line="427" w:lineRule="auto"/>
        <w:ind w:firstLine="288"/>
      </w:pPr>
      <w:r>
        <w:rPr>
          <w:rFonts w:ascii="Liberation Serif" w:hAnsi="Liberation Serif" w:eastAsia="Liberation Serif" w:cs="Liberation Serif"/>
          <w:color w:val="222222"/>
          <w:sz w:val="24"/>
        </w:rPr>
        <w:t>If the dry-run count disagrees with 214 by more than we can explain in one sentence, we do not 'split the difference.' We stop and Chris Patel writes the discrepancy on RVH-2114.</w:t>
      </w:r>
    </w:p>
    <w:p>
      <w:pPr>
        <w:spacing w:before="0" w:after="240" w:line="427" w:lineRule="auto"/>
        <w:ind w:firstLine="288"/>
      </w:pPr>
      <w:r>
        <w:rPr>
          <w:rFonts w:ascii="Liberation Serif" w:hAnsi="Liberation Serif" w:eastAsia="Liberation Serif" w:cs="Liberation Serif"/>
          <w:color w:val="222222"/>
          <w:sz w:val="24"/>
        </w:rPr>
        <w:t>Dry-run for averaging QPS instead of testing the close has to print a count before a write. If we cannot show that count on chartline-hl7.phx.riverview.internal, we abort. Chris Patel keeps the output on RVH-2114. I will not accept 'it looked fine in the UI' as a dry-run.</w:t>
      </w: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not a milestone. Rahul Deshmukh does not get to redefine uniqueness to hit September 19, 2020.</w:t>
      </w:r>
    </w:p>
    <w:p>
      <w:pPr>
        <w:spacing w:before="0" w:after="240" w:line="427" w:lineRule="auto"/>
        <w:ind w:firstLine="288"/>
      </w:pPr>
      <w:r>
        <w:rPr>
          <w:rFonts w:ascii="Liberation Serif" w:hAnsi="Liberation Serif" w:eastAsia="Liberation Serif" w:cs="Liberation Serif"/>
          <w:color w:val="222222"/>
          <w:sz w:val="24"/>
        </w:rPr>
        <w:t>Dry-run leftover: print the count, write it on RVH-2114, then maybe write. Chris Patel does not get to invert that order because September 19, 2020 is close. If the count disagrees with 214 and we cannot explain it in one sentence, we stop. We do not split the difference.</w:t>
      </w:r>
    </w:p>
    <w:p>
      <w:pPr>
        <w:pStyle w:val="Heading1"/>
      </w:pPr>
      <w:r>
        <w:t>Named leftovers still on RVH-PRD-2020-019</w:t>
      </w:r>
    </w:p>
    <w:p>
      <w:pPr>
        <w:spacing w:before="0" w:after="240" w:line="427" w:lineRule="auto"/>
        <w:ind w:firstLine="288"/>
      </w:pPr>
      <w:r>
        <w:rPr>
          <w:rFonts w:ascii="Liberation Serif" w:hAnsi="Liberation Serif" w:eastAsia="Liberation Serif" w:cs="Liberation Serif"/>
          <w:color w:val="222222"/>
          <w:sz w:val="24"/>
        </w:rPr>
        <w:t>I am out of new section shapes. What follows is leftover owners and tickets already in this file, written so a colleague can act. I will not invent another exhibit format to fill a page budget.</w:t>
      </w:r>
    </w:p>
    <w:p>
      <w:pPr>
        <w:spacing w:before="0" w:after="240" w:line="427" w:lineRule="auto"/>
        <w:ind w:firstLine="288"/>
      </w:pPr>
      <w:r>
        <w:rPr>
          <w:rFonts w:ascii="Liberation Serif" w:hAnsi="Liberation Serif" w:eastAsia="Liberation Serif" w:cs="Liberation Serif"/>
          <w:color w:val="222222"/>
          <w:sz w:val="24"/>
        </w:rPr>
        <w:t>RVH-2109 still sits with Luis Ortega. Host fs-int-02.phx.riverview.internal. Due September 7, 2020 unless they write a new date. Close is a decision, a refuse, or that date. I will not accept a status dump. Front-matter number I am not re-arguing: 1.8. If this leftover is done, Luis Ortega marks RVH-2109 done. Aman Kumar will not keep a shadow list. Client Riverview.</w:t>
      </w:r>
    </w:p>
    <w:p>
      <w:pPr>
        <w:spacing w:before="0" w:after="240" w:line="427" w:lineRule="auto"/>
        <w:ind w:firstLine="288"/>
      </w:pPr>
      <w:r>
        <w:rPr>
          <w:rFonts w:ascii="Liberation Serif" w:hAnsi="Liberation Serif" w:eastAsia="Liberation Serif" w:cs="Liberation Serif"/>
          <w:color w:val="222222"/>
          <w:sz w:val="24"/>
        </w:rPr>
        <w:t>I still owe Sneha Iyer a usable remainder on RVH-2114, not a transcript. The leftover on ed-tracker.riverview.internal is whether we keep the path the front already named. Due September 9, 2020. If they need a user-visible line, it goes through the comms leftover, not this sentence. Number in play: 2018.</w:t>
      </w:r>
    </w:p>
    <w:p>
      <w:pPr>
        <w:spacing w:before="0" w:after="240" w:line="427" w:lineRule="auto"/>
        <w:ind w:firstLine="288"/>
      </w:pPr>
      <w:r>
        <w:rPr>
          <w:rFonts w:ascii="Liberation Serif" w:hAnsi="Liberation Serif" w:eastAsia="Liberation Serif" w:cs="Liberation Serif"/>
          <w:color w:val="222222"/>
          <w:sz w:val="24"/>
        </w:rPr>
        <w:t>Access leftover: if I can still write to chartline-hl7.phx.riverview.internal after September 11, 2020, revoke it. Kavya Menon either has the grant or the work is not theirs yet. Ticket RVH-TDD-2021-004.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medharbor-rhapsody.tucson.riverview.internal: reprint the count before anyone claims RVH-PRIV-2018-04 is done. Chris Patel pastes it. If it disagrees with 2020 and we cannot explain that in one sentence, we are not done. Due September 13, 2020.</w:t>
      </w:r>
    </w:p>
    <w:p>
      <w:pPr>
        <w:spacing w:before="0" w:after="240" w:line="427" w:lineRule="auto"/>
        <w:ind w:firstLine="288"/>
      </w:pPr>
      <w:r>
        <w:rPr>
          <w:rFonts w:ascii="Liberation Serif" w:hAnsi="Liberation Serif" w:eastAsia="Liberation Serif" w:cs="Liberation Serif"/>
          <w:color w:val="222222"/>
          <w:sz w:val="24"/>
        </w:rPr>
        <w:t>Comms leftover for RVH-2109: no hostname, no payload. Rahul Deshmukh drafts, I review. If we are not done by September 15, 2020, the outbound line says we are not done and names the next update we can hit. Riverview does not get sitenotes-soap.mesa.riverview.internal.</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RVH-PRD-2020-019</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August 27, 2020</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PRD</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Unified Patient Read API for RapidChart and the ED tracker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