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OAKRIDGE INDUSTRIAL  ·  KICKOFF  ·  OAK-4412</w:t>
      </w:r>
    </w:p>
    <w:p>
      <w:pPr>
        <w:spacing w:before="0" w:after="80" w:line="240" w:lineRule="auto"/>
      </w:pPr>
      <w:r>
        <w:rPr>
          <w:rFonts w:ascii="Liberation Sans" w:hAnsi="Liberation Sans" w:eastAsia="Liberation Sans" w:cs="Liberation Sans"/>
          <w:b/>
          <w:color w:val="1B365D"/>
          <w:sz w:val="44"/>
        </w:rPr>
        <w:t>Oakridge inventory API ops kickoff notes</w:t>
      </w:r>
    </w:p>
    <w:p>
      <w:pPr>
        <w:spacing w:before="0" w:after="160" w:line="230" w:lineRule="auto"/>
      </w:pPr>
      <w:r>
        <w:rPr>
          <w:rFonts w:ascii="Liberation Serif" w:hAnsi="Liberation Serif" w:eastAsia="Liberation Serif" w:cs="Liberation Serif"/>
          <w:i/>
          <w:color w:val="2F4A6E"/>
          <w:sz w:val="24"/>
        </w:rPr>
        <w:t>October 16, 2019: on-hand plus allocated in v1, WIP out, January not Thanksgiving, in-transit still open</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OAK-MTG-2019-044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October 16, 2019</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Junior 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Engineering, Oakridge plant systems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Attendees and anyone picking up OAK-4412; Priya Nair; Tom Rourke; Walt Hendricks; Kavya Menon; Sneha Iyer (absent)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(notes), Priya Nair (scope decisions), Tom Rourke (ops dates), Walt Hendricks (replica/extract dates)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OAK-4412; OAK-REQ-2019-014; OAK-TDD-2020-002; OAK-DOC-2020-003; OAK-SOP-2020-011; Helix Grid quote 2019-09-09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16,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Same-day notes from Dayton B. WIP and date decisions included.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18, 2019</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confirmed pilot-lead date. Jess confirmed she will write in-transit with Tom.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18,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D-numbers for citation in the requirements draft. Parking lot filled from after-call with Priya.</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Kickoff with Tom Rourke, Priya Nair, Walt Hendricks, and Aman Kumar (Kavya Menon and Elena Vasquez on WebEx). Tom wants a tablet before Thanksgiving. Priya's earliest useful slice is January. Fight over WIP inventory; decision is on-hand plus allocated only, WIP out of v1. Serial parts at Longview and in-transit from Greenville to Dayton remain open. Next steps have owners and dates. Helix Grid overlay remains rejected.</w:t>
      </w:r>
    </w:p>
    <w:p>
      <w:pPr>
        <w:pStyle w:val="Heading1"/>
      </w:pPr>
      <w:r>
        <w:t>Oakridge inventory position API: ops kickoff notes</w:t>
      </w:r>
    </w:p>
    <w:p>
      <w:pPr>
        <w:spacing w:before="0" w:after="240" w:line="427" w:lineRule="auto"/>
        <w:ind w:firstLine="288"/>
      </w:pPr>
      <w:r>
        <w:rPr>
          <w:rFonts w:ascii="Liberation Serif" w:hAnsi="Liberation Serif" w:eastAsia="Liberation Serif" w:cs="Liberation Serif"/>
          <w:color w:val="222222"/>
          <w:sz w:val="24"/>
        </w:rPr>
        <w:t>Kickoff for OAK-4412. October 16, 2019, 09:05-10:22 ET, Dayton plant conference room B plus a noisy WebEx for Fort Wayne and Greenville. In the room: Tom Rourke (Dayton plant ops), Priya Nair (Northstar EM), Walt Hendricks (DBA), Aman Kumar (notes, this document). On WebEx: Kavya Menon (backend, from the Northstar office), Elena Vasquez (plant IT, Fort Wayne office that day), Jess Okonkwo (Greenville materials, last 20 minutes). Sneha Iyer could not attend; I owe her the acceptance implications. Chris Patel sent a Slack with row counts and left it at that.</w:t>
      </w:r>
    </w:p>
    <w:p>
      <w:pPr>
        <w:spacing w:before="0" w:after="240" w:line="427" w:lineRule="auto"/>
        <w:ind w:firstLine="288"/>
      </w:pPr>
      <w:r>
        <w:rPr>
          <w:rFonts w:ascii="Liberation Serif" w:hAnsi="Liberation Serif" w:eastAsia="Liberation Serif" w:cs="Liberation Serif"/>
          <w:color w:val="222222"/>
          <w:sz w:val="24"/>
        </w:rPr>
        <w:t>This is not a transcript. It is the decisions, the fight we actually had, the dates people committed to, and the open questions a colleague can act on next week. If you need color, Tom still wants this before Thanksgiving and Priya said no. That disagreement is recorded as a decision, not as a vibe.</w:t>
      </w:r>
    </w:p>
    <w:p>
      <w:pPr>
        <w:pStyle w:val="Heading2"/>
      </w:pPr>
      <w:r>
        <w:t>Decision for anyone who skipped the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v1 is on-hand plus allocated quantity by SKU and bin, read-only, plant-scoped, replica-backed. WIP is out of v1. In-transit is not decided and is not in v1. Serial-tracked parts at Longview are not decided for inclusion and are assumed out until Kavya counts the overlap with shared bins. First useful production slice is the week of January 13, 2020 at Dayton, not Thanksgiving 2019. Helix Grid GraphQL overlay stays rejected.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Tom asked, in the first five minutes, whether January meant we were ignoring 14 months of requests. Priya said January meant we were not shipping a Crystal restyle in November and calling it done. Walt said he cannot grant a replica account, finish a trailer-row checksum, and survive a Thanksgiving plant shutdown in the same 5 weeks. I am with Priya and Walt on the date. Tom did not like it. He accepted Dayton-first in January if we stop bouncing the ticket.</w:t>
      </w:r>
    </w:p>
    <w:p>
      <w:pPr>
        <w:spacing w:before="80" w:after="160" w:line="260" w:lineRule="auto"/>
        <w:ind w:left="432"/>
      </w:pPr>
      <w:r>
        <w:rPr>
          <w:rFonts w:ascii="Liberation Serif" w:hAnsi="Liberation Serif" w:eastAsia="Liberation Serif" w:cs="Liberation Serif"/>
          <w:i/>
          <w:color w:val="2F4A6E"/>
          <w:sz w:val="22"/>
        </w:rPr>
        <w:t>Before Thanksgiving. I have first shift walking around with a PDF that was true at 3:40 in the morning. If Northstar cannot do that, tell me now and I will buy seats for INV310 and be done.</w:t>
      </w:r>
    </w:p>
    <w:p>
      <w:pPr>
        <w:spacing w:before="0" w:after="160" w:line="220" w:lineRule="auto"/>
        <w:ind w:left="432"/>
      </w:pPr>
      <w:r>
        <w:rPr>
          <w:rFonts w:ascii="Liberation Sans" w:hAnsi="Liberation Sans" w:eastAsia="Liberation Sans" w:cs="Liberation Sans"/>
          <w:color w:val="555555"/>
          <w:sz w:val="18"/>
        </w:rPr>
        <w:t>- Tom Rourke, opening</w:t>
      </w:r>
    </w:p>
    <w:p>
      <w:pPr>
        <w:spacing w:before="80" w:after="160" w:line="260" w:lineRule="auto"/>
        <w:ind w:left="432"/>
      </w:pPr>
      <w:r>
        <w:rPr>
          <w:rFonts w:ascii="Liberation Serif" w:hAnsi="Liberation Serif" w:eastAsia="Liberation Serif" w:cs="Liberation Serif"/>
          <w:i/>
          <w:color w:val="2F4A6E"/>
          <w:sz w:val="22"/>
        </w:rPr>
        <w:t>The earliest useful slice is January. A November slice is the same dump with a URL. I will not put my name on that.</w:t>
      </w:r>
    </w:p>
    <w:p>
      <w:pPr>
        <w:spacing w:before="0" w:after="160" w:line="220" w:lineRule="auto"/>
        <w:ind w:left="432"/>
      </w:pPr>
      <w:r>
        <w:rPr>
          <w:rFonts w:ascii="Liberation Sans" w:hAnsi="Liberation Sans" w:eastAsia="Liberation Sans" w:cs="Liberation Sans"/>
          <w:color w:val="555555"/>
          <w:sz w:val="18"/>
        </w:rPr>
        <w:t>- Priya Nair, in response</w:t>
      </w:r>
    </w:p>
    <w:p>
      <w:pPr>
        <w:pStyle w:val="Heading2"/>
      </w:pPr>
      <w:r>
        <w:t>Who was trying to get what</w:t>
      </w:r>
    </w:p>
    <w:p>
      <w:pPr>
        <w:spacing w:before="80" w:after="60" w:line="200" w:lineRule="auto"/>
      </w:pPr>
      <w:r>
        <w:rPr>
          <w:rFonts w:ascii="Liberation Sans" w:hAnsi="Liberation Sans" w:eastAsia="Liberation Sans" w:cs="Liberation Sans"/>
          <w:i/>
          <w:color w:val="555555"/>
          <w:sz w:val="17"/>
        </w:rPr>
        <w:t>Positions as I heard them. If I mis-stated yours, reply on OAK-4412, do not reply-all the WebEx invite.</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Came in wanting</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Left with</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On-hand, allocated, in-transit, WIP, all four plants, before Thanksgiving, on a tablet, matching the Crystal layout so leads do not retrain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On-hand + allocated, Dayton first in January, tablet not PDF, Crystal stays as fallback. In-transit and WIP parked.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scope she can staff with Kavya and Aman without a vendor overlay, no IBM i writes, Java stack Diego will on-call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That, plus a hard no on WIP, plus January date on the record.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developer sessions on production ForgeNet, replica views instead of ad hoc SQL, extract checksum so October-27-style truncates die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INV_READ / view work pulled into the plan with dates. Thanksgiving extract freeze at Dayton still his nightmare, which is one reason November is out.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decision on Node prototype vs Java, and whether plant ACL is LDAP or a config file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LDAP groups per plant. Prototype stays in stash. She will time offset vs cursor on the Dayton snapshot.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to invent a new VPN profile, and a named owner for LDAP groups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Reuse Oakridge-Plant-SSL. She owns INV-API-01..04 and ALL. Machine account for aisle 7 when we get there.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Jess Okonkwo (late)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at origin (Greenville) so her dispatch board does not double-count trailers Dayton already thinks they own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v1 field. She and Tom owe a written rule by December 6.</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written v1 so I stop getting three versions of the ticket in Slack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These notes, then a requirements draft by October 22.</w:t>
            </w:r>
          </w:p>
        </w:tc>
      </w:tr>
    </w:tbl>
    <w:p>
      <w:pPr>
        <w:spacing w:before="40" w:after="160" w:line="80" w:lineRule="auto"/>
      </w:pPr>
    </w:p>
    <w:p>
      <w:pPr>
        <w:pStyle w:val="Heading2"/>
      </w:pPr>
      <w:r>
        <w:t>Decisions (numbered so we can cite them)</w:t>
      </w:r>
    </w:p>
    <w:p>
      <w:pPr>
        <w:pStyle w:val="Heading3"/>
      </w:pPr>
      <w:r>
        <w:t>D1. Date. January, not Thanksgiving</w:t>
      </w:r>
    </w:p>
    <w:p>
      <w:pPr>
        <w:spacing w:before="0" w:after="240" w:line="427" w:lineRule="auto"/>
        <w:ind w:firstLine="288"/>
      </w:pPr>
      <w:r>
        <w:rPr>
          <w:rFonts w:ascii="Liberation Serif" w:hAnsi="Liberation Serif" w:eastAsia="Liberation Serif" w:cs="Liberation Serif"/>
          <w:color w:val="222222"/>
          <w:sz w:val="24"/>
        </w:rPr>
        <w:t>Thanksgiving 2019 is November 28. Working backward, a 'useful' Dayton tablet needs LDAP groups, replica grants, a service on inv-api-01, and Sneha's pack. Walt's grant work is not started. Elena needs a ticket in Oakridge IT, not a Slack. Kavya's Node prototype has no LDAP. Crystal already prints. Shipping a REST wrapper on the nightly dump by November 22 would hit Tom's calendar and would still be ~6 hours stale. Priya made the call. Tom asked that we not disappear until January. Agreed: weekly 20-minute standup Tuesday 08:40 ET starting October 22, Dayton B or WebEx. I send the invite.</w:t>
      </w:r>
    </w:p>
    <w:p>
      <w:pPr>
        <w:pStyle w:val="Heading3"/>
      </w:pPr>
      <w:r>
        <w:t>D2. v1 quantities: on-hand + allocated only</w:t>
      </w:r>
    </w:p>
    <w:p>
      <w:pPr>
        <w:spacing w:before="0" w:after="240" w:line="427" w:lineRule="auto"/>
        <w:ind w:firstLine="288"/>
      </w:pPr>
      <w:r>
        <w:rPr>
          <w:rFonts w:ascii="Liberation Serif" w:hAnsi="Liberation Serif" w:eastAsia="Liberation Serif" w:cs="Liberation Serif"/>
          <w:color w:val="222222"/>
          <w:sz w:val="24"/>
        </w:rPr>
        <w:t>This was the fight. Tom wants WIP on the same screen because Dayton's aisle 4 is full of kits that INV_BIN does not show as pickable and his leads keep walking into the cell to 'find' them. Priya asked Walt what WIP would take. Walt: WIP_HDR and WIP_DTL, 2.7M rows at Dayton, different grain, no bin that matches INV_BIN, quantities that go negative for a different reason (backflush timing), and a third extract he does not have. Priya: out of v1. Tom: then the tablet is incomplete. Priya: incomplete and honest, versus late and still incomplete. Tom accepted on-hand + allocated if the tablet labels them that way and does not use the word 'available'. 'Available' is a fight with hold qty and with WIP. We will not compute it.</w:t>
      </w:r>
    </w:p>
    <w:p>
      <w:pPr>
        <w:pStyle w:val="Heading3"/>
      </w:pPr>
      <w:r>
        <w:t>D3. No writes to ForgeNet</w:t>
      </w:r>
    </w:p>
    <w:p>
      <w:pPr>
        <w:spacing w:before="0" w:after="240" w:line="427" w:lineRule="auto"/>
        <w:ind w:firstLine="288"/>
      </w:pPr>
      <w:r>
        <w:rPr>
          <w:rFonts w:ascii="Liberation Serif" w:hAnsi="Liberation Serif" w:eastAsia="Liberation Serif" w:cs="Liberation Serif"/>
          <w:color w:val="222222"/>
          <w:sz w:val="24"/>
        </w:rPr>
        <w:t>Walt said this twice. I am writing it twice. The API does not post cycle counts, does not move bins, does not un-freeze Fort Wayne. If a number is wrong, the plant uses INV310 or materials. A write path is a different project and a different IBM i conversation Walt will not have in 2019.</w:t>
      </w:r>
    </w:p>
    <w:p>
      <w:pPr>
        <w:pStyle w:val="Heading3"/>
      </w:pPr>
      <w:r>
        <w:t>D4. Read replica, not production IBM i, not Helix Grid</w:t>
      </w:r>
    </w:p>
    <w:p>
      <w:pPr>
        <w:spacing w:before="0" w:after="240" w:line="427" w:lineRule="auto"/>
        <w:ind w:firstLine="288"/>
      </w:pPr>
      <w:r>
        <w:rPr>
          <w:rFonts w:ascii="Liberation Serif" w:hAnsi="Liberation Serif" w:eastAsia="Liberation Serif" w:cs="Liberation Serif"/>
          <w:color w:val="222222"/>
          <w:sz w:val="24"/>
        </w:rPr>
        <w:t>Helix Grid $86k quote from September 9 was on the table because Tom had forwarded it again on October 2. Walt restated the ACL hole (one tenant, no plant groups) and the CPU from the POC (IBM i 81%, 3.7 min for a Dayton INV_BIN walk). Priya: overlay stays rejected. Kavya: replica views, she will not query oak-i5-01. Elena: she can create LDAP groups, she cannot put plant ACL into a vendor product Oakridge did not buy. Decision stands.</w:t>
      </w:r>
    </w:p>
    <w:p>
      <w:pPr>
        <w:pStyle w:val="Heading3"/>
      </w:pPr>
      <w:r>
        <w:t>D5. Plant-scoped LDAP, four groups plus ALL</w:t>
      </w:r>
    </w:p>
    <w:p>
      <w:pPr>
        <w:spacing w:before="0" w:after="240" w:line="427" w:lineRule="auto"/>
        <w:ind w:firstLine="288"/>
      </w:pPr>
      <w:r>
        <w:rPr>
          <w:rFonts w:ascii="Liberation Serif" w:hAnsi="Liberation Serif" w:eastAsia="Liberation Serif" w:cs="Liberation Serif"/>
          <w:color w:val="222222"/>
          <w:sz w:val="24"/>
        </w:rPr>
        <w:t>Elena will create INV-API-01..04 and INV-API-ALL. Tom and Walt and Priya and Kavya and I go in ALL. Dayton leads go in 01. A Dayton user requesting Fort Wayne gets an error, not an empty list. Tom asked for empty so the tablet 'just works' if someone mis-keys the plant. Priya said empty looks like a plant with zero inventory. Walt agreed with Priya. Error it is.</w:t>
      </w:r>
    </w:p>
    <w:p>
      <w:pPr>
        <w:pStyle w:val="Heading3"/>
      </w:pPr>
      <w:r>
        <w:t>D6. Serial parts at Longview: assume out, confirm bins</w:t>
      </w:r>
    </w:p>
    <w:p>
      <w:pPr>
        <w:spacing w:before="0" w:after="240" w:line="427" w:lineRule="auto"/>
        <w:ind w:firstLine="288"/>
      </w:pPr>
      <w:r>
        <w:rPr>
          <w:rFonts w:ascii="Liberation Serif" w:hAnsi="Liberation Serif" w:eastAsia="Liberation Serif" w:cs="Liberation Serif"/>
          <w:color w:val="222222"/>
          <w:sz w:val="24"/>
        </w:rPr>
        <w:t>We did not have Longview on the call. Chris Patel's Slack said 1,204 serial-tracked SKUs and 8.2M INV_SERIAL rows. Nobody in the room wanted serials in v1. Risk: a bin that holds serial and non-serial together, omit serial SKUs, understate the bin. Kavya will check overlap by December 13. Until then Longview is last in rollout and serial SKUs are out.</w:t>
      </w:r>
    </w:p>
    <w:p>
      <w:pPr>
        <w:pStyle w:val="Heading3"/>
      </w:pPr>
      <w:r>
        <w:t>D7. Runtime is Java 8 / Spring Boot</w:t>
      </w:r>
    </w:p>
    <w:p>
      <w:pPr>
        <w:spacing w:before="0" w:after="240" w:line="427" w:lineRule="auto"/>
        <w:ind w:firstLine="288"/>
      </w:pPr>
      <w:r>
        <w:rPr>
          <w:rFonts w:ascii="Liberation Serif" w:hAnsi="Liberation Serif" w:eastAsia="Liberation Serif" w:cs="Liberation Serif"/>
          <w:color w:val="222222"/>
          <w:sz w:val="24"/>
        </w:rPr>
        <w:t>Kavya asked once, for the record, if the Node prototype could be v1. Priya: no. Diego is not on this call but Priya has already heard him on erp-ship-api. I will put the rejection in the requirements doc so it does not come back as a December surprise.</w:t>
      </w:r>
    </w:p>
    <w:p>
      <w:pPr>
        <w:pStyle w:val="Heading2"/>
      </w:pPr>
      <w:r>
        <w:t>The WIP fight, written down so it does not restart in Slack</w:t>
      </w:r>
    </w:p>
    <w:p>
      <w:pPr>
        <w:spacing w:before="0" w:after="240" w:line="427" w:lineRule="auto"/>
        <w:ind w:firstLine="288"/>
      </w:pPr>
      <w:r>
        <w:rPr>
          <w:rFonts w:ascii="Liberation Serif" w:hAnsi="Liberation Serif" w:eastAsia="Liberation Serif" w:cs="Liberation Serif"/>
          <w:color w:val="222222"/>
          <w:sz w:val="24"/>
        </w:rPr>
        <w:t>Tom's case. Dayton kits in aisle 4. Leads print Crystal, walk the aisle, cannot find 80 pieces because 80 pieces are in a cell as WIP. INV310 would show that if they had seats. They do not. He wants one tablet that shows bin plus WIP. He has wanted it since 2018. He will ask again in January when Dayton go-live looks 'too small'.</w:t>
      </w:r>
    </w:p>
    <w:p>
      <w:pPr>
        <w:spacing w:before="0" w:after="240" w:line="427" w:lineRule="auto"/>
        <w:ind w:firstLine="288"/>
      </w:pPr>
      <w:r>
        <w:rPr>
          <w:rFonts w:ascii="Liberation Serif" w:hAnsi="Liberation Serif" w:eastAsia="Liberation Serif" w:cs="Liberation Serif"/>
          <w:color w:val="222222"/>
          <w:sz w:val="24"/>
        </w:rPr>
        <w:t>Priya's case. WIP is a different table family, a different extract, a different meaning of negative qty, and a different plant process (backflush). Putting it on the same payload as INV_BIN qty is how Greenville's 'available' number went negative every Thursday on an older report. She will staff a WIP ticket after v1 is in Dayton's hands, not before. She will not staff it as a 'small join'.</w:t>
      </w:r>
    </w:p>
    <w:p>
      <w:pPr>
        <w:spacing w:before="0" w:after="240" w:line="427" w:lineRule="auto"/>
        <w:ind w:firstLine="288"/>
      </w:pPr>
      <w:r>
        <w:rPr>
          <w:rFonts w:ascii="Liberation Serif" w:hAnsi="Liberation Serif" w:eastAsia="Liberation Serif" w:cs="Liberation Serif"/>
          <w:color w:val="222222"/>
          <w:sz w:val="24"/>
        </w:rPr>
        <w:t>Walt's case. He can give us INV_BIN, INV_ALLOC, INV_MAST, PLANT_CAL on the replica with the extract he already runs. WIP extract does not exist. Building it in parallel with checksum work and Thanksgiving shutdown is how he gets a truncated file like October 27 and nobody notices until Tom calls. He will not start a WIP extract in Q4.</w:t>
      </w:r>
    </w:p>
    <w:p>
      <w:pPr>
        <w:spacing w:before="0" w:after="240" w:line="427" w:lineRule="auto"/>
        <w:ind w:firstLine="288"/>
      </w:pPr>
      <w:r>
        <w:rPr>
          <w:rFonts w:ascii="Liberation Serif" w:hAnsi="Liberation Serif" w:eastAsia="Liberation Serif" w:cs="Liberation Serif"/>
          <w:color w:val="222222"/>
          <w:sz w:val="24"/>
        </w:rPr>
        <w:t>Outcome: D2. If Tom opens a new ticket for WIP, it is not OAK-4412. I will not bury WIP as a hidden field. The requirements doc will list it under out of scope.</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w:t>
            </w:r>
          </w:p>
          <w:p>
            <w:pPr>
              <w:spacing w:before="0" w:after="0" w:line="250" w:lineRule="auto"/>
            </w:pPr>
            <w:r>
              <w:rPr>
                <w:rFonts w:ascii="Liberation Serif" w:hAnsi="Liberation Serif" w:eastAsia="Liberation Serif" w:cs="Liberation Serif"/>
                <w:color w:val="222222"/>
                <w:sz w:val="21"/>
              </w:rPr>
              <w:t>Jess Okonkwo, when she joined, said Greenville has the same aisle-and-cell confusion and still does not want WIP in the same number as on-hand. She wants two screens. That is useful cover when Dayton asks again. Credit her if you cite it.</w:t>
            </w:r>
          </w:p>
        </w:tc>
      </w:tr>
    </w:tbl>
    <w:p>
      <w:pPr>
        <w:spacing w:before="80" w:after="160" w:line="80" w:lineRule="auto"/>
      </w:pPr>
    </w:p>
    <w:p>
      <w:pPr>
        <w:pStyle w:val="Heading2"/>
      </w:pPr>
      <w:r>
        <w:t>In-transit, parked on purpose</w:t>
      </w:r>
    </w:p>
    <w:p>
      <w:pPr>
        <w:spacing w:before="0" w:after="240" w:line="427" w:lineRule="auto"/>
        <w:ind w:firstLine="288"/>
      </w:pPr>
      <w:r>
        <w:rPr>
          <w:rFonts w:ascii="Liberation Serif" w:hAnsi="Liberation Serif" w:eastAsia="Liberation Serif" w:cs="Liberation Serif"/>
          <w:color w:val="222222"/>
          <w:sz w:val="24"/>
        </w:rPr>
        <w:t>Tom wants in-transit on the tablet because Greenville-to-Dayton trailers sit in a yard he can see and Crystal does not show them as Dayton on-hand (correct) and also does not show them as incoming (the gap). Jess wants origin accountability. If Dayton shows the qty as incoming, Greenville dispatch stops chasing the trailer. If Greenville keeps it as on-hand until receipt, Dayton receiving double-counts when they walk the yard. There is a ForgeNet transfer table (INV_XFER) Walt says is 'not terrible' but the status codes are messy (INTRAN, DOCK, YARD, and a blank he does not trust).</w:t>
      </w:r>
    </w:p>
    <w:p>
      <w:pPr>
        <w:spacing w:before="0" w:after="240" w:line="427" w:lineRule="auto"/>
        <w:ind w:firstLine="288"/>
      </w:pPr>
      <w:r>
        <w:rPr>
          <w:rFonts w:ascii="Liberation Serif" w:hAnsi="Liberation Serif" w:eastAsia="Liberation Serif" w:cs="Liberation Serif"/>
          <w:color w:val="222222"/>
          <w:sz w:val="24"/>
        </w:rPr>
        <w:t>We did not pick origin, destination, or both. We did pick that v1 ships without the field. A null field 'for later' is banned; Priya cited the shipping kiosk unused keys. Tom and Jess owe a written rule December 6. If they do not write it, v1 still ships in January without in-transit. I will calendar a nag on December 2.</w:t>
      </w:r>
    </w:p>
    <w:p>
      <w:pPr>
        <w:pStyle w:val="Heading2"/>
      </w:pPr>
      <w:r>
        <w:t>Current system, facts people said out loud</w:t>
      </w:r>
    </w:p>
    <w:p>
      <w:pPr>
        <w:spacing w:before="80" w:after="60" w:line="200" w:lineRule="auto"/>
      </w:pPr>
      <w:r>
        <w:rPr>
          <w:rFonts w:ascii="Liberation Sans" w:hAnsi="Liberation Sans" w:eastAsia="Liberation Sans" w:cs="Liberation Sans"/>
          <w:i/>
          <w:color w:val="555555"/>
          <w:sz w:val="17"/>
        </w:rPr>
        <w:t>Facts claimed in the room. I have not re-measured row counts; that is on the requirements draft.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Fact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said it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matters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Crystal INV_OH_BIN_DTL is typically ~6 hours stale by first shift print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thing we are replacing. Do not match its hold-qty behavior blindly; Walt says Crystal adds hold back 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27 extract truncated, Crystal loaded it, nobody noticed until Tom called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Trailer-row checksum is in the extract work, not optional polish.</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Dayton INV_BIN ~4.1M rows, Fort Wayne ~1.9M, Greenville ~2.2M, Longview ~0.96M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via Slack, Walt confirmed order of magnitude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Pagination cannot be offset. Kavya to prove with timings.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 INV310 seats, on planners, plant ops not licensed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Crystal exists. Buying seats was $1,140/user/year and died in 2017. Out of our hands.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 freeze ~2x/year, 2-4 days, floor stops ~11 hours for physical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 must surface freeze, not pretend live qty during physical.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code CHAR(2), labor extract bug March 2019, plant 03 vs 3, 11 days of missing Greenville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Requirements must test string '03'. I will write it down.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 Grid POC 3.7 min, IBM i CPU 81%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Overlay stays dead.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prototype binds plant as int, no LDAP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Prototype is a demo, not a base.</w:t>
            </w:r>
          </w:p>
        </w:tc>
      </w:tr>
    </w:tbl>
    <w:p>
      <w:pPr>
        <w:spacing w:before="40" w:after="160" w:line="80" w:lineRule="auto"/>
      </w:pPr>
    </w:p>
    <w:p>
      <w:pPr>
        <w:pStyle w:val="Heading2"/>
      </w:pPr>
      <w:r>
        <w:t>Scope sketch we agreed is enough to write requirements</w:t>
      </w:r>
    </w:p>
    <w:p>
      <w:pPr>
        <w:pStyle w:val="ListBullet"/>
        <w:spacing w:before="20" w:after="60" w:line="260" w:lineRule="auto"/>
      </w:pPr>
      <w:r>
        <w:rPr>
          <w:rFonts w:ascii="Liberation Serif" w:hAnsi="Liberation Serif" w:eastAsia="Liberation Serif" w:cs="Liberation Serif"/>
          <w:color w:val="222222"/>
          <w:sz w:val="24"/>
        </w:rPr>
        <w:t>Three read operations: plant inventory page, one SKU across bins, exceptions (negatives, freeze, stale counts). Names can change. Count of three cannot without Priya.</w:t>
      </w:r>
    </w:p>
    <w:p>
      <w:pPr>
        <w:pStyle w:val="ListBullet"/>
        <w:spacing w:before="20" w:after="60" w:line="260" w:lineRule="auto"/>
      </w:pPr>
      <w:r>
        <w:rPr>
          <w:rFonts w:ascii="Liberation Serif" w:hAnsi="Liberation Serif" w:eastAsia="Liberation Serif" w:cs="Liberation Serif"/>
          <w:color w:val="222222"/>
          <w:sz w:val="24"/>
        </w:rPr>
        <w:t>Plant codes 01 Dayton, 02 Fort Wayne, 03 Greenville, 04 Longview. String, zero-padded.</w:t>
      </w:r>
    </w:p>
    <w:p>
      <w:pPr>
        <w:pStyle w:val="ListBullet"/>
        <w:spacing w:before="20" w:after="60" w:line="260" w:lineRule="auto"/>
      </w:pPr>
      <w:r>
        <w:rPr>
          <w:rFonts w:ascii="Liberation Serif" w:hAnsi="Liberation Serif" w:eastAsia="Liberation Serif" w:cs="Liberation Serif"/>
          <w:color w:val="222222"/>
          <w:sz w:val="24"/>
        </w:rPr>
        <w:t>LDAP already in use at the shipping kiosk. Reuse the directory. New groups, not a new IdP.</w:t>
      </w:r>
    </w:p>
    <w:p>
      <w:pPr>
        <w:pStyle w:val="ListBullet"/>
        <w:spacing w:before="20" w:after="60" w:line="260" w:lineRule="auto"/>
      </w:pPr>
      <w:r>
        <w:rPr>
          <w:rFonts w:ascii="Liberation Serif" w:hAnsi="Liberation Serif" w:eastAsia="Liberation Serif" w:cs="Liberation Serif"/>
          <w:color w:val="222222"/>
          <w:sz w:val="24"/>
        </w:rPr>
        <w:t>Timeout 30s. Walt does not want a query sitting on the replica through a cycle-count apply.</w:t>
      </w:r>
    </w:p>
    <w:p>
      <w:pPr>
        <w:pStyle w:val="ListBullet"/>
        <w:spacing w:before="20" w:after="60" w:line="260" w:lineRule="auto"/>
      </w:pPr>
      <w:r>
        <w:rPr>
          <w:rFonts w:ascii="Liberation Serif" w:hAnsi="Liberation Serif" w:eastAsia="Liberation Serif" w:cs="Liberation Serif"/>
          <w:color w:val="222222"/>
          <w:sz w:val="24"/>
        </w:rPr>
        <w:t>No GraphQL. No vendor overlay. No writes. No WIP. No in-transit field until D-open-1 closes.</w:t>
      </w:r>
    </w:p>
    <w:p>
      <w:pPr>
        <w:pStyle w:val="ListBullet"/>
        <w:spacing w:before="20" w:after="60" w:line="260" w:lineRule="auto"/>
      </w:pPr>
      <w:r>
        <w:rPr>
          <w:rFonts w:ascii="Liberation Serif" w:hAnsi="Liberation Serif" w:eastAsia="Liberation Serif" w:cs="Liberation Serif"/>
          <w:color w:val="222222"/>
          <w:sz w:val="24"/>
        </w:rPr>
        <w:t>Dayton first. Then Fort Wayne (freeze behavior). Then Greenville. Longview last.</w:t>
      </w:r>
    </w:p>
    <w:p>
      <w:pPr>
        <w:spacing w:before="0" w:after="240" w:line="427" w:lineRule="auto"/>
        <w:ind w:firstLine="288"/>
      </w:pPr>
      <w:r>
        <w:rPr>
          <w:rFonts w:ascii="Liberation Serif" w:hAnsi="Liberation Serif" w:eastAsia="Liberation Serif" w:cs="Liberation Serif"/>
          <w:color w:val="222222"/>
          <w:sz w:val="24"/>
        </w:rPr>
        <w:t>Tom asked for 14 months of history in the original email. We confirmed that was a reporting ask. v1 is current position for operations. History stays on Crystal. If plant finance wants a warehouse, that is a Chris Patel conversation, not this API.</w:t>
      </w:r>
    </w:p>
    <w:p>
      <w:pPr>
        <w:pStyle w:val="Heading2"/>
      </w:pPr>
      <w:r>
        <w:t>Risks we said out loud and did not mitigate yet</w:t>
      </w:r>
    </w:p>
    <w:p>
      <w:pPr>
        <w:spacing w:before="0" w:after="240" w:line="427" w:lineRule="auto"/>
        <w:ind w:firstLine="288"/>
      </w:pPr>
      <w:r>
        <w:rPr>
          <w:rFonts w:ascii="Liberation Serif" w:hAnsi="Liberation Serif" w:eastAsia="Liberation Serif" w:cs="Liberation Serif"/>
          <w:color w:val="222222"/>
          <w:sz w:val="24"/>
        </w:rPr>
        <w:t>Thanksgiving shutdown at Dayton will slip Walt's extract work if we pretend November is possible. January date reduces that risk. Replica lag after cycle counts: Walt guessed 15-45s, he will measure. If lag is minutes, Tom's 'during the shift' still beats 6 hours, but we have to tell the tablet. Serial/non-serial shared bins at Longview could block plant 04; plants 01-03 can still ship. Elena's LDAP ticket SLA inside Oakridge IT is 'usually 8 business days' and also 'sometimes 3 weeks'. Priya will escalate inside Oakridge if we are still waiting on November 8. Sneha not in the room: acceptance could lag implementation. I brief her tomorrow.</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promise Tom a November demo against production ForgeNet to 'show progress'. A demo against a dump is a Crystal with JSON. If we demo, we demo a local snapshot or we wait for the replica grant. Priya was explicit after Tom left the room.</w:t>
            </w:r>
          </w:p>
        </w:tc>
      </w:tr>
    </w:tbl>
    <w:p>
      <w:pPr>
        <w:spacing w:before="8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with single owners (O1 is two names because both plants have to sign). Dates are the ones spoken, not my wishes.</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Greenville to Dayton: origin, destination, or both?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 and Jess Okonkwo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rule. Not a Slack thread. Blocks any in-transit field. v1 ships without it if late.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serial SKUs at Longview share bins with non-serial SKUs?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13, 2019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yes, plant 04 v1 is blocked or needs a different omit rule. 01-03 unaffected.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INV_READ grants and view shapes (hold subtraction in view vs app)?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15, 2019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wants hold subtraction in the view so Crystal-vs-INV310 does not get reimplemented three times.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ticket: group names, svc-inv-api, timeline?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23, 2019 to file, groups by November 8, 2019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escalates if groups slip past November 8.</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Offset vs cursor on Dayton 4.1M rows, numbers not vibes?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2019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Needed for the design doc. Walt can give a snapshot sooner if we ask this week.</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applies Dayton cycle counts after 21:00 so negatives do not sit until morning huddle?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Process. Affects how angry exceptions look at 06:00.</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Aisle 7 QC display: is it in Dayton v1 or a follow-on?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18, 2019 (with requirements)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it is v1, Elena needs a machine account. If follow-on, tablets only for January.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Password rotation for Oracle RO vs kiosk 90-day?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 and Elena Vasquez</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27, 2019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They will argue. Someone has to pick before go-live.</w:t>
            </w:r>
          </w:p>
        </w:tc>
      </w:tr>
    </w:tbl>
    <w:p>
      <w:pPr>
        <w:spacing w:before="40" w:after="160" w:line="80" w:lineRule="auto"/>
      </w:pPr>
    </w:p>
    <w:p>
      <w:pPr>
        <w:pStyle w:val="Heading2"/>
      </w:pPr>
      <w:r>
        <w:t>Next steps</w:t>
      </w:r>
    </w:p>
    <w:p>
      <w:pPr>
        <w:pStyle w:val="ListNumber"/>
        <w:spacing w:before="20" w:after="60" w:line="260" w:lineRule="auto"/>
      </w:pPr>
      <w:r>
        <w:rPr>
          <w:rFonts w:ascii="Liberation Serif" w:hAnsi="Liberation Serif" w:eastAsia="Liberation Serif" w:cs="Liberation Serif"/>
          <w:color w:val="222222"/>
          <w:sz w:val="24"/>
        </w:rPr>
        <w:t>Aman: send these notes to attendees today (October 16) on OAK-4412. Corrections within two business days or the decisions stand.</w:t>
      </w:r>
    </w:p>
    <w:p>
      <w:pPr>
        <w:pStyle w:val="ListNumber"/>
        <w:spacing w:before="20" w:after="60" w:line="260" w:lineRule="auto"/>
      </w:pPr>
      <w:r>
        <w:rPr>
          <w:rFonts w:ascii="Liberation Serif" w:hAnsi="Liberation Serif" w:eastAsia="Liberation Serif" w:cs="Liberation Serif"/>
          <w:color w:val="222222"/>
          <w:sz w:val="24"/>
        </w:rPr>
        <w:t>Aman: requirements outline OAK-REQ-2019-014 by October 22. Full draft targeting mid-November. Include Helix rejection, CHAR(2) tests, WIP out, in-transit open.</w:t>
      </w:r>
    </w:p>
    <w:p>
      <w:pPr>
        <w:pStyle w:val="ListNumber"/>
        <w:spacing w:before="20" w:after="60" w:line="260" w:lineRule="auto"/>
      </w:pPr>
      <w:r>
        <w:rPr>
          <w:rFonts w:ascii="Liberation Serif" w:hAnsi="Liberation Serif" w:eastAsia="Liberation Serif" w:cs="Liberation Serif"/>
          <w:color w:val="222222"/>
          <w:sz w:val="24"/>
        </w:rPr>
        <w:t>Aman: standing Tuesday 08:40 ET invite, 20 minutes, starting October 22.</w:t>
      </w:r>
    </w:p>
    <w:p>
      <w:pPr>
        <w:pStyle w:val="ListNumber"/>
        <w:spacing w:before="20" w:after="60" w:line="260" w:lineRule="auto"/>
      </w:pPr>
      <w:r>
        <w:rPr>
          <w:rFonts w:ascii="Liberation Serif" w:hAnsi="Liberation Serif" w:eastAsia="Liberation Serif" w:cs="Liberation Serif"/>
          <w:color w:val="222222"/>
          <w:sz w:val="24"/>
        </w:rPr>
        <w:t>Elena: file Oakridge IT LDAP ticket by October 23 for INV-API-01..04, INV-API-ALL, svc-inv-api. Target groups live November 8.</w:t>
      </w:r>
    </w:p>
    <w:p>
      <w:pPr>
        <w:pStyle w:val="ListNumber"/>
        <w:spacing w:before="20" w:after="60" w:line="260" w:lineRule="auto"/>
      </w:pPr>
      <w:r>
        <w:rPr>
          <w:rFonts w:ascii="Liberation Serif" w:hAnsi="Liberation Serif" w:eastAsia="Liberation Serif" w:cs="Liberation Serif"/>
          <w:color w:val="222222"/>
          <w:sz w:val="24"/>
        </w:rPr>
        <w:t>Walt: replica view sketch and INV_READ plan by November 15. Trailer-row checksum on extract before any January load is used by the API. Snapshot for Kavya this week if possible.</w:t>
      </w:r>
    </w:p>
    <w:p>
      <w:pPr>
        <w:pStyle w:val="ListNumber"/>
        <w:spacing w:before="20" w:after="60" w:line="260" w:lineRule="auto"/>
      </w:pPr>
      <w:r>
        <w:rPr>
          <w:rFonts w:ascii="Liberation Serif" w:hAnsi="Liberation Serif" w:eastAsia="Liberation Serif" w:cs="Liberation Serif"/>
          <w:color w:val="222222"/>
          <w:sz w:val="24"/>
        </w:rPr>
        <w:t>Kavya: kill any plan to merge the Node stash. Time offset vs keyset on Dayton snapshot by November 8. Serial/non-serial bin overlap query by December 13.</w:t>
      </w:r>
    </w:p>
    <w:p>
      <w:pPr>
        <w:pStyle w:val="ListNumber"/>
        <w:spacing w:before="20" w:after="60" w:line="260" w:lineRule="auto"/>
      </w:pPr>
      <w:r>
        <w:rPr>
          <w:rFonts w:ascii="Liberation Serif" w:hAnsi="Liberation Serif" w:eastAsia="Liberation Serif" w:cs="Liberation Serif"/>
          <w:color w:val="222222"/>
          <w:sz w:val="24"/>
        </w:rPr>
        <w:t>Tom: name Dayton tablet pilot leads by October 30. Write in-transit rule with Jess by December 6. Answer aisle 7 in or out of v1 by November 18.</w:t>
      </w:r>
    </w:p>
    <w:p>
      <w:pPr>
        <w:pStyle w:val="ListNumber"/>
        <w:spacing w:before="20" w:after="60" w:line="260" w:lineRule="auto"/>
      </w:pPr>
      <w:r>
        <w:rPr>
          <w:rFonts w:ascii="Liberation Serif" w:hAnsi="Liberation Serif" w:eastAsia="Liberation Serif" w:cs="Liberation Serif"/>
          <w:color w:val="222222"/>
          <w:sz w:val="24"/>
        </w:rPr>
        <w:t>Jess: same in-transit write-up with Tom, December 6. Include how YARD vs DOCK should behave if they know.</w:t>
      </w:r>
    </w:p>
    <w:p>
      <w:pPr>
        <w:pStyle w:val="ListNumber"/>
        <w:spacing w:before="20" w:after="60" w:line="260" w:lineRule="auto"/>
      </w:pPr>
      <w:r>
        <w:rPr>
          <w:rFonts w:ascii="Liberation Serif" w:hAnsi="Liberation Serif" w:eastAsia="Liberation Serif" w:cs="Liberation Serif"/>
          <w:color w:val="222222"/>
          <w:sz w:val="24"/>
        </w:rPr>
        <w:t>Priya: staff Sneha for an acceptance pack starting November, not 'after code is done'. Confirm Diego will take Java on-call for a third service on the plant VLAN (she will ping him; he was not here).</w:t>
      </w:r>
    </w:p>
    <w:p>
      <w:pPr>
        <w:pStyle w:val="ListNumber"/>
        <w:spacing w:before="20" w:after="60" w:line="260" w:lineRule="auto"/>
      </w:pPr>
      <w:r>
        <w:rPr>
          <w:rFonts w:ascii="Liberation Serif" w:hAnsi="Liberation Serif" w:eastAsia="Liberation Serif" w:cs="Liberation Serif"/>
          <w:color w:val="222222"/>
          <w:sz w:val="24"/>
        </w:rPr>
        <w:t>Tom and Priya: jointly tell plant leads that Thanksgiving is not the date, January Dayton is, Crystal remains. Tom will say it at the Thursday ops huddle. Priya will say it on the Northstar weekly.</w:t>
      </w:r>
    </w:p>
    <w:p>
      <w:pPr>
        <w:spacing w:before="80" w:after="60" w:line="200" w:lineRule="auto"/>
      </w:pPr>
      <w:r>
        <w:rPr>
          <w:rFonts w:ascii="Liberation Sans" w:hAnsi="Liberation Sans" w:eastAsia="Liberation Sans" w:cs="Liberation Sans"/>
          <w:i/>
          <w:color w:val="555555"/>
          <w:sz w:val="17"/>
        </w:rPr>
        <w:t>Dates we left with. If a date slips, it slips in standup, not in a private Slack with Tom.</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Deliverable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Kickoff notes (this doc)</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16,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ticket filed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23,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Requirements outline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22,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Dayton snapshot for timings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25, 2019 (best effort)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Tuesday standup starts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22,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Pilot lead names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30,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groups live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Offset vs cursor timings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Requirements v1 approved cut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18,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View shapes + INV_READ plan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15,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on-call yes/no for inventory-api</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25,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written rule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 Jess Okonkwo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Cycle-count after 21:00 process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6, 2019</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Longview serial bin overlap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13, 2019</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 design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early January 2020</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Dayton useful slice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Aman Kumar, Tom Rourke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 of January 13, 2020</w:t>
            </w:r>
          </w:p>
        </w:tc>
      </w:tr>
    </w:tbl>
    <w:p>
      <w:pPr>
        <w:spacing w:before="40" w:after="160" w:line="80" w:lineRule="auto"/>
      </w:pPr>
    </w:p>
    <w:p>
      <w:pPr>
        <w:pStyle w:val="Heading2"/>
      </w:pPr>
      <w:r>
        <w:t>Parking lot (heard, not decided, not v1)</w:t>
      </w:r>
    </w:p>
    <w:p>
      <w:pPr>
        <w:pStyle w:val="ListBullet"/>
        <w:spacing w:before="20" w:after="60" w:line="260" w:lineRule="auto"/>
      </w:pPr>
      <w:r>
        <w:rPr>
          <w:rFonts w:ascii="Liberation Serif" w:hAnsi="Liberation Serif" w:eastAsia="Liberation Serif" w:cs="Liberation Serif"/>
          <w:color w:val="222222"/>
          <w:sz w:val="24"/>
        </w:rPr>
        <w:t>Alabama plant rumor, plant 05. Priya: do not code it. Tom: agreed, even he does not believe the rumor this quarter.</w:t>
      </w:r>
    </w:p>
    <w:p>
      <w:pPr>
        <w:pStyle w:val="ListBullet"/>
        <w:spacing w:before="20" w:after="60" w:line="260" w:lineRule="auto"/>
      </w:pPr>
      <w:r>
        <w:rPr>
          <w:rFonts w:ascii="Liberation Serif" w:hAnsi="Liberation Serif" w:eastAsia="Liberation Serif" w:cs="Liberation Serif"/>
          <w:color w:val="222222"/>
          <w:sz w:val="24"/>
        </w:rPr>
        <w:t>Excel export of the exceptions list. Tom asked. Priya said tablets first. I will not hide a CSV download in v1.</w:t>
      </w:r>
    </w:p>
    <w:p>
      <w:pPr>
        <w:pStyle w:val="ListBullet"/>
        <w:spacing w:before="20" w:after="60" w:line="260" w:lineRule="auto"/>
      </w:pPr>
      <w:r>
        <w:rPr>
          <w:rFonts w:ascii="Liberation Serif" w:hAnsi="Liberation Serif" w:eastAsia="Liberation Serif" w:cs="Liberation Serif"/>
          <w:color w:val="222222"/>
          <w:sz w:val="24"/>
        </w:rPr>
        <w:t>Matching Crystal column names so leads 'feel at home'. Walt pointed out Crystal column OH_QTY includes hold. Matching it would be wrong. We match INV310 names as close as REST allows.</w:t>
      </w:r>
    </w:p>
    <w:p>
      <w:pPr>
        <w:pStyle w:val="ListBullet"/>
        <w:spacing w:before="20" w:after="60" w:line="260" w:lineRule="auto"/>
      </w:pPr>
      <w:r>
        <w:rPr>
          <w:rFonts w:ascii="Liberation Serif" w:hAnsi="Liberation Serif" w:eastAsia="Liberation Serif" w:cs="Liberation Serif"/>
          <w:color w:val="222222"/>
          <w:sz w:val="24"/>
        </w:rPr>
        <w:t>Fort Wayne request to pause the API during freeze instead of serving frozen snapshot. Elena thinks pause will look like an outage. Parking until a freeze week in 2020.</w:t>
      </w:r>
    </w:p>
    <w:p>
      <w:pPr>
        <w:pStyle w:val="ListBullet"/>
        <w:spacing w:before="20" w:after="60" w:line="260" w:lineRule="auto"/>
      </w:pPr>
      <w:r>
        <w:rPr>
          <w:rFonts w:ascii="Liberation Serif" w:hAnsi="Liberation Serif" w:eastAsia="Liberation Serif" w:cs="Liberation Serif"/>
          <w:color w:val="222222"/>
          <w:sz w:val="24"/>
        </w:rPr>
        <w:t>Chris Patel warehouse for 14 months of history. Separate, he is not staffed from this kickoff.</w:t>
      </w:r>
    </w:p>
    <w:p>
      <w:pPr>
        <w:spacing w:before="0" w:after="240" w:line="427" w:lineRule="auto"/>
        <w:ind w:firstLine="288"/>
      </w:pPr>
      <w:r>
        <w:rPr>
          <w:rFonts w:ascii="Liberation Serif" w:hAnsi="Liberation Serif" w:eastAsia="Liberation Serif" w:cs="Liberation Serif"/>
          <w:color w:val="222222"/>
          <w:sz w:val="24"/>
        </w:rPr>
        <w:t>Attendee list for the calendar record: Tom Rourke, Priya Nair, Walt Hendricks, Aman Kumar (in person, Dayton B); Kavya Menon, Elena Vasquez (WebEx); Jess Okonkwo (WebEx, 10:02-10:22). Absent: Sneha Iyer, Diego Alvarez, Longview representation, Chris Patel. I will brief Sneha October 17 morning. Priya briefs Diego. Tom said he will tell Dana Whitlock (Dayton first-shift lead) the January date himself.</w:t>
      </w:r>
    </w:p>
    <w:p>
      <w:pPr>
        <w:spacing w:before="0" w:after="240" w:line="427" w:lineRule="auto"/>
        <w:ind w:firstLine="288"/>
      </w:pPr>
      <w:r>
        <w:rPr>
          <w:rFonts w:ascii="Liberation Serif" w:hAnsi="Liberation Serif" w:eastAsia="Liberation Serif" w:cs="Liberation Serif"/>
          <w:color w:val="222222"/>
          <w:sz w:val="24"/>
        </w:rPr>
        <w:t>Related: OAK-4412 parent, Helix Grid quote 2019-09-09 on the ticket, labor-extract CHAR(2) incident March 2019 (Walt's reference), Crystal INV_OH_BIN_DTL. Follow-on docs that do not exist yet and should cite these decision ids: requirements OAK-REQ-2019-014, design OAK-TDD-2020-002, integration guide, extract SOP.</w:t>
      </w:r>
    </w:p>
    <w:p>
      <w:pPr>
        <w:pStyle w:val="Heading1"/>
      </w:pPr>
      <w:r>
        <w:t>Decisions that have to survive without the recording (OAK-MTG-2019-044)</w:t>
      </w:r>
    </w:p>
    <w:p>
      <w:pPr>
        <w:spacing w:before="0" w:after="240" w:line="427" w:lineRule="auto"/>
        <w:ind w:firstLine="288"/>
      </w:pPr>
      <w:r>
        <w:rPr>
          <w:rFonts w:ascii="Liberation Serif" w:hAnsi="Liberation Serif" w:eastAsia="Liberation Serif" w:cs="Liberation Serif"/>
          <w:color w:val="222222"/>
          <w:sz w:val="24"/>
        </w:rPr>
        <w:t>This section is the actionable remainder of Oakridge inventory API ops kickoff notes. If you were not in the room, you should still be able to ship the next step. Tom Rourke owns the call. Aman Kumar owns the writeup. Primary ticket OAK-4412.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BINDING FROM THIS MEETING</w:t>
            </w:r>
          </w:p>
          <w:p>
            <w:pPr>
              <w:spacing w:before="0" w:after="0" w:line="250" w:lineRule="auto"/>
            </w:pPr>
            <w:r>
              <w:rPr>
                <w:rFonts w:ascii="Liberation Serif" w:hAnsi="Liberation Serif" w:eastAsia="Liberation Serif" w:cs="Liberation Serif"/>
                <w:color w:val="222222"/>
                <w:sz w:val="21"/>
              </w:rPr>
              <w:t>Do the scoped slice in the main body. Do not reopen the rejected path without Tom Rourke in the thread. Open questions stay open until the named owner writes a close on OAK-4412.</w:t>
            </w:r>
          </w:p>
        </w:tc>
      </w:tr>
    </w:tbl>
    <w:p>
      <w:pPr>
        <w:spacing w:before="80" w:after="160" w:line="80" w:lineRule="auto"/>
      </w:pPr>
    </w:p>
    <w:p>
      <w:pPr>
        <w:pStyle w:val="Heading2"/>
      </w:pPr>
      <w:r>
        <w:t>Follow-up 1: tooling rewrite (OAK-REQ-2019-014)</w:t>
      </w:r>
    </w:p>
    <w:p>
      <w:pPr>
        <w:spacing w:before="0" w:after="240" w:line="427" w:lineRule="auto"/>
        <w:ind w:firstLine="288"/>
      </w:pPr>
      <w:r>
        <w:rPr>
          <w:rFonts w:ascii="Liberation Serif" w:hAnsi="Liberation Serif" w:eastAsia="Liberation Serif" w:cs="Liberation Serif"/>
          <w:color w:val="222222"/>
          <w:sz w:val="24"/>
        </w:rPr>
        <w:t>We left tooling rewrite in a state a colleague can act on. Rule: rejected if it is a second product. Owner is Walt Hendricks, due October 26, 2019. If that date slips, Walt Hendricks writes why on OAK-REQ-2019-014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2: in-transit / cross-site (OAK-TDD-2020-002)</w:t>
      </w:r>
    </w:p>
    <w:p>
      <w:pPr>
        <w:spacing w:before="0" w:after="240" w:line="427" w:lineRule="auto"/>
        <w:ind w:firstLine="288"/>
      </w:pPr>
      <w:r>
        <w:rPr>
          <w:rFonts w:ascii="Liberation Serif" w:hAnsi="Liberation Serif" w:eastAsia="Liberation Serif" w:cs="Liberation Serif"/>
          <w:color w:val="222222"/>
          <w:sz w:val="24"/>
        </w:rPr>
        <w:t>We left in-transit / cross-site in a state a colleague can act on. Rule: needs a written rule, not a hallway yes. Owner is Kavya Menon, due November 2, 2019. If that date slips, Kavya Menon writes why on OAK-TDD-2020-002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3: serial / special inventory (OAK-4412)</w:t>
      </w:r>
    </w:p>
    <w:p>
      <w:pPr>
        <w:spacing w:before="0" w:after="240" w:line="427" w:lineRule="auto"/>
        <w:ind w:firstLine="288"/>
      </w:pPr>
      <w:r>
        <w:rPr>
          <w:rFonts w:ascii="Liberation Serif" w:hAnsi="Liberation Serif" w:eastAsia="Liberation Serif" w:cs="Liberation Serif"/>
          <w:color w:val="222222"/>
          <w:sz w:val="24"/>
        </w:rPr>
        <w:t>We left serial / special inventory in a state a colleague can act on. Rule: Longview-only or equivalent leftover, not a silent include. Owner is Sneha Iyer, due November 9, 2019. If that date slips, Sneha Iyer writes why on OAK-4412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4: PHI / identifiers in chat (OAK-REQ-2019-014)</w:t>
      </w:r>
    </w:p>
    <w:p>
      <w:pPr>
        <w:spacing w:before="0" w:after="240" w:line="427" w:lineRule="auto"/>
        <w:ind w:firstLine="288"/>
      </w:pPr>
      <w:r>
        <w:rPr>
          <w:rFonts w:ascii="Liberation Serif" w:hAnsi="Liberation Serif" w:eastAsia="Liberation Serif" w:cs="Liberation Serif"/>
          <w:color w:val="222222"/>
          <w:sz w:val="24"/>
        </w:rPr>
        <w:t>We left PHI / identifiers in chat in a state a colleague can act on. Rule: never; redact_dump or equivalent first. Owner is Aman Kumar, due November 16, 2019. If that date slips, Aman Kumar writes why on OAK-REQ-2019-014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5: header vs URI / protocol (OAK-TDD-2020-002)</w:t>
      </w:r>
    </w:p>
    <w:p>
      <w:pPr>
        <w:spacing w:before="0" w:after="240" w:line="427" w:lineRule="auto"/>
        <w:ind w:firstLine="288"/>
      </w:pPr>
      <w:r>
        <w:rPr>
          <w:rFonts w:ascii="Liberation Serif" w:hAnsi="Liberation Serif" w:eastAsia="Liberation Serif" w:cs="Liberation Serif"/>
          <w:color w:val="222222"/>
          <w:sz w:val="24"/>
        </w:rPr>
        <w:t>We left header vs URI / protocol in a state a colleague can act on. Rule: the main body already picked; do not relitigate in Slack. Owner is Elena Vasquez, due November 23, 2019. If that date slips, Elena Vasquez writes why on OAK-TDD-2020-002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6: WIP / extra scope (OAK-4412)</w:t>
      </w:r>
    </w:p>
    <w:p>
      <w:pPr>
        <w:spacing w:before="0" w:after="240" w:line="427" w:lineRule="auto"/>
        <w:ind w:firstLine="288"/>
      </w:pPr>
      <w:r>
        <w:rPr>
          <w:rFonts w:ascii="Liberation Serif" w:hAnsi="Liberation Serif" w:eastAsia="Liberation Serif" w:cs="Liberation Serif"/>
          <w:color w:val="222222"/>
          <w:sz w:val="24"/>
        </w:rPr>
        <w:t>We left WIP / extra scope in a state a colleague can act on. Rule: out of v1 unless the acceptor signs a new slice. Owner is Helix Grid, due November 30, 2019. If that date slips, Helix Grid writes why on OAK-4412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7: weekend coverage (OAK-REQ-2019-014)</w:t>
      </w:r>
    </w:p>
    <w:p>
      <w:pPr>
        <w:spacing w:before="0" w:after="240" w:line="427" w:lineRule="auto"/>
        <w:ind w:firstLine="288"/>
      </w:pPr>
      <w:r>
        <w:rPr>
          <w:rFonts w:ascii="Liberation Serif" w:hAnsi="Liberation Serif" w:eastAsia="Liberation Serif" w:cs="Liberation Serif"/>
          <w:color w:val="222222"/>
          <w:sz w:val="24"/>
        </w:rPr>
        <w:t>We left weekend coverage in a state a colleague can act on. Rule: not in the SLA unless Helen or the ops owner signs it. Owner is Fort Wayne, due December 7, 2019. If that date slips, Fort Wayne writes why on OAK-REQ-2019-014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pStyle w:val="Heading2"/>
      </w:pPr>
      <w:r>
        <w:t>Follow-up 8: date pressure (OAK-TDD-2020-002)</w:t>
      </w:r>
    </w:p>
    <w:p>
      <w:pPr>
        <w:spacing w:before="0" w:after="240" w:line="427" w:lineRule="auto"/>
        <w:ind w:firstLine="288"/>
      </w:pPr>
      <w:r>
        <w:rPr>
          <w:rFonts w:ascii="Liberation Serif" w:hAnsi="Liberation Serif" w:eastAsia="Liberation Serif" w:cs="Liberation Serif"/>
          <w:color w:val="222222"/>
          <w:sz w:val="24"/>
        </w:rPr>
        <w:t>We left date pressure in a state a colleague can act on. Rule: the earlier date is a wish; the later date is the one with owners. Owner is Jess Okonkwo, due December 14, 2019. If that date slips, Jess Okonkwo writes why on OAK-TDD-2020-002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ops-bastion-01.internal. Priya Nair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OAK-MTG-2019-044.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tooling rewrite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OAK-REQ-2019-014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 cross-site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 / special inventory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 / identifiers in chat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OAK-REQ-2019-014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vs URI / protocol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 / extra scope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Helix Grid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OAK-4412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coverage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OAK-REQ-2019-014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pressure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Jess Okonkwo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2019-12-14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2"/>
      </w:pPr>
      <w:r>
        <w:t>After-call remainder (not in the recording)</w:t>
      </w:r>
    </w:p>
    <w:p>
      <w:pPr>
        <w:spacing w:before="0" w:after="240" w:line="427" w:lineRule="auto"/>
        <w:ind w:firstLine="288"/>
      </w:pPr>
      <w:r>
        <w:rPr>
          <w:rFonts w:ascii="Liberation Serif" w:hAnsi="Liberation Serif" w:eastAsia="Liberation Serif" w:cs="Liberation Serif"/>
          <w:color w:val="222222"/>
          <w:sz w:val="24"/>
        </w:rPr>
        <w:t>After the call I sat with Tom Rourke for 14 minutes. Nothing in that hallway changes the decision callout. What it did change is who I ping first if OAK-4412 slips: Tom Rourke, not a group channel. I also owe Kavya Menon the absentee pack the same day: decision, refuse, dates, owners. I will not wait until they ask. If they were on WebEx and dropped, they still get the pack. A recording is not the pack.</w:t>
      </w:r>
    </w:p>
    <w:p>
      <w:pPr>
        <w:spacing w:before="0" w:after="240" w:line="427" w:lineRule="auto"/>
        <w:ind w:firstLine="288"/>
      </w:pPr>
      <w:r>
        <w:rPr>
          <w:rFonts w:ascii="Liberation Serif" w:hAnsi="Liberation Serif" w:eastAsia="Liberation Serif" w:cs="Liberation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OAK-MTG-2019-044. I will not reopen it in a side thread.</w:t>
      </w:r>
    </w:p>
    <w:p>
      <w:pPr>
        <w:spacing w:before="0" w:after="240" w:line="427" w:lineRule="auto"/>
        <w:ind w:firstLine="288"/>
      </w:pPr>
      <w:r>
        <w:rPr>
          <w:rFonts w:ascii="Liberation Serif" w:hAnsi="Liberation Serif" w:eastAsia="Liberation Serif" w:cs="Liberation Serif"/>
          <w:color w:val="222222"/>
          <w:sz w:val="24"/>
        </w:rPr>
        <w:t>How to cite this file in a ticket: paste the decision callout, the owner, and the due date. Do not paste a screenshot of the attendee list. Do not paste identifiers. Host if we have to prove a count: ops-bastion-01.internal. Aman Kumar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BINDING</w:t>
            </w:r>
          </w:p>
          <w:p>
            <w:pPr>
              <w:spacing w:before="0" w:after="0" w:line="250" w:lineRule="auto"/>
            </w:pPr>
            <w:r>
              <w:rPr>
                <w:rFonts w:ascii="Liberation Serif" w:hAnsi="Liberation Serif" w:eastAsia="Liberation Serif" w:cs="Liberation Serif"/>
                <w:color w:val="222222"/>
                <w:sz w:val="21"/>
              </w:rPr>
              <w:t>The front of OAK-MTG-2019-044 still stands. The register above is leftover work. It is not a second product. Tom Rourke is still the acceptor.</w:t>
            </w:r>
          </w:p>
        </w:tc>
      </w:tr>
    </w:tbl>
    <w:p>
      <w:pPr>
        <w:spacing w:before="80" w:after="160" w:line="80" w:lineRule="auto"/>
      </w:pPr>
    </w:p>
    <w:p>
      <w:pPr>
        <w:pStyle w:val="Heading1"/>
      </w:pPr>
      <w:r>
        <w:t>Open work after October 16, 2019</w:t>
      </w:r>
    </w:p>
    <w:p>
      <w:pPr>
        <w:spacing w:before="0" w:after="240" w:line="427" w:lineRule="auto"/>
        <w:ind w:firstLine="288"/>
      </w:pPr>
      <w:r>
        <w:rPr>
          <w:rFonts w:ascii="Liberation Serif" w:hAnsi="Liberation Serif" w:eastAsia="Liberation Serif" w:cs="Liberation Serif"/>
          <w:color w:val="222222"/>
          <w:sz w:val="24"/>
        </w:rPr>
        <w:t>What follows is leftover work from Oakridge inventory API ops kickoff notes: named people, named boxes, named tickets, and the items I still owe. If a paragraph fights the decision in the front of OAK-MTG-2019-044, strike the paragraph.</w:t>
      </w:r>
    </w:p>
    <w:p>
      <w:pPr>
        <w:pStyle w:val="Heading2"/>
      </w:pPr>
      <w:r>
        <w:t>What we are still refusing (what we told people who were absent)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Tom Rourke does not get a shortcut that reopens what we told people who were absent. If ops-bastion-01.internal looks easy to bump, stop and write the count on OAK-4412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what we told people who were absent is the thing people reopen when a date slips. The front of OAK-MTG-2019-044 already killed a path. I will not kill it again in a wiki comment. Ticket OAK-4412 is the record. Tom Rourke owns the next sentence if they want it undone. Aman Kumar is the writer, not the backup owner. Elapsed I would still defend: 36 minutes on ops-bastion-01.internal, sample 942, using the same clock as the number 16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Tom Rourke writes the new date on OAK-4412 before asking for more people. If legal or the control owner asks why we still refuse what we told people who were absent, the answer is this paragraph plus the decision callout in the front, not a Slack thread from October 16, 2019. Client remains Oakridge.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Tom Rourke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what we told people who were absent to Tom Rourke in one minute: the front of OAK-MTG-2019-044 already made the call. This leftover is execution. Tom Rourke owns OAK-4412. ops-bastion-01.internal is the box I would open first. The number I would put on the table is 16, and if that is stale I would say so instead of performing precision. I would ask whether we are still inside the freeze and whether Tom Rourke can hit October 22, 2019.</w:t>
      </w:r>
    </w:p>
    <w:p>
      <w:pPr>
        <w:spacing w:before="0" w:after="240" w:line="427" w:lineRule="auto"/>
        <w:ind w:firstLine="288"/>
      </w:pPr>
      <w:r>
        <w:rPr>
          <w:rFonts w:ascii="Liberation Serif" w:hAnsi="Liberation Serif" w:eastAsia="Liberation Serif" w:cs="Liberation Serif"/>
          <w:color w:val="222222"/>
          <w:sz w:val="24"/>
        </w:rPr>
        <w:t>Walt Hendricks asked whether we could 'just' keep a side path for what we told people who were absent until the window ends. No. Side paths are how the last exception file grew. If we need a carve-out, it expires, it lives on OAK-4412,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what we told people who were absent on a wiki that drifts. OAK-4412 and this file are the record. If Tom Rourke needs a diagram, they get a permalink, not a photo of a whiteboard. ops-bastion-01.internal stays out of the diagram title. If a new engineer asks where the leftover lives, I point here. I do not point at a Slack pin from October 16, 2019.</w:t>
      </w:r>
    </w:p>
    <w:p>
      <w:pPr>
        <w:pStyle w:val="Heading2"/>
      </w:pPr>
      <w:r>
        <w:t>Numbers I will still quote (after-call with the EM)</w:t>
      </w:r>
    </w:p>
    <w:p>
      <w:pPr>
        <w:spacing w:before="0" w:after="240" w:line="427" w:lineRule="auto"/>
        <w:ind w:firstLine="288"/>
      </w:pPr>
      <w:r>
        <w:rPr>
          <w:rFonts w:ascii="Liberation Serif" w:hAnsi="Liberation Serif" w:eastAsia="Liberation Serif" w:cs="Liberation Serif"/>
          <w:color w:val="222222"/>
          <w:sz w:val="24"/>
        </w:rPr>
        <w:t>These are working numbers for after-call with the EM, not a new model. If they disagree with the front of Oakridge inventory API ops kickoff notes, the front wins. I measured on ops-bastion-01.internal. Ticket OAK-REQ-2019-014. Owner for the next measurement is Walt Hendricks. Sample window was 65 minutes. Rows in the sample: 14977. Front-matter figure I am not relitigating: 16.</w:t>
      </w:r>
    </w:p>
    <w:p>
      <w:pPr>
        <w:spacing w:before="80" w:after="60" w:line="200" w:lineRule="auto"/>
      </w:pPr>
      <w:r>
        <w:rPr>
          <w:rFonts w:ascii="Liberation Sans" w:hAnsi="Liberation Sans" w:eastAsia="Liberation Sans" w:cs="Liberation Sans"/>
          <w:i/>
          <w:color w:val="555555"/>
          <w:sz w:val="17"/>
        </w:rPr>
        <w:t>Working measurements for OAK-MTG-2019-044, after-call with the EM.</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586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OAK-TDD-2020-002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40 percent. Below that I file for hardware or I shed load. I will not do both in the same change. Walt Hendricks can disagree in writing on OAK-REQ-2019-014.</w:t>
      </w:r>
    </w:p>
    <w:p>
      <w:pPr>
        <w:spacing w:before="0" w:after="240" w:line="427" w:lineRule="auto"/>
        <w:ind w:firstLine="288"/>
      </w:pPr>
      <w:r>
        <w:rPr>
          <w:rFonts w:ascii="Liberation Serif" w:hAnsi="Liberation Serif" w:eastAsia="Liberation Serif" w:cs="Liberation Serif"/>
          <w:color w:val="222222"/>
          <w:sz w:val="24"/>
        </w:rPr>
        <w:t>Blast radius if we ignore after-call with the EM: one partition. That is the difference between a DLQ and a desk thread. I want the gate in CI or in the runbook, not in my memory. Related leftover OAK-TDD-2020-002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after-call with the EM is the spend on ops-bastion-01.internal and this job. I will not average it into a team number. If finance asks why we skipped the cheaper look, the answer is the page and the miss rate, not a deck. Walt Hendricks can disagree on OAK-REQ-2019-014. Sample I still like: 610 rows, 34 minutes.</w:t>
      </w:r>
    </w:p>
    <w:p>
      <w:pPr>
        <w:spacing w:before="0" w:after="240" w:line="427" w:lineRule="auto"/>
        <w:ind w:firstLine="288"/>
      </w:pPr>
      <w:r>
        <w:rPr>
          <w:rFonts w:ascii="Liberation Serif" w:hAnsi="Liberation Serif" w:eastAsia="Liberation Serif" w:cs="Liberation Serif"/>
          <w:color w:val="222222"/>
          <w:sz w:val="24"/>
        </w:rPr>
        <w:t>I keep the receipt: ticket OAK-REQ-2019-014,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2019. I will not mix clocks to make after-call with the EM look healthier. Walt Hendricks can correct the clock on OAK-REQ-2019-014. If finance or the EM wants a single slide, they get this paragraph plus the decision callout, not a new model I made up to look precise.</w:t>
      </w:r>
    </w:p>
    <w:p>
      <w:pPr>
        <w:pStyle w:val="Heading2"/>
      </w:pPr>
      <w:r>
        <w:t>What we send, and what stays internal (the freeze clock versus a 'small apply')</w:t>
      </w:r>
    </w:p>
    <w:p>
      <w:pPr>
        <w:spacing w:before="0" w:after="240" w:line="427" w:lineRule="auto"/>
        <w:ind w:firstLine="288"/>
      </w:pPr>
      <w:r>
        <w:rPr>
          <w:rFonts w:ascii="Liberation Serif" w:hAnsi="Liberation Serif" w:eastAsia="Liberation Serif" w:cs="Liberation Serif"/>
          <w:color w:val="222222"/>
          <w:sz w:val="24"/>
        </w:rPr>
        <w:t>Outbound mail about the freeze clock versus a 'small apply' does not include ops-bastion-01.internal. It includes the window, the user-visible effect, and whether we are done. Kavya Menon drafts. I review. Ticket OAK-TDD-2020-002. Tone is plain. I will not say we are investigating if we already know the cause. I will not promise a timestamp we cannot hit. Oakridge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OAK-4412,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ops-bastion-01.internal, counts, OAK-TDD-2020-002.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OAK-TDD-2020-002 so we do not invent tone at 01:10. If the incident is still open, the draft says 'still open' and a next update time we can actually hit, usually 47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the freeze clock versus a 'small apply' if Kavya Menon asks today: we are inside the window already named, the user-visible effect is the one in the front, and we are not done until Kavya Menon closes OAK-TDD-2020-002. I will not add ops-bastion-01.internal to that sentence. I will not promise October 24, 2019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the freeze clock versus a 'small apply'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the freeze clock versus a 'small apply', I answer from the comms leftover. I do not paste ops-bastion-01.internal. I do not paste a stack trace. I do not promise October 24, 2019 unless we can hit it. User-visible effect, window, done or not. That is the whole outbound mail.</w:t>
      </w:r>
    </w:p>
    <w:p>
      <w:pPr>
        <w:pStyle w:val="Heading2"/>
      </w:pPr>
      <w:r>
        <w:t>Handoff for averaging QPS instead of testing the close</w:t>
      </w:r>
    </w:p>
    <w:p>
      <w:pPr>
        <w:spacing w:before="0" w:after="240" w:line="427" w:lineRule="auto"/>
        <w:ind w:firstLine="288"/>
      </w:pPr>
      <w:r>
        <w:rPr>
          <w:rFonts w:ascii="Liberation Serif" w:hAnsi="Liberation Serif" w:eastAsia="Liberation Serif" w:cs="Liberation Serif"/>
          <w:color w:val="222222"/>
          <w:sz w:val="24"/>
        </w:rPr>
        <w:t>Next owner inherits ops-bastion-01.internal, OAK-4412, and the last three working pages of OAK-MTG-2019-044. I will not leave a Slack screenshot as the record. Sneha Iyer is owner until they accept in writing. Date I want that written: October 28, 2019. Access that has to move: who can ssh or kubectl, who can merge, who can talk to Oakridge.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Sneha Iyer the morning after, not to a rotation alias that still rings my laptop. I stay on the ticket as reviewer for one week, not as the person who gets paged. Aman Kumar will not silently keep the IAM grant 'just in case.' If we need a temporary grant, it expires. Topic in play: averaging QPS instead of testing the close.</w:t>
      </w:r>
    </w:p>
    <w:p>
      <w:pPr>
        <w:spacing w:before="80" w:after="60" w:line="200" w:lineRule="auto"/>
      </w:pPr>
      <w:r>
        <w:rPr>
          <w:rFonts w:ascii="Liberation Sans" w:hAnsi="Liberation Sans" w:eastAsia="Liberation Sans" w:cs="Liberation Sans"/>
          <w:i/>
          <w:color w:val="555555"/>
          <w:sz w:val="17"/>
        </w:rPr>
        <w:t>Access that has to move with OAK-4412.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2019-10-28</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2019-10-28</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Sneha Iyer is out that week, Walt Hendricks is the named backup, not 'the team.' I will write that on OAK-4412 the day I hand off, not the day the page fires. This handoff does not reopen averaging QPS instead of testing the close.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averaging QPS instead of testing the close: if I can still kubectl to ops-bastion-01.internal after October 25, 2019, the handoff failed. Sneha Iyer accepts in writing on OAK-4412 or we keep paging me, which is the same as not handing off. Aman Kumar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averaging QPS instead of testing the close is October 25, 2019. If we miss it, the grant dies, the work waits. Sneha Iyer can renew on OAK-4412 with an expiry. I will not silently extend. A copied kubeconfig on a laptop is not a grant. Aman Kumar will revoke my own leftover access the same day the handoff is accepted.</w:t>
      </w:r>
    </w:p>
    <w:p>
      <w:pPr>
        <w:pStyle w:val="Heading2"/>
      </w:pPr>
      <w:r>
        <w:t>Read-only first: raising retries on a poison record</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Aman Kumar is the wake-up, not a group chat. Ticket OAK-REQ-2019-014 opens before any write. This is the raising retries on a poison record path, not a general restart recipe.</w:t>
      </w:r>
    </w:p>
    <w:p>
      <w:pPr>
        <w:spacing w:before="80" w:after="40" w:line="200" w:lineRule="auto"/>
      </w:pPr>
      <w:r>
        <w:rPr>
          <w:rFonts w:ascii="Liberation Sans" w:hAnsi="Liberation Sans" w:eastAsia="Liberation Sans" w:cs="Liberation Sans"/>
          <w:i/>
          <w:color w:val="555555"/>
          <w:sz w:val="17"/>
        </w:rPr>
        <w:t>Read-only. OAK-REQ-2019-014.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OAK-MTG-2019-044 / OAK-REQ-2019-014 / raising retries on a poison record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oakridge-inv get pods -l app=match-engine -o wide | head</w:t>
            </w:r>
          </w:p>
          <w:p>
            <w:pPr>
              <w:spacing w:before="0" w:after="0" w:line="220" w:lineRule="auto"/>
            </w:pPr>
            <w:r>
              <w:rPr>
                <w:rFonts w:ascii="Liberation Mono" w:hAnsi="Liberation Mono" w:eastAsia="Liberation Mono" w:cs="Liberation Mono"/>
                <w:color w:val="222222"/>
                <w:sz w:val="17"/>
              </w:rPr>
              <w:t>kubectl -n oakridge-inv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OAK-REQ-2019-014</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OAK-REQ-2019-014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Aman Kumar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raising retries on a poison record is still a read. Second is the last error line. Third is whether the front-matter rule is still true. I will not restart to silence a page. Restart is a listed step. Aman Kumar gets the one-line diagnosis before a write. Ticket OAK-REQ-2019-014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Aman Kumar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OAK-REQ-2019-014 before anyone says they 'restarted just in case.' Restart without a tell is how we lost time last incident. Aman Kumar can restart after the read-only commands and a one-line diagnosis. Not before. Memory bump is a ticket, not a one-liner.</w:t>
      </w:r>
    </w:p>
    <w:p>
      <w:pPr>
        <w:pStyle w:val="Heading2"/>
      </w:pPr>
      <w:r>
        <w:t>Still open: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Elena Vasquez still owes a close, not a status. Due November 2, 2019. The question is whether ops-bastion-01.internal stays in the path for a dashboard screenshot standing in for a permalink. If yes, the main body already says how. If no, Elena Vasquez writes the cut on OAK-TDD-2020-002.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Elena Vasquez</w:t>
      </w:r>
    </w:p>
    <w:p>
      <w:pPr>
        <w:pStyle w:val="ListBullet"/>
        <w:spacing w:before="20" w:after="60" w:line="260" w:lineRule="auto"/>
      </w:pPr>
      <w:r>
        <w:rPr>
          <w:rFonts w:ascii="Liberation Serif" w:hAnsi="Liberation Serif" w:eastAsia="Liberation Serif" w:cs="Liberation Serif"/>
          <w:color w:val="222222"/>
          <w:sz w:val="24"/>
        </w:rPr>
        <w:t>Ticket: OAK-TDD-2020-002</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Oakridge inventory API ops kickoff notes. It is leftover work. If Elena Vasquez wants a different product, that is a new ticket and Tom Rourke is in the thread. I will not hide a scope change inside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10. If that number is not the blocker, say so on OAK-TDD-2020-002 in the first line.</w:t>
      </w:r>
    </w:p>
    <w:p>
      <w:pPr>
        <w:spacing w:before="0" w:after="240" w:line="427" w:lineRule="auto"/>
        <w:ind w:firstLine="288"/>
      </w:pPr>
      <w:r>
        <w:rPr>
          <w:rFonts w:ascii="Liberation Serif" w:hAnsi="Liberation Serif" w:eastAsia="Liberation Serif" w:cs="Liberation Serif"/>
          <w:color w:val="222222"/>
          <w:sz w:val="24"/>
        </w:rPr>
        <w:t>Close for a dashboard screenshot standing in for a permalink is yes, no, or a new date on OAK-TDD-2020-002 by October 27, 2019. Elena Vasquez writes it. I ping once. Late is late. I will not convert this into a standing meeting. I will not hide a scope change inside a 'quick align.' Tom Rourke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 dashboard screenshot standing in for a permalink collides with a freeze, the date moves and the scope does not. That is the whole rule. ops-bastion-01.internal does not get a special thaw because someone booked a demo. Number I will cite: 10.</w:t>
      </w:r>
    </w:p>
    <w:p>
      <w:pPr>
        <w:spacing w:before="0" w:after="240" w:line="427" w:lineRule="auto"/>
        <w:ind w:firstLine="288"/>
      </w:pPr>
      <w:r>
        <w:rPr>
          <w:rFonts w:ascii="Liberation Serif" w:hAnsi="Liberation Serif" w:eastAsia="Liberation Serif" w:cs="Liberation Serif"/>
          <w:color w:val="222222"/>
          <w:sz w:val="24"/>
        </w:rPr>
        <w:t>Scope leftover: a dashboard screenshot standing in for a permalink is not a place to sneak serial, WIP, weekend, or identifier work back in. New slice, new signature from Tom Rourke. Hallway yes is not a signature. I will not hide that inside OAK-TDD-2020-002 as a subtask so it looks small.</w:t>
      </w:r>
    </w:p>
    <w:p>
      <w:pPr>
        <w:pStyle w:val="Heading2"/>
      </w:pPr>
      <w:r>
        <w:t>Failure we already paid for (a cleanup PR that renames a field)</w:t>
      </w:r>
    </w:p>
    <w:p>
      <w:pPr>
        <w:spacing w:before="0" w:after="240" w:line="427" w:lineRule="auto"/>
        <w:ind w:firstLine="288"/>
      </w:pPr>
      <w:r>
        <w:rPr>
          <w:rFonts w:ascii="Liberation Serif" w:hAnsi="Liberation Serif" w:eastAsia="Liberation Serif" w:cs="Liberation Serif"/>
          <w:color w:val="222222"/>
          <w:sz w:val="24"/>
        </w:rPr>
        <w:t>Tell: truncated file with a matching trailer. That showed up around ops-bastion-01.internal. OAK-4412 is the record. a cleanup PR that renames a field is how it will show up again if we get sloppy. The fix is to make the failure loud and stop the write path before it creates 6749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Helix Grid accepts the gate. Aman Kumar writes it. Tom Rourke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Oakridge inventory API ops kickoff notes as therapy. What we will do if the date slips: Helix Grid says so on OAK-4412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a cleanup PR that renames a field bit us, the tell showed up on ops-bastion-01.internal and we argued about CPU. CPU was late. Queue was the tell. I want the next page to name queue. Helix Grid owns that alert text. OAK-4412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Fort Wayne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a cleanup PR that renames a field names the tell in plain words. Helix Grid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The column or field that moved is the one dropping a column in the same release as the readers cares about on ops-bastion-01.internal. Order is expand, backfill, contract. I will not drop a column in the same release as a code deploy that still reads it. Owner Fort Wayne. Ticket OAK-REQ-2019-014. Dual-write window is measured in hours, not left open. If the backfill is still running at a freeze, I stop the freeze, not the backfill, unless legal says otherwise. I write the stop condition on OAK-REQ-2019-014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12s budget last time. Historical load never runs on the OLTP primary. Cost the job, then run it. Number from the front I am using as the size hint: 4412.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OAK-REQ-2019-014.</w:t>
      </w:r>
    </w:p>
    <w:p>
      <w:pPr>
        <w:pStyle w:val="ListNumber"/>
        <w:spacing w:before="20" w:after="60" w:line="260" w:lineRule="auto"/>
      </w:pPr>
      <w:r>
        <w:rPr>
          <w:rFonts w:ascii="Liberation Serif" w:hAnsi="Liberation Serif" w:eastAsia="Liberation Serif" w:cs="Liberation Serif"/>
          <w:color w:val="222222"/>
          <w:sz w:val="24"/>
        </w:rPr>
        <w:t>Backfill in batches of 36k.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Fort Wayne signs the count on OAK-REQ-2019-014.</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dropping a column in the same release as the readers: expand, backfill, contract. ops-bastion-01.internal is not the place to drop a column the same day readers still need it. Fort Wayne signs the count on OAK-REQ-2019-014 before contract. Lock budget is 6s.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OAK-REQ-2019-014. Fort Wayne writes the stop condition first. Batch size I would start at 40k. Pause on replication lag. Contract only after the count is signed.</w:t>
      </w:r>
    </w:p>
    <w:p>
      <w:pPr>
        <w:pStyle w:val="Heading2"/>
      </w:pPr>
      <w:r>
        <w:t>Meeting leftover: secret skew that looks like 'no work'</w:t>
      </w:r>
    </w:p>
    <w:p>
      <w:pPr>
        <w:spacing w:before="0" w:after="240" w:line="427" w:lineRule="auto"/>
        <w:ind w:firstLine="288"/>
      </w:pPr>
      <w:r>
        <w:rPr>
          <w:rFonts w:ascii="Liberation Serif" w:hAnsi="Liberation Serif" w:eastAsia="Liberation Serif" w:cs="Liberation Serif"/>
          <w:color w:val="222222"/>
          <w:sz w:val="24"/>
        </w:rPr>
        <w:t>Attendees who still owe something: Jess Okonkwo, Tom Rourke, and whoever owns ops-bastion-01.internal. One question was on the table: can we ship without dealing with secret skew that looks like 'no work'. Answer was no. I repeated the number 13 because two people in the room had stale graphs. Action: Jess Okonkwo files the follow-up on OAK-TDD-2020-002 before October 28, 2019.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OAK-TDD-2020-002. I parked it. A calendar invite is not a decision. If someone wants this recorded as a decision, they write it here or they change the callout in the front of OAK-MTG-2019-044.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OAK-TDD-2020-002.</w:t>
      </w:r>
    </w:p>
    <w:p>
      <w:pPr>
        <w:spacing w:before="0" w:after="240" w:line="427" w:lineRule="auto"/>
        <w:ind w:firstLine="288"/>
      </w:pPr>
      <w:r>
        <w:rPr>
          <w:rFonts w:ascii="Liberation Serif" w:hAnsi="Liberation Serif" w:eastAsia="Liberation Serif" w:cs="Liberation Serif"/>
          <w:color w:val="222222"/>
          <w:sz w:val="24"/>
        </w:rPr>
        <w:t>People who missed the room still need secret skew that looks like 'no work' in a form they can act on. Decision, refuse, date, owner Jess Okonkwo, ticket OAK-TDD-2020-002. Not a reconstruction of tone. Chris Patel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Tom Rourke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secret skew that looks like 'no work' the same day, not after they ask. Chris Patel is on that list if they were missing. Decision, refuse, date, owner, ticket OAK-TDD-2020-002. Not a reconstruction of tone. If they object, they object on the ticket.</w:t>
      </w:r>
    </w:p>
    <w:p>
      <w:pPr>
        <w:pStyle w:val="Heading2"/>
      </w:pPr>
      <w:r>
        <w:t>Fixture and test note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lives next to the test, not in a laptop path. No PHI, no PAN. Host if we have to soak: ops-bastion-01.internal. Assert the smallest row that still fails without the fix. I will not copy a sanitized production dump; it is too big and it hid the bug twice. Owner Chris Patel. Ticket OAK-4412.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OAK-4412.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OAK-MTG-2019-044 / replica lag after a count that looked fine</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OAK-4412</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(OAK-4412) and they do that in review. Chris Patel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replica lag after a count that looked fine, not rediscovered on a Monday. Number from the front I am not going to 'simplify': 09.</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is the smallest failing row, next to the test, hashed. No production dump. No PHI. If the hash moves without OAK-4412, CI fails. Chris Patel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Chris Patel owns golden fixtures. Aman Kumar owns the case list.</w:t>
      </w:r>
    </w:p>
    <w:p>
      <w:pPr>
        <w:pStyle w:val="Heading2"/>
      </w:pPr>
      <w:r>
        <w:t>Capacity and cost (a quote that is not a decision)</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a quote that is not a decision is the reason the graph lies if you only watch CPU. Queue depth and disk are the two numbers I write down. Owner Before Thanksgiving. Ticket OAK-REQ-2019-014. If the graph is green and the queue is growing, I page. CPU lagged the queue by about 14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$23.4k on top of what we already burn, or zero if we do nothing and eat the miss rate. Front-matter volume I am using: 16.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a quote that is not a decision, not a round number someone saw in a vendor deck. Do-nothing through next month-end still has a miss rate I will write down. Before Thanksgiving picks in writing on OAK-REQ-2019-014.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a quote that is not a decision more than because of CPU. I write queue and disk. Headroom I want on a Tuesday is about 29 percent. Below that I file for hardware or I shed load, not both. Before Thanksgiving picks on OAK-REQ-2019-014.</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14.</w:t>
      </w:r>
    </w:p>
    <w:p>
      <w:pPr>
        <w:spacing w:before="0" w:after="240" w:line="427" w:lineRule="auto"/>
        <w:ind w:firstLine="288"/>
      </w:pPr>
      <w:r>
        <w:rPr>
          <w:rFonts w:ascii="Liberation Serif" w:hAnsi="Liberation Serif" w:eastAsia="Liberation Serif" w:cs="Liberation Serif"/>
          <w:color w:val="222222"/>
          <w:sz w:val="24"/>
        </w:rPr>
        <w:t>I will not buy my way out of a quote that is not a decision with a round hardware number. Queue and disk on ops-bastion-01.internal first. Then a ticket. Then a buy if Before Thanksgiving still needs it. Headroom I want on a Tuesday is about 30 percent. Below that I file or I shed, not both in one change.</w:t>
      </w:r>
    </w:p>
    <w:p>
      <w:pPr>
        <w:pStyle w:val="Heading2"/>
      </w:pPr>
      <w:r>
        <w:t>Secrets, grants, and identifiers in chat, logs, or a support zip</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identifiers in chat, logs, or a support zip is not a reason to paste a token into chat. Owner If Northstar. Ticket OAK-TDD-2020-002.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Tom Rourke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identifiers in chat, logs, or a support zip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identifiers in chat, logs, or a support zip stay out of git, tickets, and screenshots. Zero-row success on ops-bastion-01.internal is the tell that the secret is wrong. Alert on that. If Northstar owns the grant. OAK-TDD-2020-002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identifiers in chat, logs, or a support zip still has identifiers, it comes back. No 'just this once.' Aman Kumar will reject it on OAK-TDD-2020-002. Support pressure is not a reason to paste MRN, PAN, or a secret. The SOP already says this. Repeating it is for the person who has not opened the SOP.</w:t>
      </w:r>
    </w:p>
    <w:p>
      <w:pPr>
        <w:pStyle w:val="Heading2"/>
      </w:pPr>
      <w:r>
        <w:t>Clock for a vendor overlay we already rejected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vendor overlay we already rejected. ops-bastion-01.internal is the box. OAK-4412 is the thread. Reuse Oakridge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OAK-MTG-2019-044.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15</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OAK-4412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16, 2019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Reuse Oakridge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16. I will not reconstruct a minute-by-minute novel. I will reconstruct enough that Tom Rourke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Oakridge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vendor overlay we already rejected: ops/customer clock and match/extract clock are different. I will say which one I am using. ops-bastion-01.internal NTP gets checked before I argue about 16. Reuse Oakridge can brief Tom Rourke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Oakridge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16. Fix the clock, then measure. Reuse Oakridge owns that check. Window math is garbage if the clock jumped. I will not reconstruct a minute novel to hide that.</w:t>
      </w:r>
    </w:p>
    <w:p>
      <w:pPr>
        <w:pStyle w:val="Heading2"/>
      </w:pPr>
      <w:r>
        <w:t>What would make me reopen OAK-MTG-2019-044 (the parking lot that must stay parked)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OAK-MTG-2019-044 still stands. the parking lot that must stay parked does not reopen it. Priya Nair owns OAK-REQ-2019-014.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Priya Nair puts a new date on OAK-REQ-2019-014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Tom Rourke, the ask is unchanged: pick the path in the main body or send it back with a named objection. Sample I would still defend: 571 rows, 35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the parking lot that must stay parked is done when Priya Nair closes OAK-REQ-2019-014 or writes a new date.</w:t>
      </w:r>
    </w:p>
    <w:p>
      <w:pPr>
        <w:spacing w:before="0" w:after="240" w:line="427" w:lineRule="auto"/>
        <w:ind w:firstLine="288"/>
      </w:pPr>
      <w:r>
        <w:rPr>
          <w:rFonts w:ascii="Liberation Serif" w:hAnsi="Liberation Serif" w:eastAsia="Liberation Serif" w:cs="Liberation Serif"/>
          <w:color w:val="222222"/>
          <w:sz w:val="24"/>
        </w:rPr>
        <w:t>I reopen OAK-MTG-2019-044 for the parking lot that must stay parked only if the measurement on ops-bastion-01.internal says the cutover is lying, a freeze and a migrate disagree, or Priya Nair puts a new date on OAK-REQ-2019-014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Priya Nair brings one of those or we stay closed. A booked meeting is not evidence. A vendor discount is not evidence.</w:t>
      </w:r>
    </w:p>
    <w:p>
      <w:pPr>
        <w:pStyle w:val="Heading2"/>
      </w:pPr>
      <w:r>
        <w:t>Questions I still get about weekend coverage that is not in the SLA</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Tom Rourke can point at OAK-TDD-2020-002 instead of asking me to re-explain weekend coverage that is not in the SLA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Oakridge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Tom Rourke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OAK-TDD-2020-002? Tom Rourke.</w:t>
      </w:r>
    </w:p>
    <w:p>
      <w:pPr>
        <w:pStyle w:val="ListBullet"/>
        <w:spacing w:before="20" w:after="60" w:line="260" w:lineRule="auto"/>
      </w:pPr>
      <w:r>
        <w:rPr>
          <w:rFonts w:ascii="Liberation Serif" w:hAnsi="Liberation Serif" w:eastAsia="Liberation Serif" w:cs="Liberation Serif"/>
          <w:color w:val="222222"/>
          <w:sz w:val="24"/>
        </w:rPr>
        <w:t>What number do I cite? 4412,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OAK-MTG-2019-044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OAK-TDD-2020-002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weekend coverage that is not in the SLA, with the short answers: Is v1 smaller than people want? Yes. Is that a bug? No. Can we add it in the same release? Only if Tom Rourke signs a new slice. Can ops-bastion-01.internal be a special case? No. Owner on the FAQ is Tom Rourke via OAK-TDD-2020-002.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weekend coverage that is not in the SLA from this file until OAK-TDD-2020-002 closes. I will not fork a FAQ. Two truths is how we shipped the last wrong field name. If the answer changes, the front of OAK-MTG-2019-044 changes in review.</w:t>
      </w:r>
    </w:p>
    <w:p>
      <w:pPr>
        <w:pStyle w:val="Heading2"/>
      </w:pPr>
      <w:r>
        <w:t>Freeze and calendar leftover (staging that is too small to catch the bug)</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staging that is too small to catch the bug does not get a courtesy thaw on ops-bastion-01.internal. A small apply is still an apply. SEV1 is the SOP definition. Walt Hendricks can argue SEV1 on OAK-4412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staging that is too small to catch the bug: weekend coverage that is not in the SLA, a plant shutdown, a clinical quiet hours window, month-end 16:00-21:00 ET. If the leftover date lands inside one of those, the date moves. The scope does not. Tom Rourke hears the new date on OAK-4412.</w:t>
      </w:r>
    </w:p>
    <w:p>
      <w:pPr>
        <w:spacing w:before="0" w:after="240" w:line="427" w:lineRule="auto"/>
        <w:ind w:firstLine="288"/>
      </w:pPr>
      <w:r>
        <w:rPr>
          <w:rFonts w:ascii="Liberation Serif" w:hAnsi="Liberation Serif" w:eastAsia="Liberation Serif" w:cs="Liberation Serif"/>
          <w:color w:val="222222"/>
          <w:sz w:val="24"/>
        </w:rPr>
        <w:t>I will not book a change in the last 47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staging that is too small to catch the bug: if the window is already named in the front, a small apply is still an apply. ops-bastion-01.internal does not get a courtesy thaw. SEV1 is the definition in the SOP, not a feeling. Walt Hendricks can argue SEV1 on OAK-4412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November 6, 2019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Walt Hendricks can wait or they can argue SEV1 with a count on OAK-4412. Almost over is still freeze. I will not apply from a laptop.</w:t>
      </w:r>
    </w:p>
    <w:p>
      <w:pPr>
        <w:pStyle w:val="Heading2"/>
      </w:pPr>
      <w:r>
        <w:t>Names, not teams (owner as a team name instead of a person)</w:t>
      </w:r>
    </w:p>
    <w:p>
      <w:pPr>
        <w:spacing w:before="80" w:after="60" w:line="200" w:lineRule="auto"/>
      </w:pPr>
      <w:r>
        <w:rPr>
          <w:rFonts w:ascii="Liberation Sans" w:hAnsi="Liberation Sans" w:eastAsia="Liberation Sans" w:cs="Liberation Sans"/>
          <w:i/>
          <w:color w:val="555555"/>
          <w:sz w:val="17"/>
        </w:rPr>
        <w:t>RACI for owner as a team name instead of a person on OAK-REQ-2019-014.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Tom Rourke picks one on OAK-REQ-2019-014. If nobody is, owner as a team name instead of a person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OAK-REQ-2019-014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owner as a team name instead of a person: responsible Kavya Menon, accountable Tom Rourke, consulted Sneha Iyer, informed Kavya Menon. Ticket OAK-REQ-2019-014.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Tom Rourke picks one. If nobody is, the work is not started. Aman Kumar is consulted on the writeup, not accountable for owner as a team name instead of a person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owner as a team name instead of a person is not staffed. Kavya Menon fixes the row on OAK-REQ-2019-014 or we do not start. Pages go to a person. A muted channel is not an owner. Backup is a name written the same day.</w:t>
      </w:r>
    </w:p>
    <w:p>
      <w:pPr>
        <w:pStyle w:val="Heading2"/>
      </w:pPr>
      <w:r>
        <w:t>Dry-run before a write (date pressure versus a date with owners)</w:t>
      </w:r>
    </w:p>
    <w:p>
      <w:pPr>
        <w:spacing w:before="0" w:after="240" w:line="427" w:lineRule="auto"/>
        <w:ind w:firstLine="288"/>
      </w:pPr>
      <w:r>
        <w:rPr>
          <w:rFonts w:ascii="Liberation Serif" w:hAnsi="Liberation Serif" w:eastAsia="Liberation Serif" w:cs="Liberation Serif"/>
          <w:color w:val="222222"/>
          <w:sz w:val="24"/>
        </w:rPr>
        <w:t>A dry-run for date pressure versus a date with owners prints a count before it writes. If we cannot show that count on ops-bastion-01.internal, we abort. Sneha Iyer pastes the output on OAK-TDD-2020-002.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OAK-TDD-2020-002.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OAK-MTG-2019-044 dry-run / date pressure versus a date with owners</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OAK-TDD-2020-002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Walt Hendricks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10 by more than we can explain in one sentence, we do not 'split the difference.' We stop and Sneha Iyer writes the discrepancy on OAK-TDD-2020-002.</w:t>
      </w:r>
    </w:p>
    <w:p>
      <w:pPr>
        <w:spacing w:before="0" w:after="240" w:line="427" w:lineRule="auto"/>
        <w:ind w:firstLine="288"/>
      </w:pPr>
      <w:r>
        <w:rPr>
          <w:rFonts w:ascii="Liberation Serif" w:hAnsi="Liberation Serif" w:eastAsia="Liberation Serif" w:cs="Liberation Serif"/>
          <w:color w:val="222222"/>
          <w:sz w:val="24"/>
        </w:rPr>
        <w:t>Dry-run for date pressure versus a date with owners has to print a count before a write. If we cannot show that count on ops-bastion-01.internal, we abort. Sneha Iyer keeps the output on OAK-TDD-2020-002.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Aman Kumar does not get to redefine uniqueness to hit November 8, 2019.</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OAK-TDD-2020-002, then maybe write. Sneha Iyer does not get to invert that order because November 8, 2019 is close. If the count disagrees with 10 and we cannot explain it in one sentence, we stop. We do not split the difference.</w:t>
      </w:r>
    </w:p>
    <w:p>
      <w:pPr>
        <w:pStyle w:val="Heading1"/>
      </w:pPr>
      <w:r>
        <w:t>Named leftovers still on OAK-MTG-2019-044</w:t>
      </w:r>
    </w:p>
    <w:p>
      <w:pPr>
        <w:spacing w:before="0" w:after="240" w:line="427" w:lineRule="auto"/>
        <w:ind w:firstLine="288"/>
      </w:pPr>
      <w:r>
        <w:rPr>
          <w:rFonts w:ascii="Liberation Serif" w:hAnsi="Liberation Serif" w:eastAsia="Liberation Serif" w:cs="Liberation Serif"/>
          <w:color w:val="222222"/>
          <w:sz w:val="24"/>
        </w:rPr>
        <w:t>Owners and tickets still attached to OAK-MTG-2019-044,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OAK-4412 still sits with Tom Rourke. Host ops-bastion-01.internal. Due October 27, 2019 unless they write a new date. Close is a decision, a refuse, or that date. I will not accept a status dump. Front-matter number I am not re-arguing: 16. If this leftover is done, Tom Rourke marks OAK-4412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Walt Hendricks a usable remainder on OAK-REQ-2019-014, not a transcript. The leftover on ops-bastion-01.internal is whether we keep the path the front already named. Due October 29, 2019. If they need a user-visible line, it goes through the comms leftover, not this sentence. Number in play: 2019.</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October 31, 2019, revoke it. Kavya Menon either has the grant or the work is not theirs yet. Ticket OAK-TDD-2020-002.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OAK-4412 is done. Sneha Iyer pastes it. If it disagrees with 09 and we cannot explain that in one sentence, we are not done. Due November 2, 2019.</w:t>
      </w:r>
    </w:p>
    <w:p>
      <w:pPr>
        <w:spacing w:before="0" w:after="240" w:line="427" w:lineRule="auto"/>
        <w:ind w:firstLine="288"/>
      </w:pPr>
      <w:r>
        <w:rPr>
          <w:rFonts w:ascii="Liberation Serif" w:hAnsi="Liberation Serif" w:eastAsia="Liberation Serif" w:cs="Liberation Serif"/>
          <w:color w:val="222222"/>
          <w:sz w:val="24"/>
        </w:rPr>
        <w:t>Comms leftover for OAK-REQ-2019-014: no hostname, no payload. Aman Kumar drafts, I review. If we are not done by November 4, 2019, the outbound line says we are not done and names the next update we can hit. Oakridge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OAK-TDD-2020-002 still has to fail if someone cleans the fixture. Elena Vasquez owns that fixture. Host if we soak: ops-bastion-01.internal. Due November 6, 2019.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November 8, 2019 versus the freeze already in the front. If they collide, Helix Grid moves OAK-4412,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OAK-REQ-2019-014 is not a twin of OAK-TDD-2020-002. Keep one thread. Fort Wayne on ops-bastion-01.internal. If this paragraph fights the front of OAK-MTG-2019-044, strike it. Due November 10, 2019.</w:t>
      </w:r>
    </w:p>
    <w:p>
      <w:pPr>
        <w:spacing w:before="0" w:after="240" w:line="427" w:lineRule="auto"/>
        <w:ind w:firstLine="288"/>
      </w:pPr>
      <w:r>
        <w:rPr>
          <w:rFonts w:ascii="Liberation Serif" w:hAnsi="Liberation Serif" w:eastAsia="Liberation Serif" w:cs="Liberation Serif"/>
          <w:color w:val="222222"/>
          <w:sz w:val="24"/>
        </w:rPr>
        <w:t>OAK-TDD-2020-002 still sits with Jess Okonkwo. Host ops-bastion-01.internal. Due November 12, 2019 unless they write a new date. Close is a decision, a refuse, or that date. I will not accept a status dump. Front-matter number I am not re-arguing: 13. If this leftover is done, Jess Okonkwo marks OAK-TDD-2020-002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Chris Patel a usable remainder on OAK-4412, not a transcript. The leftover on ops-bastion-01.internal is whether we keep the path the front already named. Due November 14, 2019. If they need a user-visible line, it goes through the comms leftover, not this sentence. Number in play: 2020.</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November 16, 2019, revoke it. Before Thanksgiving either has the grant or the work is not theirs yet. Ticket OAK-REQ-2019-014.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OAK-TDD-2020-002 is done. If Northstar pastes it. If it disagrees with 40 and we cannot explain that in one sentence, we are not done. Due November 18, 2019.</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OAK-MTG-2019-044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October 16, 2019</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Meeting notes</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Oakridge inventory API ops kickoff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41</Pages>
  <Words>12723</Words>
  <Characters>76338</Characters>
  <Application>Microsoft Office Word</Application>
  <DocSecurity>0</DocSecurity>
  <Lines>0</Lines>
  <Paragraphs>0</Paragraphs>
  <ScaleCrop>false</ScaleCrop>
  <Company>Northstar Engineering</Company>
  <LinksUpToDate>false</LinksUpToDate>
  <CharactersWithSpaces>89061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Oakridge inventory API ops kickoff notes</dc:title>
  <dc:subject>Meeting notes</dc:subject>
  <dc:creator>Aman Kumar</dc:creator>
  <cp:keywords>OAK-MTG-2019-044</cp:keywords>
  <dc:description/>
  <cp:lastModifiedBy>Aman Kumar</cp:lastModifiedBy>
  <cp:revision>4</cp:revision>
  <dcterms:created xsi:type="dcterms:W3CDTF">2019-10-16T10:31:00Z</dcterms:created>
  <dcterms:modified xsi:type="dcterms:W3CDTF">2019-10-18T14:18:00Z</dcterms:modified>
  <cp:category>Meeting notes</cp:category>
</cp:coreProperties>
</file>