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TEST STRATEGY</w:t>
      </w:r>
    </w:p>
    <w:p>
      <w:pPr>
        <w:spacing w:before="0" w:after="80" w:line="240" w:lineRule="auto"/>
      </w:pPr>
      <w:r>
        <w:rPr>
          <w:rFonts w:ascii="Liberation Sans" w:hAnsi="Liberation Sans" w:eastAsia="Liberation Sans" w:cs="Liberation Sans"/>
          <w:b/>
          <w:color w:val="1B365D"/>
          <w:sz w:val="44"/>
        </w:rPr>
        <w:t>Patient Chart API test strategy (pytest, recorded fixtures, no PHI in CI)</w:t>
      </w:r>
    </w:p>
    <w:p>
      <w:pPr>
        <w:spacing w:before="0" w:after="160" w:line="230" w:lineRule="auto"/>
      </w:pPr>
      <w:r>
        <w:rPr>
          <w:rFonts w:ascii="Liberation Serif" w:hAnsi="Liberation Serif" w:eastAsia="Liberation Serif" w:cs="Liberation Serif"/>
          <w:i/>
          <w:color w:val="2F4A6E"/>
          <w:sz w:val="24"/>
        </w:rPr>
        <w:t>Suite built from scratch. Four pre-staging regressions: discharge timezone, NKA merge, 10k+ pagination, 401 vs 403 break-glass.</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24"/>
        <w:gridCol w:w="482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RVH-QA-2021-007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March 5,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Clinical Integration / Patient API (Northstar at Riverview Health Network)</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Sneha Iyer (QA), Kavya Menon (backend), Priya Nair (EM), Luis Ortega (CERT access), Diego Alvarez (CI hosts), Dr. Anita Shah (PHI rules)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Sneha Iyer (golden fixtures), Aman Kumar (assemble assertions), Kavya Menon (adapter contracts), Priya Nair (PR gate)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RVH-PRD-2020-019, RVH-2114, RVH-TDD-2021-004, RVH-QA-2021-007, jump-qa-01, fixtures seed 2109</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19,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 the 401/403 miss. First layout of tests/.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24, 2021</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Pagination regression added. Dialysis generator instead of recorded XML.</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5,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Sneha fixture rules copied in. Priya PR checkbox.</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160" w:line="276" w:lineRule="auto"/>
        <w:ind w:firstLine="0"/>
      </w:pPr>
      <w:r>
        <w:rPr>
          <w:rFonts w:ascii="Liberation Serif" w:hAnsi="Liberation Serif" w:eastAsia="Liberation Serif" w:cs="Liberation Serif"/>
          <w:color w:val="222222"/>
          <w:sz w:val="22"/>
        </w:rPr>
        <w:t>Test strategy for the Riverview Patient Chart API. pytest runs unit, contract, and auth tests against recorded synthetic fixtures. CI never calls ChartLine, MedHarbor, or SiteNotes. Sneha Iyer owns golden files. Four regressions already caught before staging: Flagstaff discharge emitted America/Denver, allergy merge dropped documented NKA, offset pagination broke past 10k encounters, and break-glass mixed 401 with 403.</w:t>
      </w:r>
    </w:p>
    <w:p>
      <w:pPr>
        <w:pStyle w:val="Heading1"/>
      </w:pPr>
      <w:r>
        <w:t>1. Decision</w:t>
      </w:r>
    </w:p>
    <w:p>
      <w:pPr>
        <w:spacing w:before="0" w:after="160" w:line="276" w:lineRule="auto"/>
        <w:ind w:firstLine="0"/>
      </w:pPr>
      <w:r>
        <w:rPr>
          <w:rFonts w:ascii="Liberation Serif" w:hAnsi="Liberation Serif" w:eastAsia="Liberation Serif" w:cs="Liberation Serif"/>
          <w:color w:val="222222"/>
          <w:sz w:val="22"/>
        </w:rPr>
        <w:t>We built the Patient Chart API test suite from scratch for RapidChart's Flagstaff path. There was no inherited ChartLine test harness worth keeping: the contractor SOAP samples in `~/Downloads/cl-resp.xml` had a real MRN in them, which Sneha Iyer deleted from the jump box on February 11, and the MedHarbor Postman collection used a prod token. This document is the strategy we are running as of March 5, 2021. pytest is the runner. Contract tests speak to recorded fixtures, not to ChartLine CERT from CI. CI has no PHI, no VPN, and no last-4. Sneha owns the golden fixtures. Kavya Menon owns adapter stubs. I own the assemble assertions. Priya Nair, two months into the EM role, asked that we write down the four regressions we already caught before staging so they do not become oral history.</w:t>
      </w:r>
    </w:p>
    <w:tbl>
      <w:tblPr>
        <w:tblW w:type="auto" w:w="0"/>
        <w:tblLook w:firstColumn="1" w:firstRow="1" w:lastColumn="0" w:lastRow="0" w:noHBand="0" w:noVBand="1" w:val="04A0"/>
      </w:tblPr>
      <w:tblGrid>
        <w:gridCol w:w="9648"/>
      </w:tblGrid>
      <w:tr>
        <w:tc>
          <w:tcPr>
            <w:tcW w:type="dxa" w:w="964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pytest + recorded ChartLine/MedHarbor/SiteNotes fixtures in git.northstar. Example PHI is synthetic only, generated by Sneha's faker rules, reviewed once by Dr. Anita Shah's office. No live EMR calls from GitHub or from jenkins-legacy-3. Staging is the first place a real SOAP call happens, and even there we use Luis Ortega's synthetic MRNs (`MRN-SYNTH-*`). Four regressions listed in section 4 are mandatory tests; a PR that deletes one fails review.</w:t>
            </w:r>
          </w:p>
        </w:tc>
      </w:tr>
    </w:tbl>
    <w:p>
      <w:pPr>
        <w:spacing w:before="80" w:after="160" w:line="80" w:lineRule="auto"/>
      </w:pPr>
    </w:p>
    <w:p>
      <w:pPr>
        <w:spacing w:before="0" w:after="160" w:line="276" w:lineRule="auto"/>
        <w:ind w:firstLine="0"/>
      </w:pPr>
      <w:r>
        <w:rPr>
          <w:rFonts w:ascii="Liberation Serif" w:hAnsi="Liberation Serif" w:eastAsia="Liberation Serif" w:cs="Liberation Serif"/>
          <w:color w:val="222222"/>
          <w:sz w:val="22"/>
        </w:rPr>
        <w:t>Rejected alternative: 'hit ChartLine CERT from the Jenkins node, it is already on the VLAN.' That died for three reasons. The Jenkins node `jenkins-legacy-3.riverview.internal` is a shared workspace. Anyone's job can read `/tmp`. CERT still holds real leftover patients from vendor training, not only synthetics. And CERT ChartLine was 2.4 hours behind prod on February 18, which would make encounter tests flap. We record fixtures on a locked jump box, strip them, check them in. Luis would rather we bother him for a re-record than we point CI at CERT.</w:t>
      </w:r>
    </w:p>
    <w:p>
      <w:pPr>
        <w:pStyle w:val="Heading1"/>
      </w:pPr>
      <w:r>
        <w:t>2. Scope</w:t>
      </w:r>
    </w:p>
    <w:p>
      <w:pPr>
        <w:spacing w:before="0" w:after="160" w:line="276" w:lineRule="auto"/>
        <w:ind w:firstLine="0"/>
      </w:pPr>
      <w:r>
        <w:rPr>
          <w:rFonts w:ascii="Liberation Serif" w:hAnsi="Liberation Serif" w:eastAsia="Liberation Serif" w:cs="Liberation Serif"/>
          <w:color w:val="222222"/>
          <w:sz w:val="22"/>
        </w:rPr>
        <w:t>In scope: patient-api assemble, header, encounters pagination, allergy merge (including NKA / NKDA / empty-list-with-flag), medication source-tagging, auth mapping 401 vs 403 vs break-glass, timezone emission, identity-merge pair states as consumed by assemble (`possible_matches` vs `linked_ids`), rate limits, source timeouts/partial success. Out of scope: RapidChart UI click tests (separate Cypress suite Sneha runs on a Flagstaff VM, not this repo), ED tracker visual regression, CensusMart, PACS, billing. We will not pretend a pytest session is a nursing workflow. Denise Howell still sits with RapidChart on synthetic scenarios. That is not this document.</w:t>
      </w:r>
    </w:p>
    <w:p>
      <w:pPr>
        <w:spacing w:before="0" w:after="160" w:line="276" w:lineRule="auto"/>
        <w:ind w:firstLine="0"/>
      </w:pPr>
      <w:r>
        <w:rPr>
          <w:rFonts w:ascii="Liberation Serif" w:hAnsi="Liberation Serif" w:eastAsia="Liberation Serif" w:cs="Liberation Serif"/>
          <w:color w:val="222222"/>
          <w:sz w:val="22"/>
        </w:rPr>
        <w:t>Audience is the people who will break this API: Kavya (adapters), me (assemble), whoever joins after Priya hires, and Sneha. Shah does not need to read the pytest flags. She does need to know we never put a real allergy substance in git. Chris Patel wanted a warehouse test that assemble_log row counts match CensusMart. That is a different grain and a different privacy class. No.</w:t>
      </w:r>
    </w:p>
    <w:p>
      <w:pPr>
        <w:pStyle w:val="Heading1"/>
      </w:pPr>
      <w:r>
        <w:t>3. Layout</w:t>
      </w:r>
    </w:p>
    <w:p>
      <w:pPr>
        <w:spacing w:before="80" w:after="40" w:line="200" w:lineRule="auto"/>
      </w:pPr>
      <w:r>
        <w:rPr>
          <w:rFonts w:ascii="Liberation Sans" w:hAnsi="Liberation Sans" w:eastAsia="Liberation Sans" w:cs="Liberation Sans"/>
          <w:i/>
          <w:color w:val="555555"/>
          <w:sz w:val="17"/>
        </w:rPr>
        <w:t>Repo layout as of March 5. golden/ is not a dumping ground. Sneha reviews every file that lands there.</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patient-api/</w:t>
            </w:r>
          </w:p>
          <w:p>
            <w:pPr>
              <w:spacing w:before="0" w:after="0" w:line="220" w:lineRule="auto"/>
            </w:pPr>
            <w:r>
              <w:rPr>
                <w:rFonts w:ascii="Liberation Mono" w:hAnsi="Liberation Mono" w:eastAsia="Liberation Mono" w:cs="Liberation Mono"/>
                <w:color w:val="222222"/>
                <w:sz w:val="17"/>
              </w:rPr>
              <w:t xml:space="preserve">  tests/</w:t>
            </w:r>
          </w:p>
          <w:p>
            <w:pPr>
              <w:spacing w:before="0" w:after="0" w:line="220" w:lineRule="auto"/>
            </w:pPr>
            <w:r>
              <w:rPr>
                <w:rFonts w:ascii="Liberation Mono" w:hAnsi="Liberation Mono" w:eastAsia="Liberation Mono" w:cs="Liberation Mono"/>
                <w:color w:val="222222"/>
                <w:sz w:val="17"/>
              </w:rPr>
              <w:t xml:space="preserve">    conftest.py                 # clocks, auth helpers, PHI redaction assert</w:t>
            </w:r>
          </w:p>
          <w:p>
            <w:pPr>
              <w:spacing w:before="0" w:after="0" w:line="220" w:lineRule="auto"/>
            </w:pPr>
            <w:r>
              <w:rPr>
                <w:rFonts w:ascii="Liberation Mono" w:hAnsi="Liberation Mono" w:eastAsia="Liberation Mono" w:cs="Liberation Mono"/>
                <w:color w:val="222222"/>
                <w:sz w:val="17"/>
              </w:rPr>
              <w:t xml:space="preserve">    fixtures/</w:t>
            </w:r>
          </w:p>
          <w:p>
            <w:pPr>
              <w:spacing w:before="0" w:after="0" w:line="220" w:lineRule="auto"/>
            </w:pPr>
            <w:r>
              <w:rPr>
                <w:rFonts w:ascii="Liberation Mono" w:hAnsi="Liberation Mono" w:eastAsia="Liberation Mono" w:cs="Liberation Mono"/>
                <w:color w:val="222222"/>
                <w:sz w:val="17"/>
              </w:rPr>
              <w:t xml:space="preserve">      chartline/                # recorded SOAP, synthetic bodies only</w:t>
            </w:r>
          </w:p>
          <w:p>
            <w:pPr>
              <w:spacing w:before="0" w:after="0" w:line="220" w:lineRule="auto"/>
            </w:pPr>
            <w:r>
              <w:rPr>
                <w:rFonts w:ascii="Liberation Mono" w:hAnsi="Liberation Mono" w:eastAsia="Liberation Mono" w:cs="Liberation Mono"/>
                <w:color w:val="222222"/>
                <w:sz w:val="17"/>
              </w:rPr>
              <w:t xml:space="preserve">      medharbor/</w:t>
            </w:r>
          </w:p>
          <w:p>
            <w:pPr>
              <w:spacing w:before="0" w:after="0" w:line="220" w:lineRule="auto"/>
            </w:pPr>
            <w:r>
              <w:rPr>
                <w:rFonts w:ascii="Liberation Mono" w:hAnsi="Liberation Mono" w:eastAsia="Liberation Mono" w:cs="Liberation Mono"/>
                <w:color w:val="222222"/>
                <w:sz w:val="17"/>
              </w:rPr>
              <w:t xml:space="preserve">      sitenotes/</w:t>
            </w:r>
          </w:p>
          <w:p>
            <w:pPr>
              <w:spacing w:before="0" w:after="0" w:line="220" w:lineRule="auto"/>
            </w:pPr>
            <w:r>
              <w:rPr>
                <w:rFonts w:ascii="Liberation Mono" w:hAnsi="Liberation Mono" w:eastAsia="Liberation Mono" w:cs="Liberation Mono"/>
                <w:color w:val="222222"/>
                <w:sz w:val="17"/>
              </w:rPr>
              <w:t xml:space="preserve">      identity/                 # mesa-twins.json and friends</w:t>
            </w:r>
          </w:p>
          <w:p>
            <w:pPr>
              <w:spacing w:before="0" w:after="0" w:line="220" w:lineRule="auto"/>
            </w:pPr>
            <w:r>
              <w:rPr>
                <w:rFonts w:ascii="Liberation Mono" w:hAnsi="Liberation Mono" w:eastAsia="Liberation Mono" w:cs="Liberation Mono"/>
                <w:color w:val="222222"/>
                <w:sz w:val="17"/>
              </w:rPr>
              <w:t xml:space="preserve">      golden/                   # expected assemble JSON, Sneha-owned</w:t>
            </w:r>
          </w:p>
          <w:p>
            <w:pPr>
              <w:spacing w:before="0" w:after="0" w:line="220" w:lineRule="auto"/>
            </w:pPr>
            <w:r>
              <w:rPr>
                <w:rFonts w:ascii="Liberation Mono" w:hAnsi="Liberation Mono" w:eastAsia="Liberation Mono" w:cs="Liberation Mono"/>
                <w:color w:val="222222"/>
                <w:sz w:val="17"/>
              </w:rPr>
              <w:t xml:space="preserve">    contract/</w:t>
            </w:r>
          </w:p>
          <w:p>
            <w:pPr>
              <w:spacing w:before="0" w:after="0" w:line="220" w:lineRule="auto"/>
            </w:pPr>
            <w:r>
              <w:rPr>
                <w:rFonts w:ascii="Liberation Mono" w:hAnsi="Liberation Mono" w:eastAsia="Liberation Mono" w:cs="Liberation Mono"/>
                <w:color w:val="222222"/>
                <w:sz w:val="17"/>
              </w:rPr>
              <w:t xml:space="preserve">      test_chartline_adapter.py</w:t>
            </w:r>
          </w:p>
          <w:p>
            <w:pPr>
              <w:spacing w:before="0" w:after="0" w:line="220" w:lineRule="auto"/>
            </w:pPr>
            <w:r>
              <w:rPr>
                <w:rFonts w:ascii="Liberation Mono" w:hAnsi="Liberation Mono" w:eastAsia="Liberation Mono" w:cs="Liberation Mono"/>
                <w:color w:val="222222"/>
                <w:sz w:val="17"/>
              </w:rPr>
              <w:t xml:space="preserve">      test_medharbor_adapter.py</w:t>
            </w:r>
          </w:p>
          <w:p>
            <w:pPr>
              <w:spacing w:before="0" w:after="0" w:line="220" w:lineRule="auto"/>
            </w:pPr>
            <w:r>
              <w:rPr>
                <w:rFonts w:ascii="Liberation Mono" w:hAnsi="Liberation Mono" w:eastAsia="Liberation Mono" w:cs="Liberation Mono"/>
                <w:color w:val="222222"/>
                <w:sz w:val="17"/>
              </w:rPr>
              <w:t xml:space="preserve">      test_sitenotes_adapter.py</w:t>
            </w:r>
          </w:p>
          <w:p>
            <w:pPr>
              <w:spacing w:before="0" w:after="0" w:line="220" w:lineRule="auto"/>
            </w:pPr>
            <w:r>
              <w:rPr>
                <w:rFonts w:ascii="Liberation Mono" w:hAnsi="Liberation Mono" w:eastAsia="Liberation Mono" w:cs="Liberation Mono"/>
                <w:color w:val="222222"/>
                <w:sz w:val="17"/>
              </w:rPr>
              <w:t xml:space="preserve">    assemble/</w:t>
            </w:r>
          </w:p>
          <w:p>
            <w:pPr>
              <w:spacing w:before="0" w:after="0" w:line="220" w:lineRule="auto"/>
            </w:pPr>
            <w:r>
              <w:rPr>
                <w:rFonts w:ascii="Liberation Mono" w:hAnsi="Liberation Mono" w:eastAsia="Liberation Mono" w:cs="Liberation Mono"/>
                <w:color w:val="222222"/>
                <w:sz w:val="17"/>
              </w:rPr>
              <w:t xml:space="preserve">      test_allergy_merge.py</w:t>
            </w:r>
          </w:p>
          <w:p>
            <w:pPr>
              <w:spacing w:before="0" w:after="0" w:line="220" w:lineRule="auto"/>
            </w:pPr>
            <w:r>
              <w:rPr>
                <w:rFonts w:ascii="Liberation Mono" w:hAnsi="Liberation Mono" w:eastAsia="Liberation Mono" w:cs="Liberation Mono"/>
                <w:color w:val="222222"/>
                <w:sz w:val="17"/>
              </w:rPr>
              <w:t xml:space="preserve">      test_meds.py</w:t>
            </w:r>
          </w:p>
          <w:p>
            <w:pPr>
              <w:spacing w:before="0" w:after="0" w:line="220" w:lineRule="auto"/>
            </w:pPr>
            <w:r>
              <w:rPr>
                <w:rFonts w:ascii="Liberation Mono" w:hAnsi="Liberation Mono" w:eastAsia="Liberation Mono" w:cs="Liberation Mono"/>
                <w:color w:val="222222"/>
                <w:sz w:val="17"/>
              </w:rPr>
              <w:t xml:space="preserve">      test_encounters_tz.py</w:t>
            </w:r>
          </w:p>
          <w:p>
            <w:pPr>
              <w:spacing w:before="0" w:after="0" w:line="220" w:lineRule="auto"/>
            </w:pPr>
            <w:r>
              <w:rPr>
                <w:rFonts w:ascii="Liberation Mono" w:hAnsi="Liberation Mono" w:eastAsia="Liberation Mono" w:cs="Liberation Mono"/>
                <w:color w:val="222222"/>
                <w:sz w:val="17"/>
              </w:rPr>
              <w:t xml:space="preserve">      test_pagination.py</w:t>
            </w:r>
          </w:p>
          <w:p>
            <w:pPr>
              <w:spacing w:before="0" w:after="0" w:line="220" w:lineRule="auto"/>
            </w:pPr>
            <w:r>
              <w:rPr>
                <w:rFonts w:ascii="Liberation Mono" w:hAnsi="Liberation Mono" w:eastAsia="Liberation Mono" w:cs="Liberation Mono"/>
                <w:color w:val="222222"/>
                <w:sz w:val="17"/>
              </w:rPr>
              <w:t xml:space="preserve">      test_partial.py</w:t>
            </w:r>
          </w:p>
          <w:p>
            <w:pPr>
              <w:spacing w:before="0" w:after="0" w:line="220" w:lineRule="auto"/>
            </w:pPr>
            <w:r>
              <w:rPr>
                <w:rFonts w:ascii="Liberation Mono" w:hAnsi="Liberation Mono" w:eastAsia="Liberation Mono" w:cs="Liberation Mono"/>
                <w:color w:val="222222"/>
                <w:sz w:val="17"/>
              </w:rPr>
              <w:t xml:space="preserve">    auth/</w:t>
            </w:r>
          </w:p>
          <w:p>
            <w:pPr>
              <w:spacing w:before="0" w:after="0" w:line="220" w:lineRule="auto"/>
            </w:pPr>
            <w:r>
              <w:rPr>
                <w:rFonts w:ascii="Liberation Mono" w:hAnsi="Liberation Mono" w:eastAsia="Liberation Mono" w:cs="Liberation Mono"/>
                <w:color w:val="222222"/>
                <w:sz w:val="17"/>
              </w:rPr>
              <w:t xml:space="preserve">      test_401_403_glass.py</w:t>
            </w:r>
          </w:p>
          <w:p>
            <w:pPr>
              <w:spacing w:before="0" w:after="0" w:line="220" w:lineRule="auto"/>
            </w:pPr>
            <w:r>
              <w:rPr>
                <w:rFonts w:ascii="Liberation Mono" w:hAnsi="Liberation Mono" w:eastAsia="Liberation Mono" w:cs="Liberation Mono"/>
                <w:color w:val="222222"/>
                <w:sz w:val="17"/>
              </w:rPr>
              <w:t xml:space="preserve">    identity/</w:t>
            </w:r>
          </w:p>
          <w:p>
            <w:pPr>
              <w:spacing w:before="0" w:after="0" w:line="220" w:lineRule="auto"/>
            </w:pPr>
            <w:r>
              <w:rPr>
                <w:rFonts w:ascii="Liberation Mono" w:hAnsi="Liberation Mono" w:eastAsia="Liberation Mono" w:cs="Liberation Mono"/>
                <w:color w:val="222222"/>
                <w:sz w:val="17"/>
              </w:rPr>
              <w:t xml:space="preserve">      test_no_union_until_linked.py</w:t>
            </w:r>
          </w:p>
          <w:p>
            <w:pPr>
              <w:spacing w:before="0" w:after="0" w:line="220" w:lineRule="auto"/>
            </w:pPr>
            <w:r>
              <w:rPr>
                <w:rFonts w:ascii="Liberation Mono" w:hAnsi="Liberation Mono" w:eastAsia="Liberation Mono" w:cs="Liberation Mono"/>
                <w:color w:val="222222"/>
                <w:sz w:val="17"/>
              </w:rPr>
              <w:t xml:space="preserve">    redaction/</w:t>
            </w:r>
          </w:p>
          <w:p>
            <w:pPr>
              <w:spacing w:before="0" w:after="0" w:line="220" w:lineRule="auto"/>
            </w:pPr>
            <w:r>
              <w:rPr>
                <w:rFonts w:ascii="Liberation Mono" w:hAnsi="Liberation Mono" w:eastAsia="Liberation Mono" w:cs="Liberation Mono"/>
                <w:color w:val="222222"/>
                <w:sz w:val="17"/>
              </w:rPr>
              <w:t xml:space="preserve">      test_logs_have_no_phi.py</w:t>
            </w:r>
          </w:p>
          <w:p>
            <w:pPr>
              <w:spacing w:before="0" w:after="0" w:line="220" w:lineRule="auto"/>
            </w:pPr>
            <w:r>
              <w:rPr>
                <w:rFonts w:ascii="Liberation Mono" w:hAnsi="Liberation Mono" w:eastAsia="Liberation Mono" w:cs="Liberation Mono"/>
                <w:color w:val="222222"/>
                <w:sz w:val="17"/>
              </w:rPr>
              <w:t xml:space="preserve">  Makefile                     # test, test-contract, record-help</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Recording is not a CI target. Recording is a documented procedure on `jump-qa-01.flagstaff.riverview.internal`. Sneha runs `make record-chartline MRN=MRN-SYNTH-00007 FACILITY=FLG`, which calls CERT (not prod), strips SSN if the cert leaked one, replaces names with faker values that keep the same shape, and writes a candidate under `fixtures/chartline/inbox/`. She then diffs against golden rules: no 9-digit patterns, no real Flagstaff street names, no DOB that matches a known staff list. Only then does the file move into `fixtures/chartline/` in git. I do not have the CERT password. That is on purpose.</w:t>
      </w:r>
    </w:p>
    <w:p>
      <w:pPr>
        <w:pStyle w:val="Heading1"/>
      </w:pPr>
      <w:r>
        <w:t>4. Four regressions caught before staging</w:t>
      </w:r>
    </w:p>
    <w:p>
      <w:pPr>
        <w:spacing w:before="0" w:after="160" w:line="276" w:lineRule="auto"/>
        <w:ind w:firstLine="0"/>
      </w:pPr>
      <w:r>
        <w:rPr>
          <w:rFonts w:ascii="Liberation Serif" w:hAnsi="Liberation Serif" w:eastAsia="Liberation Serif" w:cs="Liberation Serif"/>
          <w:color w:val="222222"/>
          <w:sz w:val="22"/>
        </w:rPr>
        <w:t>These four failed on the Flagstaff jump against recorded fixtures and against a short CERT run Luis watched. None of them reached the RapidChart nurses. They are the reason this suite exists as more than `assert r.status_code == 200`.</w:t>
      </w:r>
    </w:p>
    <w:p>
      <w:pPr>
        <w:pStyle w:val="Heading2"/>
      </w:pPr>
      <w:r>
        <w:t>4.1 Timezone on discharge (America/Denver vs Arizona)</w:t>
      </w:r>
    </w:p>
    <w:p>
      <w:pPr>
        <w:spacing w:before="0" w:after="160" w:line="276" w:lineRule="auto"/>
        <w:ind w:firstLine="0"/>
      </w:pPr>
      <w:r>
        <w:rPr>
          <w:rFonts w:ascii="Liberation Serif" w:hAnsi="Liberation Serif" w:eastAsia="Liberation Serif" w:cs="Liberation Serif"/>
          <w:color w:val="222222"/>
          <w:sz w:val="22"/>
        </w:rPr>
        <w:t>Arizona does not observe DST. Every Riverview campus, including Flagstaff, is America/Phoenix, offset `-07:00` all year. A contractor on the ED tracker stored Flagstaff `discharge_at` as America/Denver because Flagstaff 'feels mountain.' Denver observes DST. From March to November a Flagstaff discharge emitted `-06:00` or a naive datetime that RapidChart then rendered one hour later than ChartLine. Sneha's fixture `encounters/flg-discharge-2020-07-04.json` is a July 4 discharge at 14:00 local. The assemble body must contain `2020-07-04T14:00:00-07:00` and must not contain `Z` and must not contain `-06:00`. The adapter that used `pytz.timezone('America/Denver')` is gone. We pin `ZONEINFO=America/Phoenix` in app.env. CI runs a test that fails if any encounter timestamp lacks an offset or if the offset is not `-07:00`. We do not use `datetime.utcnow()` in assemble serialization. We did, once. It produced Z. Test caught it February 16.</w:t>
      </w:r>
    </w:p>
    <w:p>
      <w:pPr>
        <w:spacing w:before="0" w:after="160" w:line="276" w:lineRule="auto"/>
        <w:ind w:firstLine="0"/>
      </w:pPr>
      <w:r>
        <w:rPr>
          <w:rFonts w:ascii="Liberation Serif" w:hAnsi="Liberation Serif" w:eastAsia="Liberation Serif" w:cs="Liberation Serif"/>
          <w:color w:val="222222"/>
          <w:sz w:val="22"/>
        </w:rPr>
        <w:t>Phoenix vs Flagstaff confusion is social, not geographic. People say Phoenix time and Flagstaff time as if they differ. They do not, for civil time. They do differ for 'what the contractor's laptop TZ was,' which on February 12 was `MDT` because the laptop had been in Colorado. conftest.py sets `TZ=America/Phoenix` for the pytest process. If you need a second zone in a test, you are testing the wrong product. SiteNotes Payson is also Arizona. MedHarbor Tucson is also Arizona. There is no Riverview facility on DST. If we acquire one, we will change this paragraph and the fixture pack together.</w:t>
      </w:r>
    </w:p>
    <w:p>
      <w:pPr>
        <w:pStyle w:val="Heading2"/>
      </w:pPr>
      <w:r>
        <w:t>4.2 Allergy merge dropping 'no known'</w:t>
      </w:r>
    </w:p>
    <w:p>
      <w:pPr>
        <w:spacing w:before="0" w:after="160" w:line="276" w:lineRule="auto"/>
        <w:ind w:firstLine="0"/>
      </w:pPr>
      <w:r>
        <w:rPr>
          <w:rFonts w:ascii="Liberation Serif" w:hAnsi="Liberation Serif" w:eastAsia="Liberation Serif" w:cs="Liberation Serif"/>
          <w:color w:val="222222"/>
          <w:sz w:val="22"/>
        </w:rPr>
        <w:t>ChartLine codes `NO_KNOWN_ALLERGIES` as a row. MedHarbor sends `allergies: []` plus `nkaFlag: true`. SiteNotes puts `NKDA` on the encounter. The first merge implementation unioned lists and treated empty as nothing. ChartLine's NKA row got dropped when MedHarbor's empty list 'won' a last-write. RapidChart painted a blank panel. Denise Howell's rule, already in the PRD: blank means we did not look, which is worse than documented none. RVH-2114. The test `test_allergy_merge.py::test_nka_survives_empty_medharbor` loads ChartLine NKA + MedHarbor empty+flag and asserts `allergy_status == 'documented_none'` and `allergies == []`. A second test asserts that any active allergy in any source flips status to `documented_list` and drops NKA rows (they contradict). A third asserts all sources unknown or timed out =&gt; `unknown`, never a blank with 200 complete=true. Sneha will fail the build if someone 'simplifies' status into a boolean `has_allergies`.</w:t>
      </w:r>
    </w:p>
    <w:p>
      <w:pPr>
        <w:pStyle w:val="Heading2"/>
      </w:pPr>
      <w:r>
        <w:t>4.3 Pagination over 10k encounters</w:t>
      </w:r>
    </w:p>
    <w:p>
      <w:pPr>
        <w:spacing w:before="0" w:after="160" w:line="276" w:lineRule="auto"/>
        <w:ind w:firstLine="0"/>
      </w:pPr>
      <w:r>
        <w:rPr>
          <w:rFonts w:ascii="Liberation Serif" w:hAnsi="Liberation Serif" w:eastAsia="Liberation Serif" w:cs="Liberation Serif"/>
          <w:color w:val="222222"/>
          <w:sz w:val="22"/>
        </w:rPr>
        <w:t>Mesa Ridge dialysis fixture `encounters/mesa-dialysis-12403.json` has 12,403 encounters. Offset pagination `page=80&amp;limit=50` took 6.8s in Kavya's spike and still returned duplicates when ChartLine inserted a new stay mid-walk. The API contract is cursor `(admit_at, encounter_id)`, default limit 50, max 200. The test walks the fixture until exhausted, asserts 12,403 unique ids, asserts each next cursor is strictly greater, and asserts `limit=500` is 400. Assemble itself must not inline all 12,403. Assemble returns the latest 50 plus `encounters_truncated=true` and a link to the encounters endpoint. We caught a PR on February 22 that inlined all of them 'for RapidChart convenience.' RapidChart does not need 1995 outpatient visits to give a med. p95 would have died.</w:t>
      </w:r>
    </w:p>
    <w:p>
      <w:pPr>
        <w:pStyle w:val="Heading2"/>
      </w:pPr>
      <w:r>
        <w:t>4.4 401 vs 403 mixup for break-glass</w:t>
      </w:r>
    </w:p>
    <w:p>
      <w:pPr>
        <w:spacing w:before="0" w:after="160" w:line="276" w:lineRule="auto"/>
        <w:ind w:firstLine="0"/>
      </w:pPr>
      <w:r>
        <w:rPr>
          <w:rFonts w:ascii="Liberation Serif" w:hAnsi="Liberation Serif" w:eastAsia="Liberation Serif" w:cs="Liberation Serif"/>
          <w:color w:val="222222"/>
          <w:sz w:val="22"/>
        </w:rPr>
        <w:t>PRD mapping: wrong facility AD group =&gt; 403 (authenticated, forbidden). Restricted chart (employee, VIP) without `X-Break-Glass` =&gt; 401 (not authenticated for this chart). With glass =&gt; 200 and audit row `break_glass=true`. The prototype returned 403 for both, so RapidChart's glass modal never opened (it keys off 401). Sneha's tests: `test_wrong_facility_is_403`, `test_restricted_without_glass_is_401`, `test_restricted_with_glass_is_200_and_audit`, `test_glass_reason_over_200_chars_is_400`. A fifth test asserts we do not log the reason into application stdout, only into `chart_audit.assemble_log`. Diego's Promtail rule is backup, not the test. Mixing 401 and 403 looks like a bikeshed until you watch RapidChart swallow a 403 and show 'no access' instead of the reason prompt. That is a clinical delay. Keep the mapping boring and tested.</w:t>
      </w:r>
    </w:p>
    <w:p>
      <w:pPr>
        <w:spacing w:before="80" w:after="60" w:line="200" w:lineRule="auto"/>
      </w:pPr>
      <w:r>
        <w:rPr>
          <w:rFonts w:ascii="Liberation Sans" w:hAnsi="Liberation Sans" w:eastAsia="Liberation Sans" w:cs="Liberation Sans"/>
          <w:i/>
          <w:color w:val="555555"/>
          <w:sz w:val="17"/>
        </w:rPr>
        <w:t>Four regressions that never reached staging. Deleting one of these tests is a review fail, not a cleanup.</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Regression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Fixture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Assertion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Caught on</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Discharge TZ Denver vs Phoenix</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flg-discharge-2020-07-04.json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RFC3339 -07:00, never Z, never -06:00</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16 2021</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NKA dropped on empty MedHarbor list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allergy-nka-chartline-empty-mh.json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allergy_status=documented_none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9 2021</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12.4k encounters offset pagination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mesa-dialysis-12403.json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cursor walk, 12403 unique, assemble truncated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22 2021</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401 vs 403 break-glass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restricted-flg-employee.json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401 without glass, 403 wrong facility</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18 2021</w:t>
            </w:r>
          </w:p>
        </w:tc>
      </w:tr>
    </w:tbl>
    <w:p>
      <w:pPr>
        <w:spacing w:before="40" w:after="160" w:line="80" w:lineRule="auto"/>
      </w:pPr>
    </w:p>
    <w:p>
      <w:pPr>
        <w:pStyle w:val="Heading1"/>
      </w:pPr>
      <w:r>
        <w:t>5. Layers</w:t>
      </w:r>
    </w:p>
    <w:p>
      <w:pPr>
        <w:pStyle w:val="Heading3"/>
      </w:pPr>
      <w:r>
        <w:t>5.1 Unit (fast, no IO)</w:t>
      </w:r>
    </w:p>
    <w:p>
      <w:pPr>
        <w:spacing w:before="0" w:after="160" w:line="276" w:lineRule="auto"/>
        <w:ind w:firstLine="0"/>
      </w:pPr>
      <w:r>
        <w:rPr>
          <w:rFonts w:ascii="Liberation Serif" w:hAnsi="Liberation Serif" w:eastAsia="Liberation Serif" w:cs="Liberation Serif"/>
          <w:color w:val="222222"/>
          <w:sz w:val="22"/>
        </w:rPr>
        <w:t>Name normalization, allergy status function, cursor encode/decode, HMAC patient_key, RFC3339 emitter with fixed zone. These tests should stay under 8.2 seconds on the CI box. If they import zeep they are in the wrong folder. We already had a 'unit' test that opened a SOAP envelope from disk and called it unit; Sneha moved it to contract.</w:t>
      </w:r>
    </w:p>
    <w:p>
      <w:pPr>
        <w:pStyle w:val="Heading3"/>
      </w:pPr>
      <w:r>
        <w:t>5.2 Contract (fixtures on disk)</w:t>
      </w:r>
    </w:p>
    <w:p>
      <w:pPr>
        <w:spacing w:before="0" w:after="160" w:line="276" w:lineRule="auto"/>
        <w:ind w:firstLine="0"/>
      </w:pPr>
      <w:r>
        <w:rPr>
          <w:rFonts w:ascii="Liberation Serif" w:hAnsi="Liberation Serif" w:eastAsia="Liberation Serif" w:cs="Liberation Serif"/>
          <w:color w:val="222222"/>
          <w:sz w:val="22"/>
        </w:rPr>
        <w:t>Adapters parse recorded envelopes into the internal dto. If ChartLine changes GetPatient, the parser fails here before assemble logic is blamed. Golden assemble JSON in `fixtures/golden/` is compared with jq-like subset match, not string equality, because `assembled_at` moves. Sneha owns which fields are frozen: allergy_status, sources[].status mapping, timezone shape, pagination cursors, auth status codes. Timings are not frozen. Correlation ids are not frozen.</w:t>
      </w:r>
    </w:p>
    <w:p>
      <w:pPr>
        <w:pStyle w:val="Heading3"/>
      </w:pPr>
      <w:r>
        <w:t>5.3 Auth and audit (Postgres testcontainer or sqlite stand-in)</w:t>
      </w:r>
    </w:p>
    <w:p>
      <w:pPr>
        <w:spacing w:before="0" w:after="160" w:line="276" w:lineRule="auto"/>
        <w:ind w:firstLine="0"/>
      </w:pPr>
      <w:r>
        <w:rPr>
          <w:rFonts w:ascii="Liberation Serif" w:hAnsi="Liberation Serif" w:eastAsia="Liberation Serif" w:cs="Liberation Serif"/>
          <w:color w:val="222222"/>
          <w:sz w:val="22"/>
        </w:rPr>
        <w:t>CI uses sqlite for assemble_log shape tests. Staging uses real Postgres. We do not spin Docker-on-Jenkins reliably (shared workspace, plugins 14 months stale; that fight is a later memo). sqlite is enough to assert break_glass boolean and the absence of name columns. If someone adds a `patient_name` column to assemble_log, redaction tests fail even if logs are clean.</w:t>
      </w:r>
    </w:p>
    <w:p>
      <w:pPr>
        <w:pStyle w:val="Heading3"/>
      </w:pPr>
      <w:r>
        <w:t>5.4 Staging (Luis synthetics, real SOAP)</w:t>
      </w:r>
    </w:p>
    <w:p>
      <w:pPr>
        <w:spacing w:before="0" w:after="160" w:line="276" w:lineRule="auto"/>
        <w:ind w:firstLine="0"/>
      </w:pPr>
      <w:r>
        <w:rPr>
          <w:rFonts w:ascii="Liberation Serif" w:hAnsi="Liberation Serif" w:eastAsia="Liberation Serif" w:cs="Liberation Serif"/>
          <w:color w:val="222222"/>
          <w:sz w:val="22"/>
        </w:rPr>
        <w:t>Once per PR that touches adapters, Kavya or I run `make staging-smoke` from jump-qa-01 against CERT with MRN-SYNTH-00001..00012. That is not CI. Results paste as a checklist in the PR, no payloads. Shah's rule: if a smoke body would be awkward in a Jira comment, it does not go in a Jira comment.</w:t>
      </w:r>
    </w:p>
    <w:p>
      <w:pPr>
        <w:spacing w:before="80" w:after="60" w:line="200" w:lineRule="auto"/>
      </w:pPr>
      <w:r>
        <w:rPr>
          <w:rFonts w:ascii="Liberation Sans" w:hAnsi="Liberation Sans" w:eastAsia="Liberation Sans" w:cs="Liberation Sans"/>
          <w:i/>
          <w:color w:val="555555"/>
          <w:sz w:val="17"/>
        </w:rPr>
        <w:t>CI never leaves the synthetic fixture pack. Staging smoke is a person, not a bot on Jenkins.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Layer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 it runs</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Talks to EMR?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PHI?</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unit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CI + laptop</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contract / golden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CI + laptop</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disk fixtures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synthetic only, Sneha-reviewed</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auth sqlite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CI</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smoke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jump-qa-01, manual</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CERT only</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synthetics; still treat as PHI-adjacent</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Flagstaff nursing dry-run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Denise + RapidChart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 behind flag, synthetics first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controlled</w:t>
            </w:r>
          </w:p>
        </w:tc>
      </w:tr>
    </w:tbl>
    <w:p>
      <w:pPr>
        <w:spacing w:before="40" w:after="160" w:line="80" w:lineRule="auto"/>
      </w:pPr>
    </w:p>
    <w:p>
      <w:pPr>
        <w:pStyle w:val="Heading1"/>
      </w:pPr>
      <w:r>
        <w:t>6. How to run it</w:t>
      </w:r>
    </w:p>
    <w:p>
      <w:pPr>
        <w:spacing w:before="80" w:after="40" w:line="200" w:lineRule="auto"/>
      </w:pPr>
      <w:r>
        <w:rPr>
          <w:rFonts w:ascii="Liberation Sans" w:hAnsi="Liberation Sans" w:eastAsia="Liberation Sans" w:cs="Liberation Sans"/>
          <w:i/>
          <w:color w:val="555555"/>
          <w:sz w:val="17"/>
        </w:rPr>
        <w:t>Local commands. If TZ=America/Denver breaks encounters tests, the emitter is using the host zone. That is the bug.</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from patient-api checkout, Python 3.8 venv</w:t>
            </w:r>
          </w:p>
          <w:p>
            <w:pPr>
              <w:spacing w:before="0" w:after="0" w:line="220" w:lineRule="auto"/>
            </w:pPr>
            <w:r>
              <w:rPr>
                <w:rFonts w:ascii="Liberation Mono" w:hAnsi="Liberation Mono" w:eastAsia="Liberation Mono" w:cs="Liberation Mono"/>
                <w:color w:val="222222"/>
                <w:sz w:val="17"/>
              </w:rPr>
              <w:t>make test                 # unit + contract + auth, ~41s on my laptop, ~58s on Jenkins</w:t>
            </w:r>
          </w:p>
          <w:p>
            <w:pPr>
              <w:spacing w:before="0" w:after="0" w:line="220" w:lineRule="auto"/>
            </w:pPr>
            <w:r>
              <w:rPr>
                <w:rFonts w:ascii="Liberation Mono" w:hAnsi="Liberation Mono" w:eastAsia="Liberation Mono" w:cs="Liberation Mono"/>
                <w:color w:val="222222"/>
                <w:sz w:val="17"/>
              </w:rPr>
              <w:t>make test-contract        # adapters + golden only</w:t>
            </w:r>
          </w:p>
          <w:p>
            <w:pPr>
              <w:spacing w:before="0" w:after="0" w:line="220" w:lineRule="auto"/>
            </w:pPr>
            <w:r>
              <w:rPr>
                <w:rFonts w:ascii="Liberation Mono" w:hAnsi="Liberation Mono" w:eastAsia="Liberation Mono" w:cs="Liberation Mono"/>
                <w:color w:val="222222"/>
                <w:sz w:val="17"/>
              </w:rPr>
              <w:t>pytest tests/assemble/test_allergy_merge.py -q</w:t>
            </w:r>
          </w:p>
          <w:p>
            <w:pPr>
              <w:spacing w:before="0" w:after="0" w:line="220" w:lineRule="auto"/>
            </w:pPr>
            <w:r>
              <w:rPr>
                <w:rFonts w:ascii="Liberation Mono" w:hAnsi="Liberation Mono" w:eastAsia="Liberation Mono" w:cs="Liberation Mono"/>
                <w:color w:val="222222"/>
                <w:sz w:val="17"/>
              </w:rPr>
              <w:t>pytest tests/auth/test_401_403_glass.py -k restricted -vv</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TZ pin is in conftest; this should still pass if your laptop is in Denver</w:t>
            </w:r>
          </w:p>
          <w:p>
            <w:pPr>
              <w:spacing w:before="0" w:after="0" w:line="220" w:lineRule="auto"/>
            </w:pPr>
            <w:r>
              <w:rPr>
                <w:rFonts w:ascii="Liberation Mono" w:hAnsi="Liberation Mono" w:eastAsia="Liberation Mono" w:cs="Liberation Mono"/>
                <w:color w:val="222222"/>
                <w:sz w:val="17"/>
              </w:rPr>
              <w:t>TZ=America/Denver pytest tests/assemble/test_encounters_tz.py</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redaction: fails if a fixture or a log line looks like a real SSN or a staff DOB</w:t>
            </w:r>
          </w:p>
          <w:p>
            <w:pPr>
              <w:spacing w:before="0" w:after="0" w:line="220" w:lineRule="auto"/>
            </w:pPr>
            <w:r>
              <w:rPr>
                <w:rFonts w:ascii="Liberation Mono" w:hAnsi="Liberation Mono" w:eastAsia="Liberation Mono" w:cs="Liberation Mono"/>
                <w:color w:val="222222"/>
                <w:sz w:val="17"/>
              </w:rPr>
              <w:t>pytest tests/redaction/test_logs_have_no_phi.py</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NOT a make target</w:t>
            </w:r>
          </w:p>
          <w:p>
            <w:pPr>
              <w:spacing w:before="0" w:after="0" w:line="220" w:lineRule="auto"/>
            </w:pPr>
            <w:r>
              <w:rPr>
                <w:rFonts w:ascii="Liberation Mono" w:hAnsi="Liberation Mono" w:eastAsia="Liberation Mono" w:cs="Liberation Mono"/>
                <w:color w:val="222222"/>
                <w:sz w:val="17"/>
              </w:rPr>
              <w:t># make record-chartline   # only on jump-qa-01 as sneha.iyer</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CI command on Jenkins today is `make test` inside a virtualenv baked on the node. The baked venv is why we pin versions in `requirements-test.txt` and also why we want off this node. Tests must not assume `/opt/chartline-certs` exists. They did, in January, and then a disk cleanup on the shared workspace deleted the certs and took down an unrelated Rhapsody job. That is not a test strategy problem, it is a Jenkins problem, but the strategy says: tests are self-contained tarballs of fixtures plus code. No host certs, no `/tmp/patient-api` leftover from the last job.</w:t>
      </w:r>
    </w:p>
    <w:p>
      <w:pPr>
        <w:pStyle w:val="Heading1"/>
      </w:pPr>
      <w:r>
        <w:t>7. Fixture rules (Sneha's, written down so we stop arguing)</w:t>
      </w:r>
    </w:p>
    <w:p>
      <w:pPr>
        <w:pStyle w:val="ListBullet"/>
        <w:spacing w:before="20" w:after="60" w:line="260" w:lineRule="auto"/>
      </w:pPr>
      <w:r>
        <w:rPr>
          <w:rFonts w:ascii="Liberation Serif" w:hAnsi="Liberation Serif" w:eastAsia="Liberation Serif" w:cs="Liberation Serif"/>
          <w:color w:val="222222"/>
          <w:sz w:val="22"/>
        </w:rPr>
        <w:t>Every ChartLine envelope in git is a synthetic patient. Real CERT recordings go through faker before git add.</w:t>
      </w:r>
    </w:p>
    <w:p>
      <w:pPr>
        <w:pStyle w:val="ListBullet"/>
        <w:spacing w:before="20" w:after="60" w:line="260" w:lineRule="auto"/>
      </w:pPr>
      <w:r>
        <w:rPr>
          <w:rFonts w:ascii="Liberation Serif" w:hAnsi="Liberation Serif" w:eastAsia="Liberation Serif" w:cs="Liberation Serif"/>
          <w:color w:val="222222"/>
          <w:sz w:val="22"/>
        </w:rPr>
        <w:t>No SSN, no last-4, no mother's maiden in fixtures. Identity tests that need those tokens use pre-computed hmacs from a throwaway key in conftest, not real hashes from prod.</w:t>
      </w:r>
    </w:p>
    <w:p>
      <w:pPr>
        <w:pStyle w:val="ListBullet"/>
        <w:spacing w:before="20" w:after="60" w:line="260" w:lineRule="auto"/>
      </w:pPr>
      <w:r>
        <w:rPr>
          <w:rFonts w:ascii="Liberation Serif" w:hAnsi="Liberation Serif" w:eastAsia="Liberation Serif" w:cs="Liberation Serif"/>
          <w:color w:val="222222"/>
          <w:sz w:val="22"/>
        </w:rPr>
        <w:t>Names come from a locked faker seed (seed 2109, ticket number) so diffs are stable. Do not re-seed because you dislike the first names.</w:t>
      </w:r>
    </w:p>
    <w:p>
      <w:pPr>
        <w:pStyle w:val="ListBullet"/>
        <w:spacing w:before="20" w:after="60" w:line="260" w:lineRule="auto"/>
      </w:pPr>
      <w:r>
        <w:rPr>
          <w:rFonts w:ascii="Liberation Serif" w:hAnsi="Liberation Serif" w:eastAsia="Liberation Serif" w:cs="Liberation Serif"/>
          <w:color w:val="222222"/>
          <w:sz w:val="22"/>
        </w:rPr>
        <w:t>Mesa twins stay twins: same last, same DOB, same sex, different first, no ssn4. That fixture is sacred.</w:t>
      </w:r>
    </w:p>
    <w:p>
      <w:pPr>
        <w:pStyle w:val="ListBullet"/>
        <w:spacing w:before="20" w:after="60" w:line="260" w:lineRule="auto"/>
      </w:pPr>
      <w:r>
        <w:rPr>
          <w:rFonts w:ascii="Liberation Serif" w:hAnsi="Liberation Serif" w:eastAsia="Liberation Serif" w:cs="Liberation Serif"/>
          <w:color w:val="222222"/>
          <w:sz w:val="22"/>
        </w:rPr>
        <w:t>Dialysis 12,403 is generated, not recorded. Recording 12k SOAP would be a PHI magnet and a 40MB XML. Generator is tests/fixtures/gen_dialysis.py.</w:t>
      </w:r>
    </w:p>
    <w:p>
      <w:pPr>
        <w:pStyle w:val="ListBullet"/>
        <w:spacing w:before="20" w:after="60" w:line="260" w:lineRule="auto"/>
      </w:pPr>
      <w:r>
        <w:rPr>
          <w:rFonts w:ascii="Liberation Serif" w:hAnsi="Liberation Serif" w:eastAsia="Liberation Serif" w:cs="Liberation Serif"/>
          <w:color w:val="222222"/>
          <w:sz w:val="22"/>
        </w:rPr>
        <w:t>Golden assemble files are Sneha-owned. A developer can propose a change. Sneha merges it. If she is out, Priya designates a backup. I am not the backup; I write the code under test.</w:t>
      </w:r>
    </w:p>
    <w:p>
      <w:pPr>
        <w:pStyle w:val="ListBullet"/>
        <w:spacing w:before="20" w:after="60" w:line="260" w:lineRule="auto"/>
      </w:pPr>
      <w:r>
        <w:rPr>
          <w:rFonts w:ascii="Liberation Serif" w:hAnsi="Liberation Serif" w:eastAsia="Liberation Serif" w:cs="Liberation Serif"/>
          <w:color w:val="222222"/>
          <w:sz w:val="22"/>
        </w:rPr>
        <w:t>If a fixture contains a street that exists in Flagstaff (Sneha greps a city extract), it is rejected. We have already had '123 Leroux' sneak in from a vendor sample.</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PHI IN CI</w:t>
            </w:r>
          </w:p>
          <w:p>
            <w:pPr>
              <w:spacing w:before="0" w:after="0" w:line="250" w:lineRule="auto"/>
            </w:pPr>
            <w:r>
              <w:rPr>
                <w:rFonts w:ascii="Liberation Serif" w:hAnsi="Liberation Serif" w:eastAsia="Liberation Serif" w:cs="Liberation Serif"/>
                <w:color w:val="222222"/>
                <w:sz w:val="21"/>
              </w:rPr>
              <w:t>A failing redaction test is a stop-ship for the branch, same as a failing NKA test. Do not xfail it. Do not skip on Jenkins because the node has no Unicode. If Jenkins cannot run redaction, that is an argument for leaving Jenkins, not for skipping redaction.</w:t>
            </w:r>
          </w:p>
        </w:tc>
      </w:tr>
    </w:tbl>
    <w:p>
      <w:pPr>
        <w:spacing w:before="80" w:after="160" w:line="80" w:lineRule="auto"/>
      </w:pPr>
    </w:p>
    <w:p>
      <w:pPr>
        <w:pStyle w:val="Heading1"/>
      </w:pPr>
      <w:r>
        <w:t>8. Identity tests (even though automerge is off)</w:t>
      </w:r>
    </w:p>
    <w:p>
      <w:pPr>
        <w:spacing w:before="0" w:after="160" w:line="276" w:lineRule="auto"/>
        <w:ind w:firstLine="0"/>
      </w:pPr>
      <w:r>
        <w:rPr>
          <w:rFonts w:ascii="Liberation Serif" w:hAnsi="Liberation Serif" w:eastAsia="Liberation Serif" w:cs="Liberation Serif"/>
          <w:color w:val="222222"/>
          <w:sz w:val="22"/>
        </w:rPr>
        <w:t>identity-merge is not fully live. Assemble already reads pair state. Tests must lock the rule: queued pairs =&gt; yellow `possible_matches`, no allergy union. Linked pairs =&gt; `linked_ids` filled, allergy union still not done in v0 (PRD: RapidChart groups by source tab even after link). I want that second sentence in a test because someone will 'helpfully' union after HIM clicks Link. Shah has not approved union. The test `test_no_union_until_linked.py` currently asserts no union even when linked. When Shah says yes, we change the test and the code in one PR, not the code first.</w:t>
      </w:r>
    </w:p>
    <w:p>
      <w:pPr>
        <w:spacing w:before="0" w:after="160" w:line="276" w:lineRule="auto"/>
        <w:ind w:firstLine="0"/>
      </w:pPr>
      <w:r>
        <w:rPr>
          <w:rFonts w:ascii="Liberation Serif" w:hAnsi="Liberation Serif" w:eastAsia="Liberation Serif" w:cs="Liberation Serif"/>
          <w:color w:val="222222"/>
          <w:sz w:val="22"/>
        </w:rPr>
        <w:t>Twin fixture must score below 0.62 with FEATURE_SSN_TOKEN=0. Cottonwood reuse pair must not auto-link. These tests live in identity-merge's own pytest, but patient-api has a smoke that mocks pair state. Two repos, two suites, one rule. Sneha keeps a checklist so a rule does not exist in only one repo.</w:t>
      </w:r>
    </w:p>
    <w:p>
      <w:pPr>
        <w:pStyle w:val="Heading1"/>
      </w:pPr>
      <w:r>
        <w:t>9. What we do not test here</w:t>
      </w:r>
    </w:p>
    <w:p>
      <w:pPr>
        <w:pStyle w:val="ListBullet"/>
        <w:spacing w:before="20" w:after="60" w:line="260" w:lineRule="auto"/>
      </w:pPr>
      <w:r>
        <w:rPr>
          <w:rFonts w:ascii="Liberation Serif" w:hAnsi="Liberation Serif" w:eastAsia="Liberation Serif" w:cs="Liberation Serif"/>
          <w:color w:val="222222"/>
          <w:sz w:val="22"/>
        </w:rPr>
        <w:t>p95 1.8s under real ChartLine load. That is a staging timing run with Diego, n&gt;=1000, not pytest. We do assert that assemble does not inline 12k encounters, which is the code path that would blow the SLA.</w:t>
      </w:r>
    </w:p>
    <w:p>
      <w:pPr>
        <w:pStyle w:val="ListBullet"/>
        <w:spacing w:before="20" w:after="60" w:line="260" w:lineRule="auto"/>
      </w:pPr>
      <w:r>
        <w:rPr>
          <w:rFonts w:ascii="Liberation Serif" w:hAnsi="Liberation Serif" w:eastAsia="Liberation Serif" w:cs="Liberation Serif"/>
          <w:color w:val="222222"/>
          <w:sz w:val="22"/>
        </w:rPr>
        <w:t>Payson VPN drop at 02:10. We simulate source timeout with a fake transport. The firewall restart is Luis's monitor.</w:t>
      </w:r>
    </w:p>
    <w:p>
      <w:pPr>
        <w:pStyle w:val="ListBullet"/>
        <w:spacing w:before="20" w:after="60" w:line="260" w:lineRule="auto"/>
      </w:pPr>
      <w:r>
        <w:rPr>
          <w:rFonts w:ascii="Liberation Serif" w:hAnsi="Liberation Serif" w:eastAsia="Liberation Serif" w:cs="Liberation Serif"/>
          <w:color w:val="222222"/>
          <w:sz w:val="22"/>
        </w:rPr>
        <w:t>Tableau occupancy. See the census incident when it happens; not this suite. (Edit after the fact if needed. As of March 5 we still have not had June 18.)</w:t>
      </w:r>
    </w:p>
    <w:p>
      <w:pPr>
        <w:pStyle w:val="ListBullet"/>
        <w:spacing w:before="20" w:after="60" w:line="260" w:lineRule="auto"/>
      </w:pPr>
      <w:r>
        <w:rPr>
          <w:rFonts w:ascii="Liberation Serif" w:hAnsi="Liberation Serif" w:eastAsia="Liberation Serif" w:cs="Liberation Serif"/>
          <w:color w:val="222222"/>
          <w:sz w:val="22"/>
        </w:rPr>
        <w:t>Write-back. There is no write endpoint. A test that POST is 405 is enough. Do not build a mock MAR writer 'in case.'</w:t>
      </w:r>
    </w:p>
    <w:p>
      <w:pPr>
        <w:pStyle w:val="ListBullet"/>
        <w:spacing w:before="20" w:after="60" w:line="260" w:lineRule="auto"/>
      </w:pPr>
      <w:r>
        <w:rPr>
          <w:rFonts w:ascii="Liberation Serif" w:hAnsi="Liberation Serif" w:eastAsia="Liberation Serif" w:cs="Liberation Serif"/>
          <w:color w:val="222222"/>
          <w:sz w:val="22"/>
        </w:rPr>
        <w:t>FHIR surface. Not v0. A contract test that `/fhir/Patient` is 404 keeps Kavya honest.</w:t>
      </w:r>
    </w:p>
    <w:p>
      <w:pPr>
        <w:pStyle w:val="Heading1"/>
      </w:pPr>
      <w:r>
        <w:t>10. Open questions</w:t>
      </w:r>
    </w:p>
    <w:p>
      <w:pPr>
        <w:spacing w:before="80" w:after="60" w:line="200" w:lineRule="auto"/>
      </w:pPr>
      <w:r>
        <w:rPr>
          <w:rFonts w:ascii="Liberation Sans" w:hAnsi="Liberation Sans" w:eastAsia="Liberation Sans" w:cs="Liberation Sans"/>
          <w:i/>
          <w:color w:val="555555"/>
          <w:sz w:val="17"/>
        </w:rPr>
        <w:t>Open questions. Fixture ownership is the one that will actually bite us.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Backup golden-fixture reviewer when Sneha is out?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19 2021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Aman, not Kavya</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sqlite vs Testcontainers Postgres on CI once we leave shared Jenkins?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 Sneha Iyer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when GHA runners exist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sqlite misses timestamptz quirks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we record MedHarbor CERT from jump-qa-01 after 17:00 only?</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12 2021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CERT load; Luis wants a window</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Shah re-review of faker names after the next 20 fixtures?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 Anita Shah, Sneha Iyer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 2021</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batch already signed Feb 20</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ED tracker 15s header: add a contract that meds are absent?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15 2021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Write it.</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identity-merge CI run inside patient-api CI as a subprocess?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Priya Nair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2021</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Probably no. Duplicate the twin assertion instead.</w:t>
            </w:r>
          </w:p>
        </w:tc>
      </w:tr>
    </w:tbl>
    <w:p>
      <w:pPr>
        <w:spacing w:before="40" w:after="160" w:line="80" w:lineRule="auto"/>
      </w:pPr>
    </w:p>
    <w:p>
      <w:pPr>
        <w:pStyle w:val="Heading1"/>
      </w:pPr>
      <w:r>
        <w:t>11. Failure modes of the suite itself</w:t>
      </w:r>
    </w:p>
    <w:p>
      <w:pPr>
        <w:spacing w:before="80" w:after="60" w:line="200" w:lineRule="auto"/>
      </w:pPr>
      <w:r>
        <w:rPr>
          <w:rFonts w:ascii="Liberation Sans" w:hAnsi="Liberation Sans" w:eastAsia="Liberation Sans" w:cs="Liberation Sans"/>
          <w:i/>
          <w:color w:val="555555"/>
          <w:sz w:val="17"/>
        </w:rPr>
        <w:t>The suite can pass and still be wrong if golden files are edited to match a bad merge. Ownership is the control.</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Suite failure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it looks like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to do</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Golden drift on assembled_at</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every assemble test red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subset match; do not freeze assembled_at</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Laptop TZ Denver</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discharge test red only on one engineer</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conftest pins TZ; do not delete it</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Fixture too real</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redaction test red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re-fakes; do not skip</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Jenkins shared /tmp clobber</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flaky file not found</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 tmp_path pytest fixture, never /tmp/patient-api</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CERT used from CI</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token in logs, Priya on the phone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there is no CI job that may call EMR; revert if someone adds one</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12k fixture committed as XML</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repo +40MB, clone dies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keep the generator, not the XML</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Someone unions allergies in a 'fix' PR and updates golden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tests green, clinical wrong</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review of golden/; Shah rule in PR template</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PR template now has a box: 'Allergy merge still has documented_none. 401/403 mapping unchanged. No PHI in fixtures. Sneha-ack on golden/ changes.' If the box is unchecked, Priya will not merge. She has already bounced two PRs. Good.</w:t>
      </w:r>
    </w:p>
    <w:p>
      <w:pPr>
        <w:pStyle w:val="Heading1"/>
      </w:pPr>
      <w:r>
        <w:t>12. Coverage we still lack</w:t>
      </w:r>
    </w:p>
    <w:p>
      <w:pPr>
        <w:spacing w:before="0" w:after="160" w:line="276" w:lineRule="auto"/>
        <w:ind w:firstLine="0"/>
      </w:pPr>
      <w:r>
        <w:rPr>
          <w:rFonts w:ascii="Liberation Serif" w:hAnsi="Liberation Serif" w:eastAsia="Liberation Serif" w:cs="Liberation Serif"/>
          <w:color w:val="222222"/>
          <w:sz w:val="22"/>
        </w:rPr>
        <w:t>Header-only path for ED tracker has two tests. It needs a third that a 15s caller cannot trigger ChartLine GetPatient meds. SiteNotes NKDA-on-encounter is one fixture; we need a second where NKDA is on a prior encounter and the current one is silent (status should not inherit forever). Rate limit tests are local memory, not Redis, so they will not catch a multi-worker leak. Staging smoke does not include restricted-chart glass because CERT restricted flags are messy; Luis is making a synthetic restricted MRN. Until that exists we only have fixtures. Identity queue UI is untested from this repo. Mara Ellison will click it. That is a gap I am willing to carry until the UI exists.</w:t>
      </w:r>
    </w:p>
    <w:p>
      <w:pPr>
        <w:spacing w:before="0" w:after="160" w:line="276" w:lineRule="auto"/>
        <w:ind w:firstLine="0"/>
      </w:pPr>
      <w:r>
        <w:rPr>
          <w:rFonts w:ascii="Liberation Serif" w:hAnsi="Liberation Serif" w:eastAsia="Liberation Serif" w:cs="Liberation Serif"/>
          <w:color w:val="222222"/>
          <w:sz w:val="22"/>
        </w:rPr>
        <w:t>Related: RVH-PRD-2020-019, RVH-2114, RVH-TDD-2021-004, fixtures seed 2109, jump-qa-01, MRN-SYNTH-00001..00012. This strategy is in force for the Flagstaff RapidChart path. If Phoenix ED tracker wants extra header tests, they get a section 4.5, they do not get a second framework.</w:t>
      </w:r>
    </w:p>
    <w:sectPr w:rsidR="00FC693F" w:rsidRPr="0006063C" w:rsidSect="00034616">
      <w:headerReference w:type="default" r:id="rId9"/>
      <w:footerReference w:type="default" r:id="rId10"/>
      <w:pgSz w:w="12240" w:h="15840"/>
      <w:pgMar w:top="1656" w:right="1296" w:bottom="1368"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RVH-QA-2021-007</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March 5, 2021</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Test strategy</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Patient Chart API test strategy (pytest, recorded fixtures, no PHI in 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Liberation Serif" w:hAnsi="Liberation Serif"/>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