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INCIDENT</w:t>
      </w:r>
    </w:p>
    <w:p>
      <w:pPr>
        <w:spacing w:before="0" w:after="80" w:line="240" w:lineRule="auto"/>
      </w:pPr>
      <w:r>
        <w:rPr>
          <w:rFonts w:ascii="Liberation Sans" w:hAnsi="Liberation Sans" w:eastAsia="Liberation Sans" w:cs="Liberation Sans"/>
          <w:b/>
          <w:color w:val="1B365D"/>
          <w:sz w:val="44"/>
        </w:rPr>
        <w:t>Incident report: November 14 settlement break after duplicate RailClear file</w:t>
      </w:r>
    </w:p>
    <w:p>
      <w:pPr>
        <w:spacing w:before="0" w:after="160" w:line="230" w:lineRule="auto"/>
      </w:pPr>
      <w:r>
        <w:rPr>
          <w:rFonts w:ascii="Liberation Serif" w:hAnsi="Liberation Serif" w:eastAsia="Liberation Serif" w:cs="Liberation Serif"/>
          <w:i/>
          <w:color w:val="2F4A6E"/>
          <w:sz w:val="24"/>
        </w:rPr>
        <w:t>18,441 unmatched trades, $2.4M apparent short, idempotency keyed on filename not content hash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CLH-INC-2023-204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Helen Cho, Marcus Bell, Diego Alvarez, Kavya Menon, Chris Patel, Leah Kim, Jordan Hale (cash desk)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 idempotency fix), Kavya Menon (match-engine replay), Helen Cho (ops window), Marcus Bell (cash desk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(content hash required in design, not on dump fallback), CLH-TDD-2023-008, CLH-5519, CLH-TDD-2023-014 (idempotent consumers), CLH-INC-2023-061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notes during incident, 21:40 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from logs, Helen + Jordan numbers, lag charts.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Fix plan: content hash on fallback producer.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Leah added control language.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November 14, 2023 the 7pm ET settlement window closed with 18,441 unmatched trades. Cash desk saw an apparent $2.4 million short. Real short was $0. A RailClear street-side file arrived twice: same bytes, new filename with an incremented suffix. Our dump-fallback producer still keyed idempotency on filename, so ingest-api accepted a second batch and match-engine treated the rows as a second street-side. Alerting looked green because a file arrived on time. This report is the timeline, contributing factors, and the content-hash fix we are shipping.</w:t>
      </w:r>
    </w:p>
    <w:p>
      <w:pPr>
        <w:pStyle w:val="Heading1"/>
      </w:pPr>
      <w:r>
        <w:t>1. Summary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HAPPENED AND WHAT WE WILL CHANGE</w:t>
            </w:r>
          </w:p>
          <w:p>
            <w:pPr>
              <w:spacing w:before="0" w:after="0" w:line="250" w:lineRule="auto"/>
            </w:pPr>
            <w:r>
              <w:rPr>
                <w:rFonts w:ascii="Liberation Serif" w:hAnsi="Liberation Serif" w:eastAsia="Liberation Serif" w:cs="Liberation Serif"/>
                <w:color w:val="222222"/>
                <w:sz w:val="21"/>
              </w:rPr>
              <w:t>RailClear duplicated a street-side file and incremented the filename. Dump-fallback producer (ns/clh-sftp-pump) used filename as the idempotency key. ingest-api UNIQUE (source_system, content_sha256) was bypassed because the pump sent a fresh hash of filename+mtime instead of file bytes. 18,441 extra street rows. 18,441 unmatched after the 7pm ET window. Apparent cash short $2.41M. Actual $0. We close the window by matching the duplicate batch as FEED_DUPLICATE, and we ship content-hash idempotency on the pump and a guardrail in ingest-api that rejects a hash that is not SHA-256 of the payload. File-on-time alerts stay, and we add duplicate-hash and unmatched-count alerts that would have fired.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for Clearhaven ops (window wrong, cash desk scrambled). Sev-3 for Northstar availability (no outage). Leah Kim treats the bad breaks as a control event: we opened 18,441 breaks that were not real, then closed them with reason_code FEED_DUPLICATE. That is the correct journal. We do not delete them.</w:t>
      </w:r>
    </w:p>
    <w:p>
      <w:pPr>
        <w:spacing w:before="0" w:after="240" w:line="427" w:lineRule="auto"/>
        <w:ind w:firstLine="288"/>
      </w:pPr>
      <w:r>
        <w:rPr>
          <w:rFonts w:ascii="Liberation Serif" w:hAnsi="Liberation Serif" w:eastAsia="Liberation Serif" w:cs="Liberation Serif"/>
          <w:color w:val="222222"/>
          <w:sz w:val="24"/>
        </w:rPr>
        <w:t>Priya, Rahul, Marcus: this section, section 2 impact, section 6 what we change. Helen, Kavya, on-call: sections 3-5 and 7. I own the pump fix. Kavya owns the replay that marked the duplicate street side. Diego owns the alert gaps.</w:t>
      </w:r>
    </w:p>
    <w:p>
      <w:pPr>
        <w:pStyle w:val="Heading1"/>
      </w:pPr>
      <w:r>
        <w:t>2. Impact</w:t>
      </w:r>
    </w:p>
    <w:p>
      <w:pPr>
        <w:spacing w:before="80" w:after="60" w:line="200" w:lineRule="auto"/>
      </w:pPr>
      <w:r>
        <w:rPr>
          <w:rFonts w:ascii="Liberation Sans" w:hAnsi="Liberation Sans" w:eastAsia="Liberation Sans" w:cs="Liberation Sans"/>
          <w:i/>
          <w:color w:val="555555"/>
          <w:sz w:val="17"/>
        </w:rPr>
        <w:t>Impact numbers, November 14, 2023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after 19:00 ET window signal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recon_break.break settle_date=2023-11-14 status OPEN at 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Apparent short (cash desk blotter)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$2,411,608.42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screenshot 19:11 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Actual short after research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20:36 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file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identical, 41.2 MB gzip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 listing + sha256sum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RC_EOD_20231114_1903.dat.gz then RC_EOD_20231114_1903_2.dat.gz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mtime 19:03:12 and 19:03:18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 street rows ingested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 row_count on second batch_id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time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 ET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last-partition consumed,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time spent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ops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auto-closable after hash proof</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FEED_DUPLICATE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 customer trade was missing. No money moved. The blotter summed street-side notional that we double-counted against a single firm-side. Jordan Hale (cash desk) did the right thing: he treated a $2.4M short as real until recon said otherwise. That cost 84 minutes of his and Helen's evening. Marcus was on the phone with them from 19:18. We owe them a window that does not go green when the second file is a copy.</w:t>
      </w:r>
    </w:p>
    <w:p>
      <w:pPr>
        <w:spacing w:before="0" w:after="240" w:line="427" w:lineRule="auto"/>
        <w:ind w:firstLine="288"/>
      </w:pPr>
      <w:r>
        <w:rPr>
          <w:rFonts w:ascii="Liberation Serif" w:hAnsi="Liberation Serif" w:eastAsia="Liberation Serif" w:cs="Liberation Serif"/>
          <w:color w:val="222222"/>
          <w:sz w:val="24"/>
        </w:rPr>
        <w:t>Reporting: Chris Patel's 19:30 extract included the duplicate unmatched. He reran at 21:12 after we tagged the batch. Tableau showed 18,441 extra for about 102 minutes. Chris will footnote the 14th in his monthly pack. Leah wants the break_audit rows preserved for the November sample. They will look noisy. That is honest.</w:t>
      </w:r>
    </w:p>
    <w:p>
      <w:pPr>
        <w:pStyle w:val="Heading1"/>
      </w:pPr>
      <w:r>
        <w:t>3. Timeline (ET, November 14, 2023)</w:t>
      </w:r>
    </w:p>
    <w:p>
      <w:pPr>
        <w:spacing w:before="0" w:after="240" w:line="427" w:lineRule="auto"/>
        <w:ind w:firstLine="288"/>
      </w:pPr>
      <w:r>
        <w:rPr>
          <w:rFonts w:ascii="Liberation Serif" w:hAnsi="Liberation Serif" w:eastAsia="Liberation Serif" w:cs="Liberation Serif"/>
          <w:color w:val="222222"/>
          <w:sz w:val="24"/>
        </w:rPr>
        <w:t>All times Eastern. Sources: SFTP logs on sftp-clh-01, pump logs on deploy/sftp-pump, ingest-api, match-engine, #clh-ops, PagerDuty (no page fired for this).</w:t>
      </w:r>
    </w:p>
    <w:p>
      <w:pPr>
        <w:spacing w:before="80" w:after="60" w:line="200" w:lineRule="auto"/>
      </w:pPr>
      <w:r>
        <w:rPr>
          <w:rFonts w:ascii="Liberation Sans" w:hAnsi="Liberation Sans" w:eastAsia="Liberation Sans" w:cs="Liberation Sans"/>
          <w:i/>
          <w:color w:val="555555"/>
          <w:sz w:val="17"/>
        </w:rPr>
        <w:t>Incident timeline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16:02-18:51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RailClear 15-min files, CDC firm-side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 lag &lt; 12k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18:54:03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catch-up file RC_EOD_20231114_1854.dat.gz (legit, 12.1k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7c91…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EOD file RC_EOD_20231114_1903.dat.gz, 18,441 rows, sha256 9f3c…ab12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pump, ingest batch 221a…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EOD file RC_EOD_20231114_1903_2.dat.gz, same 18,441 rows, same sha256 of bytes, different 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listing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treated _2 as new, computed 'hash' = sha256(filename|mtime) per a 2023-05 shortcut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sftp-pump code IdempotencyKey.fileKey()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accepted batch 8ee0… because content_sha256 column was the filename hash, not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19:03:22-19:06:40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consumed second street side, open_key already MATCHED, emitted unmatched LATE / extra street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topic 18,441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already emitted (last expected partition for 19:00 cadence). Second file was 'late' vs signal, still inside Helen's 7pm meaning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window_closed_timestamp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19:07:12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18,441 OPEN breaks, notional_abs sum $2.41M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blotter short $2,411,608.42. Marcus on bridge.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(Rina Solis, extra, primary) checked lag: 1.2k, green. File-arrived alert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none, Grafana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19:18-19:41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vs warehouse leftover extract: warehouse also doubled (it still keys filename). Not a recon-only bug.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on call (secondary). Compared sha256sum of both SFTP files: identical.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 host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pump fileKey() in the May 12 commit on sftp-pump.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blame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froze auto-close. Stopped dual-ack noise.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flag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two batch_ids, same row_count, different stored content_sha256, identical payload sample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actual short $0. Duplicate feed. Cash desk stands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20:48-21:22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tagged 18,441 breaks FEED_DUPLICATE, closed with actor=aman.kumar + checker=helen.cho (notional each row &lt; $50k except 14 rows; those 14 dual-acked with Leah's checker)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notes in this doc started. Pump feature-flagged to hash bytes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ns/clh-sftp-pump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window signal at 19:00:08 is the part that made alerting look green. match-engine emits window_closed when it has consumed the last partition for the settlement date's expected cadence, not when SFTP is quiet. The 19:03 files were a RailClear 'EOD' drop that is usually the 19:00 slot a few minutes late. Helen treats 19:03 as on time. Our signal already fired at 19:00:08 from the 18:54 file plus CDC completing. Then 18,441 extra rows arrived and opened breaks without a new window event. File-arrived monitor: both files landed, both processed, success=true. Nobody pages on unmatched_count. That gap is in section 6.</w:t>
      </w:r>
    </w:p>
    <w:p>
      <w:pPr>
        <w:pStyle w:val="Heading1"/>
      </w:pPr>
      <w:r>
        <w:t>4. Technical path (what the code did)</w:t>
      </w:r>
    </w:p>
    <w:p>
      <w:pPr>
        <w:spacing w:before="0" w:after="240" w:line="427" w:lineRule="auto"/>
        <w:ind w:firstLine="288"/>
      </w:pPr>
      <w:r>
        <w:rPr>
          <w:rFonts w:ascii="Liberation Serif" w:hAnsi="Liberation Serif" w:eastAsia="Liberation Serif" w:cs="Liberation Serif"/>
          <w:color w:val="222222"/>
          <w:sz w:val="24"/>
        </w:rPr>
        <w:t>CLH-TDD-2022-021 said idempotency key for a batch is content_sha256 plus source_system, and filename is stored never used as uniqueness. ingest-api still has UNIQUE (source_system, content_sha256). The pump is supposed to send SHA-256 of file bytes. In May, after RailClear slipped the connector date (open question Q1 on CLH-TDD-2023-008), we shipped ns/clh-sftp-pump as the per-row producer. On May 12, in a review comment about SFTP files that were still uploading when we hashed them, someone (me, I accepted the PR) hashed filename+mtime to 'avoid hashing a partial gzip.' The partial-gzip problem was real on May 9 (we produced a truncated Avro row). The fix should have been: wait for stable size (we already sleep 2.5s and re-stat). Instead fileKey() became the batch hash. Per-row content_sha256 in Avro was still a hash of the row. Matching at row level is idempotent on row hash. The duplicate file had the same rows, same row hashes. match-engine idempotency on content_sha256 should have no-op'd the second street side.</w:t>
      </w:r>
    </w:p>
    <w:p>
      <w:pPr>
        <w:spacing w:before="0" w:after="240" w:line="427" w:lineRule="auto"/>
        <w:ind w:firstLine="288"/>
      </w:pPr>
      <w:r>
        <w:rPr>
          <w:rFonts w:ascii="Liberation Serif" w:hAnsi="Liberation Serif" w:eastAsia="Liberation Serif" w:cs="Liberation Serif"/>
          <w:color w:val="222222"/>
          <w:sz w:val="24"/>
        </w:rPr>
        <w:t>Why it did not: match-engine idempotency is on (source_system, content_sha256) for consume-once into open_key. Second consume of the same row hash on an already MATCHED key takes the LATE_MATCH / extra-street path. That path is for a genuine late other side, not for a second copy of a side that already matched. We emit unmatched and break-svc opens MISSING_FIRM (street exists twice, firm once, the extra street looks like firm missing relative to that copy). Classification was wrong and consistent. 18,441 MISSING_FIRM. Firm was there. Street was there twice.</w:t>
      </w:r>
    </w:p>
    <w:p>
      <w:pPr>
        <w:spacing w:before="0" w:after="240" w:line="427" w:lineRule="auto"/>
        <w:ind w:firstLine="288"/>
      </w:pPr>
      <w:r>
        <w:rPr>
          <w:rFonts w:ascii="Liberation Serif" w:hAnsi="Liberation Serif" w:eastAsia="Liberation Serif" w:cs="Liberation Serif"/>
          <w:color w:val="222222"/>
          <w:sz w:val="24"/>
        </w:rPr>
        <w:t>ingest-api never saw the same content_sha256 twice because the pump lied about the hash. The UNIQUE constraint did its job on a fake key. That is the kind of bug that looks like the design held. The design held on the database. The producer violated the contract the design assumed.</w:t>
      </w:r>
    </w:p>
    <w:p>
      <w:pPr>
        <w:spacing w:before="80" w:after="40" w:line="200" w:lineRule="auto"/>
      </w:pPr>
      <w:r>
        <w:rPr>
          <w:rFonts w:ascii="Liberation Sans" w:hAnsi="Liberation Sans" w:eastAsia="Liberation Sans" w:cs="Liberation Sans"/>
          <w:i/>
          <w:color w:val="555555"/>
          <w:sz w:val="17"/>
        </w:rPr>
        <w:t>The May 12 shortcut (do not keep)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ns/clh-sftp-pump, IdempotencyKey.java, shipped 2023-05-12, reverted in the fix</w:t>
            </w:r>
          </w:p>
          <w:p>
            <w:pPr>
              <w:spacing w:before="0" w:after="0" w:line="220" w:lineRule="auto"/>
            </w:pPr>
            <w:r>
              <w:rPr>
                <w:rFonts w:ascii="Liberation Mono" w:hAnsi="Liberation Mono" w:eastAsia="Liberation Mono" w:cs="Liberation Mono"/>
                <w:color w:val="222222"/>
                <w:sz w:val="17"/>
              </w:rPr>
              <w:t>static String fileKey(Path p, FileTime mtime) {</w:t>
            </w:r>
          </w:p>
          <w:p>
            <w:pPr>
              <w:spacing w:before="0" w:after="0" w:line="220" w:lineRule="auto"/>
            </w:pPr>
            <w:r>
              <w:rPr>
                <w:rFonts w:ascii="Liberation Mono" w:hAnsi="Liberation Mono" w:eastAsia="Liberation Mono" w:cs="Liberation Mono"/>
                <w:color w:val="222222"/>
                <w:sz w:val="17"/>
              </w:rPr>
              <w:t xml:space="preserve">  // WRONG: used as recon_ingest.batch.content_sha256</w:t>
            </w:r>
          </w:p>
          <w:p>
            <w:pPr>
              <w:spacing w:before="0" w:after="0" w:line="220" w:lineRule="auto"/>
            </w:pPr>
            <w:r>
              <w:rPr>
                <w:rFonts w:ascii="Liberation Mono" w:hAnsi="Liberation Mono" w:eastAsia="Liberation Mono" w:cs="Liberation Mono"/>
                <w:color w:val="222222"/>
                <w:sz w:val="17"/>
              </w:rPr>
              <w:t xml:space="preserve">  return sha256(p.getFileName().toString() + "|" + mtime.toMillis());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contract from CLH-TDD-2022-021</w:t>
            </w:r>
          </w:p>
          <w:p>
            <w:pPr>
              <w:spacing w:before="0" w:after="0" w:line="220" w:lineRule="auto"/>
            </w:pPr>
            <w:r>
              <w:rPr>
                <w:rFonts w:ascii="Liberation Mono" w:hAnsi="Liberation Mono" w:eastAsia="Liberation Mono" w:cs="Liberation Mono"/>
                <w:color w:val="222222"/>
                <w:sz w:val="17"/>
              </w:rPr>
              <w:t>static String fileKey(Path p) throws IOException {</w:t>
            </w:r>
          </w:p>
          <w:p>
            <w:pPr>
              <w:spacing w:before="0" w:after="0" w:line="220" w:lineRule="auto"/>
            </w:pPr>
            <w:r>
              <w:rPr>
                <w:rFonts w:ascii="Liberation Mono" w:hAnsi="Liberation Mono" w:eastAsia="Liberation Mono" w:cs="Liberation Mono"/>
                <w:color w:val="222222"/>
                <w:sz w:val="17"/>
              </w:rPr>
              <w:t xml:space="preserve">  return sha256(Files.readAllBytes(p)); // wait for stable size first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Warehouse leftover job Helen compared at 19:18 also keyed on filename. It doubled too. That is why her cross-check did not save us. Two systems, same shortcut, same CSD behavior. RailClear has done increment-and-resend before. Helen's 2021-2022 spreadsheet had 6 cases. March 3, 2022 was $1.18M apparent long. We wrote 'filename is not the key' in the 2022 design and then put filename back in a pump in May. I am stating that as a contributing factor, not a metaphor.</w:t>
      </w:r>
    </w:p>
    <w:p>
      <w:pPr>
        <w:pStyle w:val="Heading1"/>
      </w:pPr>
      <w:r>
        <w:t>5. Contributing factors</w:t>
      </w:r>
    </w:p>
    <w:p>
      <w:pPr>
        <w:pStyle w:val="ListBullet"/>
        <w:spacing w:before="20" w:after="60" w:line="260" w:lineRule="auto"/>
      </w:pPr>
      <w:r>
        <w:rPr>
          <w:rFonts w:ascii="Liberation Serif" w:hAnsi="Liberation Serif" w:eastAsia="Liberation Serif" w:cs="Liberation Serif"/>
          <w:color w:val="222222"/>
          <w:sz w:val="24"/>
        </w:rPr>
        <w:t>RailClear sent identical bytes under a new name with _2 suffix, 6 seconds after the first EOD file. Vendor behavior, not a Northstar outage.</w:t>
      </w:r>
    </w:p>
    <w:p>
      <w:pPr>
        <w:pStyle w:val="ListBullet"/>
        <w:spacing w:before="20" w:after="60" w:line="260" w:lineRule="auto"/>
      </w:pPr>
      <w:r>
        <w:rPr>
          <w:rFonts w:ascii="Liberation Serif" w:hAnsi="Liberation Serif" w:eastAsia="Liberation Serif" w:cs="Liberation Serif"/>
          <w:color w:val="222222"/>
          <w:sz w:val="24"/>
        </w:rPr>
        <w:t>sftp-pump fileKey() used filename+mtime (May 12, 2023, PR clh-sftp-pump#84, reviewer Aman Kumar). Direct cause of ingest accepting the second batch.</w:t>
      </w:r>
    </w:p>
    <w:p>
      <w:pPr>
        <w:pStyle w:val="ListBullet"/>
        <w:spacing w:before="20" w:after="60" w:line="260" w:lineRule="auto"/>
      </w:pPr>
      <w:r>
        <w:rPr>
          <w:rFonts w:ascii="Liberation Serif" w:hAnsi="Liberation Serif" w:eastAsia="Liberation Serif" w:cs="Liberation Serif"/>
          <w:color w:val="222222"/>
          <w:sz w:val="24"/>
        </w:rPr>
        <w:t>match-engine extra-street path opens MISSING_FIRM instead of DUP_STREET when the key is already MATCHED. We had DUP_STREET for intra-file dups, not for second-batch dups after match. Gap in CLH-TDD-2022-021 section 9.</w:t>
      </w:r>
    </w:p>
    <w:p>
      <w:pPr>
        <w:pStyle w:val="ListBullet"/>
        <w:spacing w:before="20" w:after="60" w:line="260" w:lineRule="auto"/>
      </w:pPr>
      <w:r>
        <w:rPr>
          <w:rFonts w:ascii="Liberation Serif" w:hAnsi="Liberation Serif" w:eastAsia="Liberation Serif" w:cs="Liberation Serif"/>
          <w:color w:val="222222"/>
          <w:sz w:val="24"/>
        </w:rPr>
        <w:t>Window signal is cadence-based, not SFTP-quiet-based. Fired 19:00:08, before the 19:03 EOD pair.</w:t>
      </w:r>
    </w:p>
    <w:p>
      <w:pPr>
        <w:pStyle w:val="ListBullet"/>
        <w:spacing w:before="20" w:after="60" w:line="260" w:lineRule="auto"/>
      </w:pPr>
      <w:r>
        <w:rPr>
          <w:rFonts w:ascii="Liberation Serif" w:hAnsi="Liberation Serif" w:eastAsia="Liberation Serif" w:cs="Liberation Serif"/>
          <w:color w:val="222222"/>
          <w:sz w:val="24"/>
        </w:rPr>
        <w:t>Alerts: file arrived on time (both files success), consumer lag 1.2k (fine), no alert on unmatched_count delta vs 20-day median, no alert on two batches with equal row_count within 60s from RAILCLEAR.</w:t>
      </w:r>
    </w:p>
    <w:p>
      <w:pPr>
        <w:pStyle w:val="ListBullet"/>
        <w:spacing w:before="20" w:after="60" w:line="260" w:lineRule="auto"/>
      </w:pPr>
      <w:r>
        <w:rPr>
          <w:rFonts w:ascii="Liberation Serif" w:hAnsi="Liberation Serif" w:eastAsia="Liberation Serif" w:cs="Liberation Serif"/>
          <w:color w:val="222222"/>
          <w:sz w:val="24"/>
        </w:rPr>
        <w:t>Connector still not live. Pump was the 'temporary' path from April. Temporary lasted until November. Rahul tracked RailClear dates; they slipped three times. Temporary code got a shortcut.</w:t>
      </w:r>
    </w:p>
    <w:p>
      <w:pPr>
        <w:pStyle w:val="ListBullet"/>
        <w:spacing w:before="20" w:after="60" w:line="260" w:lineRule="auto"/>
      </w:pPr>
      <w:r>
        <w:rPr>
          <w:rFonts w:ascii="Liberation Serif" w:hAnsi="Liberation Serif" w:eastAsia="Liberation Serif" w:cs="Liberation Serif"/>
          <w:color w:val="222222"/>
          <w:sz w:val="24"/>
        </w:rPr>
        <w:t>On-call Rina Solis did what the lag runbook says: lag green, do not restart. The runbook does not tell you to sha256sum two SFTP files. That is an ops instinct Helen has and the runbook lacks.</w:t>
      </w:r>
    </w:p>
    <w:p>
      <w:pPr>
        <w:pStyle w:val="ListBullet"/>
        <w:spacing w:before="20" w:after="60" w:line="260" w:lineRule="auto"/>
      </w:pPr>
      <w:r>
        <w:rPr>
          <w:rFonts w:ascii="Liberation Serif" w:hAnsi="Liberation Serif" w:eastAsia="Liberation Serif" w:cs="Liberation Serif"/>
          <w:color w:val="222222"/>
          <w:sz w:val="24"/>
        </w:rPr>
        <w:t>Warehouse still filename-keyed, so the independent check was not independent.</w:t>
      </w:r>
    </w:p>
    <w:p>
      <w:pPr>
        <w:spacing w:before="0" w:after="240" w:line="427" w:lineRule="auto"/>
        <w:ind w:firstLine="288"/>
      </w:pPr>
      <w:r>
        <w:rPr>
          <w:rFonts w:ascii="Liberation Serif" w:hAnsi="Liberation Serif" w:eastAsia="Liberation Serif" w:cs="Liberation Serif"/>
          <w:color w:val="222222"/>
          <w:sz w:val="24"/>
        </w:rPr>
        <w:t>Rejected during the incident: rewind inbound.v2 to before 19:03 and replay. That would have re-processed legitimate 18:54 rows and CDC, and we did not have a clean offset. Priya said no at 20:02. Correct. We forward-fixed the breaks. Also rejected: DELETE FROM recon_break.break where opened_at between 19:03 and 19:07. Leah would have lost the journal. We closed them. The rows stay.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CONTROL</w:t>
            </w:r>
          </w:p>
          <w:p>
            <w:pPr>
              <w:spacing w:before="0" w:after="0" w:line="250" w:lineRule="auto"/>
            </w:pPr>
            <w:r>
              <w:rPr>
                <w:rFonts w:ascii="Liberation Serif" w:hAnsi="Liberation Serif" w:eastAsia="Liberation Serif" w:cs="Liberation Serif"/>
                <w:color w:val="222222"/>
                <w:sz w:val="21"/>
              </w:rPr>
              <w:t>Do not delete break or break_audit rows for this incident. Closed + FEED_DUPLICATE is the record. Maker/checker on the 14 rows above $50k notional used Helen as maker and Leah's checker (Priya Nair standing in after hours? No: checker was Nina Okonkwo, who is in clh-break-checker). Aman was not checker on those 14.</w:t>
            </w:r>
          </w:p>
        </w:tc>
      </w:tr>
    </w:tbl>
    <w:p>
      <w:pPr>
        <w:spacing w:before="80" w:after="160" w:line="80" w:lineRule="auto"/>
      </w:pPr>
    </w:p>
    <w:p>
      <w:pPr>
        <w:pStyle w:val="Heading1"/>
      </w:pPr>
      <w:r>
        <w:t>6. What we will actually change</w:t>
      </w:r>
    </w:p>
    <w:p>
      <w:pPr>
        <w:pStyle w:val="Heading2"/>
      </w:pPr>
      <w:r>
        <w:t>6.1 Content-hash idempotency (the fix)</w:t>
      </w:r>
    </w:p>
    <w:p>
      <w:pPr>
        <w:spacing w:before="0" w:after="240" w:line="427" w:lineRule="auto"/>
        <w:ind w:firstLine="288"/>
      </w:pPr>
      <w:r>
        <w:rPr>
          <w:rFonts w:ascii="Liberation Serif" w:hAnsi="Liberation Serif" w:eastAsia="Liberation Serif" w:cs="Liberation Serif"/>
          <w:color w:val="222222"/>
          <w:sz w:val="24"/>
        </w:rPr>
        <w:t>Pump: wait for stable size (stat twice, 2.5s, sizes equal), then SHA-256 the bytes, send that as batch content_sha256. If ingest-api returns 200 with an existing batch_id, produce nothing. Filename is metadata only. Ticket CLH-6411, target prod November 21, 2023 (Tuesday train), staging November 17.</w:t>
      </w:r>
    </w:p>
    <w:p>
      <w:pPr>
        <w:spacing w:before="0" w:after="240" w:line="427" w:lineRule="auto"/>
        <w:ind w:firstLine="288"/>
      </w:pPr>
      <w:r>
        <w:rPr>
          <w:rFonts w:ascii="Liberation Serif" w:hAnsi="Liberation Serif" w:eastAsia="Liberation Serif" w:cs="Liberation Serif"/>
          <w:color w:val="222222"/>
          <w:sz w:val="24"/>
        </w:rPr>
        <w:t>ingest-api: compute SHA-256 of the received payload (the gzip we got) and compare to the claimed content_sha256. Mismatch: 422, do not produce. This would have rejected the May 12 lie. We did not verify the hash because the poller era trusted itself. The pump is a different binary. Verify.</w:t>
      </w:r>
    </w:p>
    <w:p>
      <w:pPr>
        <w:spacing w:before="80" w:after="40" w:line="200" w:lineRule="auto"/>
      </w:pPr>
      <w:r>
        <w:rPr>
          <w:rFonts w:ascii="Liberation Sans" w:hAnsi="Liberation Sans" w:eastAsia="Liberation Sans" w:cs="Liberation Sans"/>
          <w:i/>
          <w:color w:val="555555"/>
          <w:sz w:val="17"/>
        </w:rPr>
        <w:t>ingest-api guard (sketch, CLH-6411)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BatchService.accept</w:t>
            </w:r>
          </w:p>
          <w:p>
            <w:pPr>
              <w:spacing w:before="0" w:after="0" w:line="220" w:lineRule="auto"/>
            </w:pPr>
            <w:r>
              <w:rPr>
                <w:rFonts w:ascii="Liberation Mono" w:hAnsi="Liberation Mono" w:eastAsia="Liberation Mono" w:cs="Liberation Mono"/>
                <w:color w:val="222222"/>
                <w:sz w:val="17"/>
              </w:rPr>
              <w:t>String claimed = req.contentSha256();</w:t>
            </w:r>
          </w:p>
          <w:p>
            <w:pPr>
              <w:spacing w:before="0" w:after="0" w:line="220" w:lineRule="auto"/>
            </w:pPr>
            <w:r>
              <w:rPr>
                <w:rFonts w:ascii="Liberation Mono" w:hAnsi="Liberation Mono" w:eastAsia="Liberation Mono" w:cs="Liberation Mono"/>
                <w:color w:val="222222"/>
                <w:sz w:val="17"/>
              </w:rPr>
              <w:t>String actual = sha256(req.bytes());</w:t>
            </w:r>
          </w:p>
          <w:p>
            <w:pPr>
              <w:spacing w:before="0" w:after="0" w:line="220" w:lineRule="auto"/>
            </w:pPr>
            <w:r>
              <w:rPr>
                <w:rFonts w:ascii="Liberation Mono" w:hAnsi="Liberation Mono" w:eastAsia="Liberation Mono" w:cs="Liberation Mono"/>
                <w:color w:val="222222"/>
                <w:sz w:val="17"/>
              </w:rPr>
              <w:t>if (!constantTimeEquals(claimed, actual)) {</w:t>
            </w:r>
          </w:p>
          <w:p>
            <w:pPr>
              <w:spacing w:before="0" w:after="0" w:line="220" w:lineRule="auto"/>
            </w:pPr>
            <w:r>
              <w:rPr>
                <w:rFonts w:ascii="Liberation Mono" w:hAnsi="Liberation Mono" w:eastAsia="Liberation Mono" w:cs="Liberation Mono"/>
                <w:color w:val="222222"/>
                <w:sz w:val="17"/>
              </w:rPr>
              <w:t xml:space="preserve">  throw new Api422("content_sha256 does not match payload bytes");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existing UNIQUE (source_system, content_sha256) then 200 replay</w:t>
            </w:r>
          </w:p>
          <w:p>
            <w:pPr>
              <w:spacing w:before="0" w:after="0" w:line="220" w:lineRule="auto"/>
            </w:pPr>
            <w:r>
              <w:rPr>
                <w:rFonts w:ascii="Liberation Mono" w:hAnsi="Liberation Mono" w:eastAsia="Liberation Mono" w:cs="Liberation Mono"/>
                <w:color w:val="222222"/>
                <w:sz w:val="17"/>
              </w:rPr>
              <w:t>Optional&lt;Batch&gt; existing = repo.findBySourceAndHash(req.sourceSystem(), actual);</w:t>
            </w:r>
          </w:p>
          <w:p>
            <w:pPr>
              <w:spacing w:before="0" w:after="0" w:line="220" w:lineRule="auto"/>
            </w:pPr>
            <w:r>
              <w:rPr>
                <w:rFonts w:ascii="Liberation Mono" w:hAnsi="Liberation Mono" w:eastAsia="Liberation Mono" w:cs="Liberation Mono"/>
                <w:color w:val="222222"/>
                <w:sz w:val="17"/>
              </w:rPr>
              <w:t>if (existing.isPresent()) {</w:t>
            </w:r>
          </w:p>
          <w:p>
            <w:pPr>
              <w:spacing w:before="0" w:after="0" w:line="220" w:lineRule="auto"/>
            </w:pPr>
            <w:r>
              <w:rPr>
                <w:rFonts w:ascii="Liberation Mono" w:hAnsi="Liberation Mono" w:eastAsia="Liberation Mono" w:cs="Liberation Mono"/>
                <w:color w:val="222222"/>
                <w:sz w:val="17"/>
              </w:rPr>
              <w:t xml:space="preserve">  return existing.get(); // no Kafka produce</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pStyle w:val="Heading2"/>
      </w:pPr>
      <w:r>
        <w:t>6.2 match-engine: second street copy after MATCHED is DUP_STREET</w:t>
      </w:r>
    </w:p>
    <w:p>
      <w:pPr>
        <w:spacing w:before="0" w:after="240" w:line="427" w:lineRule="auto"/>
        <w:ind w:firstLine="288"/>
      </w:pPr>
      <w:r>
        <w:rPr>
          <w:rFonts w:ascii="Liberation Serif" w:hAnsi="Liberation Serif" w:eastAsia="Liberation Serif" w:cs="Liberation Serif"/>
          <w:color w:val="222222"/>
          <w:sz w:val="24"/>
        </w:rPr>
        <w:t>If open_key is gone because MATCHED, and a new street row arrives with the same match_key and same row content_sha256 as the original street_payload hash, emit DUP_STREET, do not MISSING_FIRM. If the hash differs, keep LATE path. Kavya, CLH-6412, same train if tests pass, else the train after. This would have opened 18,441 DUP_STREET with notional still visible but a code Helen filters. She asked for that filter in 2022. We only had intra-file DUP_STREET.</w:t>
      </w:r>
    </w:p>
    <w:p>
      <w:pPr>
        <w:pStyle w:val="Heading2"/>
      </w:pPr>
      <w:r>
        <w:t>6.3 Alerting (why it looked green)</w:t>
      </w:r>
    </w:p>
    <w:p>
      <w:pPr>
        <w:spacing w:before="0" w:after="240" w:line="427" w:lineRule="auto"/>
        <w:ind w:firstLine="288"/>
      </w:pPr>
      <w:r>
        <w:rPr>
          <w:rFonts w:ascii="Liberation Serif" w:hAnsi="Liberation Serif" w:eastAsia="Liberation Serif" w:cs="Liberation Serif"/>
          <w:color w:val="222222"/>
          <w:sz w:val="24"/>
        </w:rPr>
        <w:t>File-on-time stayed green because both files arrived. We add:</w:t>
      </w:r>
    </w:p>
    <w:p>
      <w:pPr>
        <w:pStyle w:val="ListBullet"/>
        <w:spacing w:before="20" w:after="60" w:line="260" w:lineRule="auto"/>
      </w:pPr>
      <w:r>
        <w:rPr>
          <w:rFonts w:ascii="Liberation Serif" w:hAnsi="Liberation Serif" w:eastAsia="Liberation Serif" w:cs="Liberation Serif"/>
          <w:color w:val="222222"/>
          <w:sz w:val="24"/>
        </w:rPr>
        <w:t>unmatched_opened_delta: if OPEN break count for settle_date exceeds 20-day median by 4x and notional_abs sum &gt; $500k within 15 minutes of window_closed, page clh-recon-lag and #clh-ops. November 14 was 18,441 vs median ~2,180. Would have fired at 19:07.</w:t>
      </w:r>
    </w:p>
    <w:p>
      <w:pPr>
        <w:pStyle w:val="ListBullet"/>
        <w:spacing w:before="20" w:after="60" w:line="260" w:lineRule="auto"/>
      </w:pPr>
      <w:r>
        <w:rPr>
          <w:rFonts w:ascii="Liberation Serif" w:hAnsi="Liberation Serif" w:eastAsia="Liberation Serif" w:cs="Liberation Serif"/>
          <w:color w:val="222222"/>
          <w:sz w:val="24"/>
        </w:rPr>
        <w:t>railclear_twin_batch: two RAILCLEAR batches within 120s with equal row_count, page even if hashes differ. Cheap. Would have fired at 19:03:21.</w:t>
      </w:r>
    </w:p>
    <w:p>
      <w:pPr>
        <w:pStyle w:val="ListBullet"/>
        <w:spacing w:before="20" w:after="60" w:line="260" w:lineRule="auto"/>
      </w:pPr>
      <w:r>
        <w:rPr>
          <w:rFonts w:ascii="Liberation Serif" w:hAnsi="Liberation Serif" w:eastAsia="Liberation Serif" w:cs="Liberation Serif"/>
          <w:color w:val="222222"/>
          <w:sz w:val="24"/>
        </w:rPr>
        <w:t>hash_mismatch_422: count of ingest-api 422 on hash, page at 1 during 16:00-21:00. After the guard exists.</w:t>
      </w:r>
    </w:p>
    <w:p>
      <w:pPr>
        <w:pStyle w:val="ListBullet"/>
        <w:spacing w:before="20" w:after="60" w:line="260" w:lineRule="auto"/>
      </w:pPr>
      <w:r>
        <w:rPr>
          <w:rFonts w:ascii="Liberation Serif" w:hAnsi="Liberation Serif" w:eastAsia="Liberation Serif" w:cs="Liberation Serif"/>
          <w:color w:val="222222"/>
          <w:sz w:val="24"/>
        </w:rPr>
        <w:t>Keep file-on-time. It is still useful for a missing drop. It is not sufficient.</w:t>
      </w:r>
    </w:p>
    <w:p>
      <w:pPr>
        <w:spacing w:before="0" w:after="240" w:line="427" w:lineRule="auto"/>
        <w:ind w:firstLine="288"/>
      </w:pPr>
      <w:r>
        <w:rPr>
          <w:rFonts w:ascii="Liberation Serif" w:hAnsi="Liberation Serif" w:eastAsia="Liberation Serif" w:cs="Liberation Serif"/>
          <w:color w:val="222222"/>
          <w:sz w:val="24"/>
        </w:rPr>
        <w:t>Diego owns the Grafana alerts. Target November 20 so they exist before the Tuesday train, even if the pump fix slips a day. A noisy unmatched_delta on a genuine ugly day is better than a quiet $2.4M ghost. Helen can silence for a known RailClear catch-up if she is in the huddle. Default is page.</w:t>
      </w:r>
    </w:p>
    <w:p>
      <w:pPr>
        <w:pStyle w:val="Heading2"/>
      </w:pPr>
      <w:r>
        <w:t>6.4 Window signal</w:t>
      </w:r>
    </w:p>
    <w:p>
      <w:pPr>
        <w:spacing w:before="0" w:after="240" w:line="427" w:lineRule="auto"/>
        <w:ind w:firstLine="288"/>
      </w:pPr>
      <w:r>
        <w:rPr>
          <w:rFonts w:ascii="Liberation Serif" w:hAnsi="Liberation Serif" w:eastAsia="Liberation Serif" w:cs="Liberation Serif"/>
          <w:color w:val="222222"/>
          <w:sz w:val="24"/>
        </w:rPr>
        <w:t>Do not move window_closed to 'SFTP quiet for 10 minutes.' That makes the window late every day. Add a second signal: window_stable, emitted when unmatched_opened in the last 8 minutes is under 50 and SFTP has had no new RAILCLEAR file for 5 minutes, or 19:25 ET, whichever first. Helen's UI shows both. Cash desk 7pm meaning maps to window_stable, not window_closed. Rahul will rewrite the SLA sentence. This is CLH-6413, not on the Tuesday train. Do not rush a second clock into prod on the same night as the hash fix.</w:t>
      </w:r>
    </w:p>
    <w:p>
      <w:pPr>
        <w:spacing w:before="80" w:after="60" w:line="200" w:lineRule="auto"/>
      </w:pPr>
      <w:r>
        <w:rPr>
          <w:rFonts w:ascii="Liberation Sans" w:hAnsi="Liberation Sans" w:eastAsia="Liberation Sans" w:cs="Liberation Sans"/>
          <w:i/>
          <w:color w:val="555555"/>
          <w:sz w:val="17"/>
        </w:rPr>
        <w:t>Fix tickets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byte hash + ingest-api verifies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11/17, prod 11/21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DUP_STREET after MATCHED same row 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11/21 or 11/28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window_stable signal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11/27, ship December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unmatched_delta + twin_batch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runbook: sha256sum two newest SFTP files if unmatched spike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11/17, patch CLH-RB-2023-012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filename key: Chris deprecates leftover job or hashes too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w:t>
            </w:r>
          </w:p>
        </w:tc>
      </w:tr>
    </w:tbl>
    <w:p>
      <w:pPr>
        <w:spacing w:before="40" w:after="160" w:line="80" w:lineRule="auto"/>
      </w:pPr>
    </w:p>
    <w:p>
      <w:pPr>
        <w:pStyle w:val="Heading1"/>
      </w:pPr>
      <w:r>
        <w:t>7. Engineer execute: tonight's closeout and the fix soak</w:t>
      </w:r>
    </w:p>
    <w:p>
      <w:pPr>
        <w:spacing w:before="0" w:after="240" w:line="427" w:lineRule="auto"/>
        <w:ind w:firstLine="288"/>
      </w:pPr>
      <w:r>
        <w:rPr>
          <w:rFonts w:ascii="Liberation Serif" w:hAnsi="Liberation Serif" w:eastAsia="Liberation Serif" w:cs="Liberation Serif"/>
          <w:color w:val="222222"/>
          <w:sz w:val="24"/>
        </w:rPr>
        <w:t>If you are closing a similar night before 6411 is in prod:</w:t>
      </w:r>
    </w:p>
    <w:p>
      <w:pPr>
        <w:pStyle w:val="ListNumber"/>
        <w:spacing w:before="20" w:after="60" w:line="260" w:lineRule="auto"/>
      </w:pPr>
      <w:r>
        <w:rPr>
          <w:rFonts w:ascii="Liberation Serif" w:hAnsi="Liberation Serif" w:eastAsia="Liberation Serif" w:cs="Liberation Serif"/>
          <w:color w:val="222222"/>
          <w:sz w:val="24"/>
        </w:rPr>
        <w:t>On sftp-clh-01, ls -l the last three RAILCLEAR files. sha256sum them. If two hashes match, you have this incident again.</w:t>
      </w:r>
    </w:p>
    <w:p>
      <w:pPr>
        <w:pStyle w:val="ListNumber"/>
        <w:spacing w:before="20" w:after="60" w:line="260" w:lineRule="auto"/>
      </w:pPr>
      <w:r>
        <w:rPr>
          <w:rFonts w:ascii="Liberation Serif" w:hAnsi="Liberation Serif" w:eastAsia="Liberation Serif" w:cs="Liberation Serif"/>
          <w:color w:val="222222"/>
          <w:sz w:val="24"/>
        </w:rPr>
        <w:t>SELECT batch_id, filename, content_sha256, row_count, received_at FROM recon_ingest.batch WHERE source_system='RAILCLEAR' AND settle_date=CURRENT_DATE ORDER BY received_at DESC LIMIT 10;</w:t>
      </w:r>
    </w:p>
    <w:p>
      <w:pPr>
        <w:pStyle w:val="ListNumber"/>
        <w:spacing w:before="20" w:after="60" w:line="260" w:lineRule="auto"/>
      </w:pPr>
      <w:r>
        <w:rPr>
          <w:rFonts w:ascii="Liberation Serif" w:hAnsi="Liberation Serif" w:eastAsia="Liberation Serif" w:cs="Liberation Serif"/>
          <w:color w:val="222222"/>
          <w:sz w:val="24"/>
        </w:rPr>
        <w:t>If two row_counts match and filenames differ, do not rewind Kafka. Identify the later batch_id.</w:t>
      </w:r>
    </w:p>
    <w:p>
      <w:pPr>
        <w:pStyle w:val="ListNumber"/>
        <w:spacing w:before="20" w:after="60" w:line="260" w:lineRule="auto"/>
      </w:pPr>
      <w:r>
        <w:rPr>
          <w:rFonts w:ascii="Liberation Serif" w:hAnsi="Liberation Serif" w:eastAsia="Liberation Serif" w:cs="Liberation Serif"/>
          <w:color w:val="222222"/>
          <w:sz w:val="24"/>
        </w:rPr>
        <w:t>Kavya's script tools/tag_duplicate_batch.py --batch-id &lt;later&gt; --reason FEED_DUPLICATE. It PATCHes via break-svc, it does not UPDATE SQL. Dual-ack rows above $50k will pause for a checker.</w:t>
      </w:r>
    </w:p>
    <w:p>
      <w:pPr>
        <w:pStyle w:val="ListNumber"/>
        <w:spacing w:before="20" w:after="60" w:line="260" w:lineRule="auto"/>
      </w:pPr>
      <w:r>
        <w:rPr>
          <w:rFonts w:ascii="Liberation Serif" w:hAnsi="Liberation Serif" w:eastAsia="Liberation Serif" w:cs="Liberation Serif"/>
          <w:color w:val="222222"/>
          <w:sz w:val="24"/>
        </w:rPr>
        <w:t>Tell Helen the later batch_id and that blotter short is the duplicate notional, not cash.</w:t>
      </w:r>
    </w:p>
    <w:p>
      <w:pPr>
        <w:pStyle w:val="ListNumber"/>
        <w:spacing w:before="20" w:after="60" w:line="260" w:lineRule="auto"/>
      </w:pPr>
      <w:r>
        <w:rPr>
          <w:rFonts w:ascii="Liberation Serif" w:hAnsi="Liberation Serif" w:eastAsia="Liberation Serif" w:cs="Liberation Serif"/>
          <w:color w:val="222222"/>
          <w:sz w:val="24"/>
        </w:rPr>
        <w:t>After 6411: curl a second POST of the same bytes with a new filename through ingest-api staging. Expect 200 original batch_id and zero new Kafka records (kcat count).</w:t>
      </w:r>
    </w:p>
    <w:p>
      <w:pPr>
        <w:spacing w:before="80" w:after="40" w:line="200" w:lineRule="auto"/>
      </w:pPr>
      <w:r>
        <w:rPr>
          <w:rFonts w:ascii="Liberation Sans" w:hAnsi="Liberation Sans" w:eastAsia="Liberation Sans" w:cs="Liberation Sans"/>
          <w:i/>
          <w:color w:val="555555"/>
          <w:sz w:val="17"/>
        </w:rPr>
        <w:t>Prove two SFTP files are the same bytes (jump host)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ssh sftp-clh-01.prod.us-east-1.northstar.internal</w:t>
            </w:r>
          </w:p>
          <w:p>
            <w:pPr>
              <w:spacing w:before="0" w:after="0" w:line="220" w:lineRule="auto"/>
            </w:pPr>
            <w:r>
              <w:rPr>
                <w:rFonts w:ascii="Liberation Mono" w:hAnsi="Liberation Mono" w:eastAsia="Liberation Mono" w:cs="Liberation Mono"/>
                <w:color w:val="222222"/>
                <w:sz w:val="17"/>
              </w:rPr>
              <w:t>cd /data/railclear/incoming</w:t>
            </w:r>
          </w:p>
          <w:p>
            <w:pPr>
              <w:spacing w:before="0" w:after="0" w:line="220" w:lineRule="auto"/>
            </w:pPr>
            <w:r>
              <w:rPr>
                <w:rFonts w:ascii="Liberation Mono" w:hAnsi="Liberation Mono" w:eastAsia="Liberation Mono" w:cs="Liberation Mono"/>
                <w:color w:val="222222"/>
                <w:sz w:val="17"/>
              </w:rPr>
              <w:t>ls -l RC_EOD_* | tail -5</w:t>
            </w:r>
          </w:p>
          <w:p>
            <w:pPr>
              <w:spacing w:before="0" w:after="0" w:line="220" w:lineRule="auto"/>
            </w:pPr>
            <w:r>
              <w:rPr>
                <w:rFonts w:ascii="Liberation Mono" w:hAnsi="Liberation Mono" w:eastAsia="Liberation Mono" w:cs="Liberation Mono"/>
                <w:color w:val="222222"/>
                <w:sz w:val="17"/>
              </w:rPr>
              <w:t>sha256sum RC_EOD_20231114_1903.dat.gz RC_EOD_20231114_1903_2.dat.gz</w:t>
            </w:r>
          </w:p>
          <w:p>
            <w:pPr>
              <w:spacing w:before="0" w:after="0" w:line="220" w:lineRule="auto"/>
            </w:pPr>
            <w:r>
              <w:rPr>
                <w:rFonts w:ascii="Liberation Mono" w:hAnsi="Liberation Mono" w:eastAsia="Liberation Mono" w:cs="Liberation Mono"/>
                <w:color w:val="222222"/>
                <w:sz w:val="17"/>
              </w:rPr>
              <w:t># identical hashes: duplicate feed, stop looking at Kafka lag</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Staging soak for CLH-6411 (must go green before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post file A</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filename=RC_dup_A.dat.gz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2) post same bytes, new name, same real hash</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filename=RC_dup_B.dat.gz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expect same batch_id</w:t>
            </w:r>
          </w:p>
          <w:p>
            <w:pPr>
              <w:spacing w:before="0" w:after="0" w:line="220" w:lineRule="auto"/>
            </w:pPr>
            <w:r>
              <w:rPr>
                <w:rFonts w:ascii="Liberation Mono" w:hAnsi="Liberation Mono" w:eastAsia="Liberation Mono" w:cs="Liberation Mono"/>
                <w:color w:val="222222"/>
                <w:sz w:val="17"/>
              </w:rPr>
              <w:t># 3) lie about hash</w:t>
            </w:r>
          </w:p>
          <w:p>
            <w:pPr>
              <w:spacing w:before="0" w:after="0" w:line="220" w:lineRule="auto"/>
            </w:pPr>
            <w:r>
              <w:rPr>
                <w:rFonts w:ascii="Liberation Mono" w:hAnsi="Liberation Mono" w:eastAsia="Liberation Mono" w:cs="Liberation Mono"/>
                <w:color w:val="222222"/>
                <w:sz w:val="17"/>
              </w:rPr>
              <w:t>curl -sS -o /tmp/r -w '%{http_code}' -X POST ... -F content_sha256=deadbeef ...</w:t>
            </w:r>
          </w:p>
          <w:p>
            <w:pPr>
              <w:spacing w:before="0" w:after="0" w:line="220" w:lineRule="auto"/>
            </w:pPr>
            <w:r>
              <w:rPr>
                <w:rFonts w:ascii="Liberation Mono" w:hAnsi="Liberation Mono" w:eastAsia="Liberation Mono" w:cs="Liberation Mono"/>
                <w:color w:val="222222"/>
                <w:sz w:val="17"/>
              </w:rPr>
              <w:t># expect 422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Do not run tag_duplicate_batch.py against a batch that is not a byte-duplicate. If sha256 of files differs, that is a real second file. You will close real breaks. Helen confirms before the script. The script requires --i-checked-sha256.</w:t>
      </w:r>
    </w:p>
    <w:p>
      <w:pPr>
        <w:pStyle w:val="Heading1"/>
      </w:pPr>
      <w:r>
        <w:t>8. Comms we already sent</w:t>
      </w:r>
    </w:p>
    <w:p>
      <w:pPr>
        <w:spacing w:before="0" w:after="240" w:line="427" w:lineRule="auto"/>
        <w:ind w:firstLine="288"/>
      </w:pPr>
      <w:r>
        <w:rPr>
          <w:rFonts w:ascii="Liberation Serif" w:hAnsi="Liberation Serif" w:eastAsia="Liberation Serif" w:cs="Liberation Serif"/>
          <w:color w:val="222222"/>
          <w:sz w:val="24"/>
        </w:rPr>
        <w:t>Marcus's mail to cash desk November 14 20:52 ET: apparent short was duplicate street-side, $0 actual, recon will show closed breaks with reason FEED_DUPLICATE, no action on settlement. Helen's #clh-ops summary 21:05. Priya's note to Leah 21:18 that the journal keeps the opens and closes. We are not sending a customer-facing note. There was no customer impact. If someone asks why Tableau spiked, Chris has the footnote.</w:t>
      </w:r>
    </w:p>
    <w:p>
      <w:pPr>
        <w:spacing w:before="0" w:after="240" w:line="427" w:lineRule="auto"/>
        <w:ind w:firstLine="288"/>
      </w:pPr>
      <w:r>
        <w:rPr>
          <w:rFonts w:ascii="Liberation Serif" w:hAnsi="Liberation Serif" w:eastAsia="Liberation Serif" w:cs="Liberation Serif"/>
          <w:color w:val="222222"/>
          <w:sz w:val="24"/>
        </w:rPr>
        <w:t>What we will not say: 'alerting failed.' Alerting did what it was asked (file on time, lag low). We asked the wrong thing. The writeup should stay that precise when Marcus briefs up.</w:t>
      </w:r>
    </w:p>
    <w:p>
      <w:pPr>
        <w:pStyle w:val="Heading1"/>
      </w:pPr>
      <w:r>
        <w:t>9. Failure modes of the fix</w:t>
      </w:r>
    </w:p>
    <w:p>
      <w:pPr>
        <w:pStyle w:val="ListBullet"/>
        <w:spacing w:before="20" w:after="60" w:line="260" w:lineRule="auto"/>
      </w:pPr>
      <w:r>
        <w:rPr>
          <w:rFonts w:ascii="Liberation Serif" w:hAnsi="Liberation Serif" w:eastAsia="Liberation Serif" w:cs="Liberation Serif"/>
          <w:color w:val="222222"/>
          <w:sz w:val="24"/>
        </w:rPr>
        <w:t>Hashing a partial gzip if stable-size wait is too short: we sleep 2.5s, restat. If RailClear keeps appending after 2.5s, we could hash a prefix once and then a longer file under a new name (real new bytes). UNIQUE allows the second. That is correct. If they append without renaming, mtime changes, we re-read, hash changes, we would ingest a new batch of a longer file. Pump must only process files after a suffix .ok or after mtime idle 8s. We will idle 8s in 6411, not 2.5s. May 12 used 2.5s. That was part of the partial-gzip story. Go to 8s. Helen said EOD files are fully landed when they appear; 8s is cheap.</w:t>
      </w:r>
    </w:p>
    <w:p>
      <w:pPr>
        <w:pStyle w:val="ListBullet"/>
        <w:spacing w:before="20" w:after="60" w:line="260" w:lineRule="auto"/>
      </w:pPr>
      <w:r>
        <w:rPr>
          <w:rFonts w:ascii="Liberation Serif" w:hAnsi="Liberation Serif" w:eastAsia="Liberation Serif" w:cs="Liberation Serif"/>
          <w:color w:val="222222"/>
          <w:sz w:val="24"/>
        </w:rPr>
        <w:t>422 on hash mismatch if a client still sends filename hash: dump fallback curl runbooks. Update the runbooks the same day as 6411. Otherwise ops will think ingest is down.</w:t>
      </w:r>
    </w:p>
    <w:p>
      <w:pPr>
        <w:pStyle w:val="ListBullet"/>
        <w:spacing w:before="20" w:after="60" w:line="260" w:lineRule="auto"/>
      </w:pPr>
      <w:r>
        <w:rPr>
          <w:rFonts w:ascii="Liberation Serif" w:hAnsi="Liberation Serif" w:eastAsia="Liberation Serif" w:cs="Liberation Serif"/>
          <w:color w:val="222222"/>
          <w:sz w:val="24"/>
        </w:rPr>
        <w:t>DUP_STREET hiding a real late correction with the same hash: if RailClear sends a correction with identical row hash, we would DUP it. Corrections must change orig_ref or payload. If they do not, that is a vendor bug we should not silently match.</w:t>
      </w:r>
    </w:p>
    <w:p>
      <w:pPr>
        <w:pStyle w:val="ListBullet"/>
        <w:spacing w:before="20" w:after="60" w:line="260" w:lineRule="auto"/>
      </w:pPr>
      <w:r>
        <w:rPr>
          <w:rFonts w:ascii="Liberation Serif" w:hAnsi="Liberation Serif" w:eastAsia="Liberation Serif" w:cs="Liberation Serif"/>
          <w:color w:val="222222"/>
          <w:sz w:val="24"/>
        </w:rPr>
        <w:t>unmatched_delta paging on a genuine 8.2M messy day: Helen silence, not a threshold of 1e9.</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a real date in Q1 FY24 or we accept the pump as the path and treat it as prod-critical?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window_stable block Jordan's blotter auto-refresh until it fires?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sample of 18,441 FEED_DUPLICATE closes acceptable as-is for November?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leftover job: kill by 11/30 or hash-align? Killing is better.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sha256sum step to CLH-RB-2023-012 only, or also to on-call SOP CLH-SOP-2023-028?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is why May happened. If the pump is still 'temporary' in March 2024 we should staff it like ingest-api. I will not accept another filename shortcut in a review. Q3: Leah said verbally on November 16 that keeping the rows is what she wants; I still want Q3 in writing. Q2 might reduce 84 minutes to 10 the next time something else looks like a short. It is a cash-desk product choice, not an ingest toggle.</w:t>
      </w:r>
    </w:p>
    <w:p>
      <w:pPr>
        <w:spacing w:before="0" w:after="240" w:line="427" w:lineRule="auto"/>
        <w:ind w:firstLine="288"/>
      </w:pPr>
      <w:r>
        <w:rPr>
          <w:rFonts w:ascii="Liberation Serif" w:hAnsi="Liberation Serif" w:eastAsia="Liberation Serif" w:cs="Liberation Serif"/>
          <w:color w:val="222222"/>
          <w:sz w:val="24"/>
        </w:rPr>
        <w:t>I am sorry this got to Jordan as a $2.4M hole. The design said content hash in September 2022. The pump said filename in May 2023. The incident is that gap, plus a vendor double drop, plus alerts that watched the wrong green lights. Fix the hash, verify it at the API, page on unmatched explosions, keep the journal. That is the work.</w:t>
      </w:r>
    </w:p>
    <w:p>
      <w:pPr>
        <w:pStyle w:val="Heading1"/>
      </w:pPr>
      <w:r>
        <w:t>What we will actually change after CLH-INC-2023-204</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Rahul Deshmukh.</w:t>
      </w:r>
    </w:p>
    <w:p>
      <w:pPr>
        <w:pStyle w:val="Heading2"/>
      </w:pPr>
      <w:r>
        <w:t>Change 1: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ingest-api.clh.staging.northstar.internal and stop the write path before it creates 670 junk rows. Verification: a replay in staging that used to succeed at being wrong must now fail closed. Owner Helen Cho, ticket CLH-TDD-2023-008, due November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Helen Cho says so on CLH-TDD-2022-021 with a new date, not a status emoji. Customer/ops path if this repeats: Marcus Bell gets a factual count, not an apology paragraph.</w:t>
      </w:r>
    </w:p>
    <w:p>
      <w:pPr>
        <w:pStyle w:val="Heading2"/>
      </w:pPr>
      <w:r>
        <w:t>Change 2: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sftp-clh-01.prod.us-east-1.northstar.internal and stop the write path before it creates 2843 junk rows. Verification: a replay in staging that used to succeed at being wrong must now fail closed. Owner Marcus Bell, ticket CLH-6411, due November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Marcus Bell says so on CLH-TDD-2022-021 with a new date, not a status emoji. Customer/ops path if this repeats: Marcus Bell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ingest-api.clh.staging.northstar.internal and stop the write path before it creates 6617 junk rows. Verification: a replay in staging that used to succeed at being wrong must now fail closed. Owner Diego Alvarez, ticket CLH-6412, due December 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Diego Alvarez says so on CLH-TDD-2022-021 with a new date, not a status emoji. Customer/ops path if this repeats: Marcus Bell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sftp-clh-01.prod.us-east-1.northstar.internal and stop the write path before it creates 8735 junk rows. Verification: a replay in staging that used to succeed at being wrong must now fail closed. Owner Kavya Menon, ticket CLH-6413, due December 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Kavya Menon says so on CLH-TDD-2022-021 with a new date, not a status emoji. Customer/ops path if this repeats: Marcus Bell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ingest-api.clh.staging.northstar.internal and stop the write path before it creates 3161 junk rows. Verification: a replay in staging that used to succeed at being wrong must now fail closed. Owner Chris Patel, ticket CLH-6414, due December 11,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Chris Patel says so on CLH-TDD-2022-021 with a new date, not a status emoji. Customer/ops path if this repeats: Marcus Bell gets a factual count, not an apology paragraph.</w:t>
      </w:r>
    </w:p>
    <w:p>
      <w:pPr>
        <w:pStyle w:val="Heading2"/>
      </w:pPr>
      <w:r>
        <w:t>Change 6: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sftp-clh-01.prod.us-east-1.northstar.internal and stop the write path before it creates 8154 junk rows. Verification: a replay in staging that used to succeed at being wrong must now fail closed. Owner Leah Kim, ticket CLH-6415, due December 16,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Leah Kim says so on CLH-TDD-2022-021 with a new date, not a status emoji. Customer/ops path if this repeats: Marcus Bell gets a factual count, not an apology paragraph.</w:t>
      </w:r>
    </w:p>
    <w:p>
      <w:pPr>
        <w:pStyle w:val="Heading2"/>
      </w:pPr>
      <w:r>
        <w:t>Change 7: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ingest-api.clh.staging.northstar.internal and stop the write path before it creates 4773 junk rows. Verification: a replay in staging that used to succeed at being wrong must now fail closed. Owner Jordan Hale, ticket CLH-RB-2023-012, due December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Jordan Hale says so on CLH-TDD-2022-021 with a new date, not a status emoji. Customer/ops path if this repeats: Marcus Bell gets a factual count, not an apology paragraph.</w:t>
      </w:r>
    </w:p>
    <w:p>
      <w:pPr>
        <w:pStyle w:val="Heading2"/>
      </w:pPr>
      <w:r>
        <w:t>Change 8: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sftp-clh-01.prod.us-east-1.northstar.internal and stop the write path before it creates 2561 junk rows. Verification: a replay in staging that used to succeed at being wrong must now fail closed. Owner Aman Kumar, ticket CLH-6416, due December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Aman Kumar says so on CLH-TDD-2022-021 with a new date, not a status emoji. Customer/ops path if this repeats: Marcus Bell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November 16, 2023.</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Incident report: November 14 settlement break after duplicate RailClear file as therapy is out. A new observability vendor is out unless Rahul Deshmukh reopens that memo. Weekend auto-remediation is out. What is in: the change table above, a drill in staging that used to succeed at being wrong, and a customer/ops sentence Marcus Bell can send without calling me. If a date slips, the owner writes a new date on CLH-TDD-2022-021.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sftp-clh-01.prod.us-east-1.northstar.internal. Owner for alert text: Helen Cho. I will not accept 'check Grafana' as the page.</w:t>
      </w:r>
    </w:p>
    <w:p>
      <w:pPr>
        <w:pStyle w:val="Heading1"/>
      </w:pPr>
      <w:r>
        <w:t>Open work after November 16, 2023</w:t>
      </w:r>
    </w:p>
    <w:p>
      <w:pPr>
        <w:spacing w:before="0" w:after="240" w:line="427" w:lineRule="auto"/>
        <w:ind w:firstLine="288"/>
      </w:pPr>
      <w:r>
        <w:rPr>
          <w:rFonts w:ascii="Liberation Serif" w:hAnsi="Liberation Serif" w:eastAsia="Liberation Serif" w:cs="Liberation Serif"/>
          <w:color w:val="222222"/>
          <w:sz w:val="24"/>
        </w:rPr>
        <w:t>What follows is leftover work from Incident report: November 14 settlement break after duplicate RailClear file: named people, named boxes, named tickets, and the items I still owe. If a paragraph fights the decision in the front of CLH-INC-2023-204,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identifiers in chat, logs, or a support zip. If sftp-clh-01.prod.us-east-1.northstar.internal looks easy to bump, stop and write the count on CLH-TDD-2022-021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CLH-INC-2023-204 already killed a path. I will not kill it again in a wiki comment. Ticket CLH-TDD-2022-021 is the record. Rahul Deshmukh owns the next sentence if they want it undone. Aman Kumar is the writer, not the backup owner. Elapsed I would still defend: 16 minutes on sftp-clh-01.prod.us-east-1.northstar.internal, sample 779,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CLH-TDD-2022-021 before asking for more people. If legal or the control owner asks why we still refuse identifiers in chat, logs, or a support zip, the answer is this paragraph plus the decision callout in the front, not a Slack thread from November 16,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Rahul Deshmukh in one minute: the front of CLH-INC-2023-204 already made the call. This leftover is execution. Rahul Deshmukh owns CLH-TDD-2022-021. sftp-clh-01.prod.us-east-1.northstar.internal is the box I would open first. The number I would put on the table is 14, and if that is stale I would say so instead of performing precision. I would ask whether we are still inside the freeze and whether Rahul Deshmukh can hit November 22,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identifiers in chat, logs, or a support zip until the window ends. No. Side paths are how the last exception file grew. If we need a carve-out, it expires, it lives on CLH-TDD-2022-021,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CLH-TDD-2022-021 and this file are the record. If Rahul Deshmukh needs a diagram, they get a permalink, not a photo of a whiteboard. sftp-clh-01.prod.us-east-1.northstar.internal stays out of the diagram title. If a new engineer asks where the leftover lives, I point here. I do not point at a Slack pin from November 16, 2023.</w:t>
      </w:r>
    </w:p>
    <w:p>
      <w:pPr>
        <w:pStyle w:val="Heading2"/>
      </w:pPr>
      <w:r>
        <w:t>Numbers I will still quote (the drill that must fail in staging)</w:t>
      </w:r>
    </w:p>
    <w:p>
      <w:pPr>
        <w:spacing w:before="0" w:after="240" w:line="427" w:lineRule="auto"/>
        <w:ind w:firstLine="288"/>
      </w:pPr>
      <w:r>
        <w:rPr>
          <w:rFonts w:ascii="Liberation Serif" w:hAnsi="Liberation Serif" w:eastAsia="Liberation Serif" w:cs="Liberation Serif"/>
          <w:color w:val="222222"/>
          <w:sz w:val="24"/>
        </w:rPr>
        <w:t>These are working numbers for the drill that must fail in staging, not a new model. If they disagree with the front of Incident report: November 14 settlement break after duplicate RailClear file, the front wins. I measured on ingest-api.clh.staging.northstar.internal. Ticket CLH-TDD-2023-008. Owner for the next measurement is Helen Cho. Sample window was 52 minutes. Rows in the sample: 16231.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CLH-INC-2023-204, the drill that must fail in staging.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ingest-api.clh.staging.northstar.internal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ingest-api.clh.staging.northstar.internal.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Helen Cho can disagree in writing on CLH-TDD-2023-008.</w:t>
      </w:r>
    </w:p>
    <w:p>
      <w:pPr>
        <w:spacing w:before="0" w:after="240" w:line="427" w:lineRule="auto"/>
        <w:ind w:firstLine="288"/>
      </w:pPr>
      <w:r>
        <w:rPr>
          <w:rFonts w:ascii="Liberation Serif" w:hAnsi="Liberation Serif" w:eastAsia="Liberation Serif" w:cs="Liberation Serif"/>
          <w:color w:val="222222"/>
          <w:sz w:val="24"/>
        </w:rPr>
        <w:t>Blast radius if we ignore the drill that must fail in staging: one plant or facility feed. That is the difference between a DLQ and a desk thread. I want the gate in CI or in the runbook, not in my memory. Related leftover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drill that must fail in staging is the spend on ingest-api.clh.staging.northstar.internal and this job. I will not average it into a team number. If finance asks why we skipped the cheaper look, the answer is the page and the miss rate, not a deck. Helen Cho can disagree on CLH-TDD-2023-008. Sample I still like: 4590 rows, 44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CLH-TDD-2023-008,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the drill that must fail in staging look healthier. Helen Cho can correct the clock on CLH-TDD-2023-008.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sftp-clh-01.prod.us-east-1.northstar.internal. It includes the window, the user-visible effect, and whether we are done. Marcus Bell drafts. I review. Ticket CLH-6411.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sftp-clh-01.prod.us-east-1.northstar.internal, CLH-6412,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sftp-clh-01.prod.us-east-1.northstar.internal, counts, CLH-6411.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CLH-6411 so we do not invent tone at 01:10. If the incident is still open, the draft says 'still open' and a next update time we can actually hit, usually 48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Marcus Bell asks today: we are inside the window already named, the user-visible effect is the one in the front, and we are not done until Marcus Bell closes CLH-6411. I will not add sftp-clh-01.prod.us-east-1.northstar.internal to that sentence. I will not promise November 24,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sftp-clh-01.prod.us-east-1.northstar.internal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averaging QPS instead of testing the close, I answer from the comms leftover. I do not paste sftp-clh-01.prod.us-east-1.northstar.internal. I do not paste a stack trace. I do not promise November 24, 2023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ingest-api.clh.staging.northstar.internal, CLH-6412, and the last three working pages of CLH-INC-2023-204. I will not leave a Slack screenshot as the record. Diego Alvarez is owner until they accept in writing. Date I want that written: November 28,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CLH-6412.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ingest-api.clh.staging.northstar.internal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Helen Cho is the named backup, not 'the team.' I will write that on CLH-6412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ingest-api.clh.staging.northstar.internal after November 25, 2023, the handoff failed. Diego Alvarez accepts in writing on CLH-6412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November 25, 2023. If we miss it, the grant dies, the work waits. Diego Alvarez can renew on CLH-6412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sftp-clh-01.prod.us-east-1.northstar.internal. Stop after the first unexpected line. Kavya Menon is the wake-up, not a group chat. Ticket CLH-6413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CLH-6413. sftp-clh-01.prod.us-east-1.northstar.internal.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 CLH-6413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sftp-clh-01.prod.us-east-1.northstar.internal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CLH-6413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CLH-6413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sftp-clh-01.prod.us-east-1.northstar.internal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sftp-clh-01.prod.us-east-1.northstar.internal for a vendor overlay we already rejected is still a read. Second is the last error line. Third is whether the front-matter rule is still true. I will not restart to silence a page. Restart is a listed step. Kavya Menon gets the one-line diagnosis before a write. Ticket CLH-6413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sftp-clh-01.prod.us-east-1.northstar.internal in CLH-6413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staging that is too small to catch the bug</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December 3, 2023. The question is whether ingest-api.clh.staging.northstar.internal stays in the path for staging that is too small to catch the bug. If yes, the main body already says how. If no, Chris Patel writes the cut on CLH-6414.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CLH-6414</w:t>
      </w:r>
    </w:p>
    <w:p>
      <w:pPr>
        <w:pStyle w:val="ListBullet"/>
        <w:spacing w:before="20" w:after="60" w:line="260" w:lineRule="auto"/>
      </w:pPr>
      <w:r>
        <w:rPr>
          <w:rFonts w:ascii="Liberation Serif" w:hAnsi="Liberation Serif" w:eastAsia="Liberation Serif" w:cs="Liberation Serif"/>
          <w:color w:val="222222"/>
          <w:sz w:val="24"/>
        </w:rPr>
        <w:t>Host in play: ingest-api.clh.staging.northstar.internal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Incident report: November 14 settlement break after duplicate RailClear file. It is leftover work. If Chris Patel wants a different product, that is a new ticket and Rahul Deshmukh is in the thread. I will not hide a scope change inside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256. If that number is not the blocker, say so on CLH-6414 in the first line.</w:t>
      </w:r>
    </w:p>
    <w:p>
      <w:pPr>
        <w:spacing w:before="0" w:after="240" w:line="427" w:lineRule="auto"/>
        <w:ind w:firstLine="288"/>
      </w:pPr>
      <w:r>
        <w:rPr>
          <w:rFonts w:ascii="Liberation Serif" w:hAnsi="Liberation Serif" w:eastAsia="Liberation Serif" w:cs="Liberation Serif"/>
          <w:color w:val="222222"/>
          <w:sz w:val="24"/>
        </w:rPr>
        <w:t>Close for staging that is too small to catch the bug is yes, no, or a new date on CLH-6414 by November 27, 2023. Chris Patel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staging that is too small to catch the bug collides with a freeze, the date moves and the scope does not. That is the whole rule. ingest-api.clh.staging.northstar.internal does not get a special thaw because someone booked a demo. Number I will cite: 256.</w:t>
      </w:r>
    </w:p>
    <w:p>
      <w:pPr>
        <w:spacing w:before="0" w:after="240" w:line="427" w:lineRule="auto"/>
        <w:ind w:firstLine="288"/>
      </w:pPr>
      <w:r>
        <w:rPr>
          <w:rFonts w:ascii="Liberation Serif" w:hAnsi="Liberation Serif" w:eastAsia="Liberation Serif" w:cs="Liberation Serif"/>
          <w:color w:val="222222"/>
          <w:sz w:val="24"/>
        </w:rPr>
        <w:t>Scope leftover: staging that is too small to catch the bug is not a place to sneak serial, WIP, weekend, or identifier work back in. New slice, new signature from Rahul Deshmukh. Hallway yes is not a signature. I will not hide that inside CLH-6414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sftp-clh-01.prod.us-east-1.northstar.internal. CLH-6415 is the record. a dashboard screenshot standing in for a permalink is how it will show up again if we get sloppy. The fix is to make the failure loud and stop the write path before it creates 998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Leah Kim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Leah Kim says so on CLH-TDD-2022-021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sftp-clh-01.prod.us-east-1.northstar.internal and we argued about CPU. CPU was late. Queue was the tell. I want the next page to name queue. Leah Kim owns that alert text. CLH-6415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Jordan Hale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Leah Kim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(secret skew that looks like 'no work')</w:t>
      </w:r>
    </w:p>
    <w:p>
      <w:pPr>
        <w:spacing w:before="0" w:after="240" w:line="427" w:lineRule="auto"/>
        <w:ind w:firstLine="288"/>
      </w:pPr>
      <w:r>
        <w:rPr>
          <w:rFonts w:ascii="Liberation Serif" w:hAnsi="Liberation Serif" w:eastAsia="Liberation Serif" w:cs="Liberation Serif"/>
          <w:color w:val="222222"/>
          <w:sz w:val="24"/>
        </w:rPr>
        <w:t>The column or field that moved is the one secret skew that looks like 'no work' cares about on ingest-api.clh.staging.northstar.internal. Order is expand, backfill, contract. I will not drop a column in the same release as a code deploy that still reads it. Owner Jordan Hale.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ingest-api.clh.staging.northstar.internal for longer than the 12s budget last time. Historical load never runs on the OLTP primary. Cost the job, then run it. Number from the front I am using as the size hint: 18,441.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Jordan Hale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secret skew that looks like 'no work': expand, backfill, contract. ingest-api.clh.staging.northstar.internal is not the place to drop a column the same day readers still need it. Jordan Hale signs the count on CLH-RB-2023-012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Jordan Hale writes the stop condition first. Batch size I would start at 33k. Pause on replication lag. Contract only after the count is signed.</w:t>
      </w:r>
    </w:p>
    <w:p>
      <w:pPr>
        <w:pStyle w:val="Heading2"/>
      </w:pPr>
      <w:r>
        <w:t>Meeting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Rahul Deshmukh, and whoever owns sftp-clh-01.prod.us-east-1.northstar.internal. One question was on the table: can we ship without dealing with replica lag after a count that looked fine. Answer was no. I repeated the number 18441 because two people in the room had stale graphs. Action: Aman Kumar files the follow-up on CLH-6416 before November 28,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CLH-6416. I parked it. A calendar invite is not a decision. If someone wants this recorded as a decision, they write it here or they change the callout in the front of CLH-INC-2023-204.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CLH-6416.</w:t>
      </w:r>
    </w:p>
    <w:p>
      <w:pPr>
        <w:spacing w:before="0" w:after="240" w:line="427" w:lineRule="auto"/>
        <w:ind w:firstLine="288"/>
      </w:pPr>
      <w:r>
        <w:rPr>
          <w:rFonts w:ascii="Liberation Serif" w:hAnsi="Liberation Serif" w:eastAsia="Liberation Serif" w:cs="Liberation Serif"/>
          <w:color w:val="222222"/>
          <w:sz w:val="24"/>
        </w:rPr>
        <w:t>People who missed the room still need replica lag after a count that looked fine in a form they can act on. Decision, refuse, date, owner Aman Kumar, ticket CLH-6416. Not a reconstruction of tone. On November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replica lag after a count that looked fine the same day, not after they ask. On November is on that list if they were missing. Decision, refuse, date, owner, ticket CLH-6416. Not a reconstruction of tone. If they object, they object on the ticket.</w:t>
      </w:r>
    </w:p>
    <w:p>
      <w:pPr>
        <w:pStyle w:val="Heading2"/>
      </w:pPr>
      <w:r>
        <w:t>Fixture and test note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Fixture for the change we will not pretend to finish this quarter lives next to the test, not in a laptop path. No PHI, no PAN. Host if we have to soak: ingest-api.clh.staging.northstar.internal. Assert the smallest row that still fails without the fix. I will not copy a sanitized production dump; it is too big and it hid the bug twice. Owner On November. Ticket CLH-SOP-2023-028.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 the change we will not pretend to finish this quarter</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CLH-SOP-2023-028</w:t>
            </w:r>
          </w:p>
          <w:p>
            <w:pPr>
              <w:spacing w:before="0" w:after="0" w:line="220" w:lineRule="auto"/>
            </w:pPr>
            <w:r>
              <w:rPr>
                <w:rFonts w:ascii="Liberation Mono" w:hAnsi="Liberation Mono" w:eastAsia="Liberation Mono" w:cs="Liberation Mono"/>
                <w:color w:val="222222"/>
                <w:sz w:val="17"/>
              </w:rPr>
              <w:t># do not record against ingest-api.clh.staging.northstar.internal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(CLH-SOP-2023-028) and they do that in review. On November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change we will not pretend to finish this quarter, not rediscovered on a Monday. Number from the front I am not going to 'simplify': 2.4.</w:t>
      </w:r>
    </w:p>
    <w:p>
      <w:pPr>
        <w:spacing w:before="0" w:after="240" w:line="427" w:lineRule="auto"/>
        <w:ind w:firstLine="288"/>
      </w:pPr>
      <w:r>
        <w:rPr>
          <w:rFonts w:ascii="Liberation Serif" w:hAnsi="Liberation Serif" w:eastAsia="Liberation Serif" w:cs="Liberation Serif"/>
          <w:color w:val="222222"/>
          <w:sz w:val="24"/>
        </w:rPr>
        <w:t>Fixture for the change we will not pretend to finish this quarter is the smallest failing row, next to the test, hashed. No production dump. No PHI. If the hash moves without CLH-SOP-2023-028, CI fails. On November owns the fixture. Soak host if we must: ingest-api.clh.staging.northstar.internal.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ingest-api.clh.staging.northstar.internal, that is a soak, and it is ticketed. It is not a reason to skip CI. Skip reason is a ticket. Flake reason is a capture. On November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sftp-clh-01.prod.us-east-1.northstar.internal is the box I keep measuring because it is the one that pages. weekend coverage that is not in the SLA is the reason the graph lies if you only watch CPU. Queue depth and disk are the two numbers I write down. Owner Rina Solis. Ticket CLH-TDD-2022-021.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sftp-clh-01.prod.us-east-1.northstar.internal and this job, not a team average. Year-1 extra I would put on a sticky: about $10.8k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Rina Solis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sftp-clh-01.prod.us-east-1.northstar.internal pages because of weekend coverage that is not in the SLA more than because of CPU. I write queue and disk. Headroom I want on a Tuesday is about 23 percent. Below that I file for hardware or I shed load, not both. Rina Solis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07.</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sftp-clh-01.prod.us-east-1.northstar.internal first. Then a ticket. Then a buy if Rina Solis still needs it. Headroom I want on a Tuesday is about 29 percent. Below that I file or I shed, not both in one change.</w:t>
      </w:r>
    </w:p>
    <w:p>
      <w:pPr>
        <w:pStyle w:val="Heading2"/>
      </w:pPr>
      <w:r>
        <w:t>Secrets, grants, and customer clock versus match clock</w:t>
      </w:r>
    </w:p>
    <w:p>
      <w:pPr>
        <w:spacing w:before="0" w:after="240" w:line="427" w:lineRule="auto"/>
        <w:ind w:firstLine="288"/>
      </w:pPr>
      <w:r>
        <w:rPr>
          <w:rFonts w:ascii="Liberation Serif" w:hAnsi="Liberation Serif" w:eastAsia="Liberation Serif" w:cs="Liberation Serif"/>
          <w:color w:val="222222"/>
          <w:sz w:val="24"/>
        </w:rPr>
        <w:t>Secret handling on ingest-api.clh.staging.northstar.internal: not in git, not in the ticket description, not in a screenshot. customer clock versus match clock is not a reason to paste a token into chat. Owner Priya Nair. Ticket CLH-TDD-2023-008.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ingest-api.clh.staging.northstar.internal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customer clock versus match clock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customer clock versus match clock stay out of git, tickets, and screenshots. Zero-row success on ingest-api.clh.staging.northstar.internal is the tell that the secret is wrong. Alert on that. Priya Nair owns the grant. CLH-TDD-2023-008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customer clock versus match clock still has identifiers, it comes back. No 'just this once.' Aman Kumar will reject it on CLH-TDD-2023-008.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sftp-clh-01.prod.us-east-1.northstar.internal is the box. CLH-6411 is the thread. Rahul Deshmukh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CLH-INC-2023-204.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CLH-6411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14.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sftp-clh-01.prod.us-east-1.northstar.internal NTP gets checked before I argue about 14. Rahul Deshmukh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14. Fix the clock, then measure. Rahul Deshmukh owns that check. Window math is garbage if the clock jumped. I will not reconstruct a minute novel to hide that.</w:t>
      </w:r>
    </w:p>
    <w:p>
      <w:pPr>
        <w:pStyle w:val="Heading2"/>
      </w:pPr>
      <w:r>
        <w:t>What would make me reopen CLH-INC-2023-204 (detection gap, not a hero narrative)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CLH-INC-2023-204 still stands. detection gap, not a hero narrative does not reopen it. Helen Cho owns CLH-6412. ingest-api.clh.staging.northstar.internal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ingest-api.clh.staging.northstar.internal says the cutover is lying, if a freeze and a migrate disagree, or if Helen Cho puts a new date on CLH-6412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400 rows, 25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detection gap, not a hero narrative is done when Helen Cho closes CLH-6412 or writes a new date.</w:t>
      </w:r>
    </w:p>
    <w:p>
      <w:pPr>
        <w:spacing w:before="0" w:after="240" w:line="427" w:lineRule="auto"/>
        <w:ind w:firstLine="288"/>
      </w:pPr>
      <w:r>
        <w:rPr>
          <w:rFonts w:ascii="Liberation Serif" w:hAnsi="Liberation Serif" w:eastAsia="Liberation Serif" w:cs="Liberation Serif"/>
          <w:color w:val="222222"/>
          <w:sz w:val="24"/>
        </w:rPr>
        <w:t>I reopen CLH-INC-2023-204 for detection gap, not a hero narrative only if the measurement on ingest-api.clh.staging.northstar.internal says the cutover is lying, a freeze and a migrate disagree, or Helen Cho puts a new date on CLH-6412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CLH-6413 instead of asking me to re-explain dropping a column in the same release as the readers on sftp-clh-01.prod.us-east-1.northstar.internal.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sftp-clh-01.prod.us-east-1.northstar.internal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CLH-6413? Marcus Bell.</w:t>
      </w:r>
    </w:p>
    <w:p>
      <w:pPr>
        <w:pStyle w:val="ListBullet"/>
        <w:spacing w:before="20" w:after="60" w:line="260" w:lineRule="auto"/>
      </w:pPr>
      <w:r>
        <w:rPr>
          <w:rFonts w:ascii="Liberation Serif" w:hAnsi="Liberation Serif" w:eastAsia="Liberation Serif" w:cs="Liberation Serif"/>
          <w:color w:val="222222"/>
          <w:sz w:val="24"/>
        </w:rPr>
        <w:t>What number do I cite? 18,441,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CLH-INC-2023-204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CLH-6413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Rahul Deshmukh signs a new slice. Can sftp-clh-01.prod.us-east-1.northstar.internal be a special case? No. Owner on the FAQ is Marcus Bell via CLH-6413.</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CLH-6413 closes. I will not fork a FAQ. Two truths is how we shipped the last wrong field name. If the answer changes, the front of CLH-INC-2023-204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ingest-api.clh.staging.northstar.internal. A small apply is still an apply. SEV1 is the SOP definition. Diego Alvarez can argue SEV1 on CLH-6414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Rahul Deshmukh hears the new date on CLH-6414.</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ingest-api.clh.staging.northstar.internal.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ingest-api.clh.staging.northstar.internal does not get a courtesy thaw. SEV1 is the definition in the SOP, not a feeling. Diego Alvarez can argue SEV1 on CLH-6414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7,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ingest-api.clh.staging.northstar.internal is a change. Diego Alvarez can wait or they can argue SEV1 with a count on CLH-6414. Almost over is still freeze. I will not apply from a laptop.</w:t>
      </w:r>
    </w:p>
    <w:p>
      <w:pPr>
        <w:pStyle w:val="Heading2"/>
      </w:pPr>
      <w:r>
        <w:t>Names, not teams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CLH-6415.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sftp-clh-01.prod.us-east-1.northstar.internal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CLH-6415.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CLH-6415 the same day, not a hope that someone is watching sftp-clh-01.prod.us-east-1.northstar.internal.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the freeze clock versus a 'small apply': responsible Kavya Menon, accountable Rahul Deshmukh, consulted Chris Patel, informed Marcus Bell. Ticket CLH-6415.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the freeze clock versus a 'small apply'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the freeze clock versus a 'small apply' is not staffed. Kavya Menon fixes the row on CLH-6415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ingest-api.clh.staging.northstar.internal, we abort. Chris Patel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dry-run / a cleanup PR that renames a field</w:t>
            </w:r>
          </w:p>
          <w:p>
            <w:pPr>
              <w:spacing w:before="0" w:after="0" w:line="220" w:lineRule="auto"/>
            </w:pPr>
            <w:r>
              <w:rPr>
                <w:rFonts w:ascii="Liberation Mono" w:hAnsi="Liberation Mono" w:eastAsia="Liberation Mono" w:cs="Liberation Mono"/>
                <w:color w:val="222222"/>
                <w:sz w:val="17"/>
              </w:rPr>
              <w:t># run on ingest-api.clh.staging.northstar.internal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256 by more than we can explain in one sentence, we do not 'split the difference.' We stop and Chris Patel writes the discrepancy on CLH-RB-2023-012.</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ingest-api.clh.staging.northstar.internal, we abort. Chris Patel keeps the output on CLH-RB-2023-012.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Leah Kim does not get to redefine uniqueness to hit December 9,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CLH-RB-2023-012, then maybe write. Chris Patel does not get to invert that order because December 9, 2023 is close. If the count disagrees with 256 and we cannot explain it in one sentence, we stop. We do not split the difference.</w:t>
      </w:r>
    </w:p>
    <w:p>
      <w:pPr>
        <w:pStyle w:val="Heading1"/>
      </w:pPr>
      <w:r>
        <w:t>Named leftovers still on CLH-INC-2023-204</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CLH-INC-2023-204,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CLH-TDD-2022-021 still sits with Rahul Deshmukh. Host sftp-clh-01.prod.us-east-1.northstar.internal. Due November 27, 2023 unless they write a new date. Close is a decision, a refuse, or that date. I will not accept a status dump. Front-matter number I am not re-arguing: 14. If this leftover is done, Rahul Deshmukh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CLH-TDD-2023-008, not a transcript. The leftover on ingest-api.clh.staging.northstar.internal is whether we keep the path the front already named. Due November 29,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sftp-clh-01.prod.us-east-1.northstar.internal after December 1, 2023, revoke it. Marcus Bell either has the grant or the work is not theirs yet. Ticket CLH-6411.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ingest-api.clh.staging.northstar.internal: reprint the count before anyone claims CLH-6412 is done. Diego Alvarez pastes it. If it disagrees with 2.4 and we cannot explain that in one sentence, we are not done. Due December 3, 2023.</w:t>
      </w:r>
    </w:p>
    <w:p>
      <w:pPr>
        <w:spacing w:before="0" w:after="240" w:line="427" w:lineRule="auto"/>
        <w:ind w:firstLine="288"/>
      </w:pPr>
      <w:r>
        <w:rPr>
          <w:rFonts w:ascii="Liberation Serif" w:hAnsi="Liberation Serif" w:eastAsia="Liberation Serif" w:cs="Liberation Serif"/>
          <w:color w:val="222222"/>
          <w:sz w:val="24"/>
        </w:rPr>
        <w:t>Comms leftover for CLH-6413: no hostname, no payload. Kavya Menon drafts, I review. If we are not done by December 5, 2023, the outbound line says we are not done and names the next update we can hit. Clearhaven does not get sftp-clh-01.prod.us-east-1.northstar.internal.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CLH-6414 still has to fail if someone cleans the fixture. Chris Patel owns that fixture. Host if we soak: ingest-api.clh.staging.northstar.internal. Due December 7,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9, 2023 versus the freeze already in the front. If they collide, Leah Kim moves CLH-6415, not the freeze. sftp-clh-01.prod.us-east-1.northstar.internal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CLH-6416. Keep one thread. Jordan Hale on ingest-api.clh.staging.northstar.internal. If this paragraph fights the front of CLH-INC-2023-204, strike it. Due December 11, 2023.</w:t>
      </w:r>
    </w:p>
    <w:p>
      <w:pPr>
        <w:spacing w:before="0" w:after="240" w:line="427" w:lineRule="auto"/>
        <w:ind w:firstLine="288"/>
      </w:pPr>
      <w:r>
        <w:rPr>
          <w:rFonts w:ascii="Liberation Serif" w:hAnsi="Liberation Serif" w:eastAsia="Liberation Serif" w:cs="Liberation Serif"/>
          <w:color w:val="222222"/>
          <w:sz w:val="24"/>
        </w:rPr>
        <w:t>CLH-6416 still sits with Aman Kumar. Host sftp-clh-01.prod.us-east-1.northstar.internal. Due December 13, 2023 unless they write a new date. Close is a decision, a refuse, or that date. I will not accept a status dump. Front-matter number I am not re-arguing: 18441. If this leftover is done, Aman Kumar marks CLH-6416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On November a usable remainder on CLH-SOP-2023-028, not a transcript. The leftover on ingest-api.clh.staging.northstar.internal is whether we keep the path the front already named. Due December 15, 2023.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sftp-clh-01.prod.us-east-1.northstar.internal after December 17, 2023, revoke it. Rina Solis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ingest-api.clh.staging.northstar.internal: reprint the count before anyone claims CLH-TDD-2023-008 is done. Priya Nair pastes it. If it disagrees with 2,411,608.42 and we cannot explain that in one sentence, we are not done. Due December 19,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CLH-INC-2023-204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November 14 settlement break after duplicate RailClear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