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PRODUCTION</w:t>
      </w:r>
    </w:p>
    <w:p>
      <w:pPr>
        <w:spacing w:before="0" w:after="80" w:line="240" w:lineRule="auto"/>
      </w:pPr>
      <w:r>
        <w:rPr>
          <w:rFonts w:ascii="Liberation Sans" w:hAnsi="Liberation Sans" w:eastAsia="Liberation Sans" w:cs="Liberation Sans"/>
          <w:b/>
          <w:color w:val="1B365D"/>
          <w:sz w:val="44"/>
        </w:rPr>
        <w:t>Production deploy for ingest-api, match-engine, and break-svc</w:t>
      </w:r>
    </w:p>
    <w:p>
      <w:pPr>
        <w:spacing w:before="0" w:after="160" w:line="230" w:lineRule="auto"/>
      </w:pPr>
      <w:r>
        <w:rPr>
          <w:rFonts w:ascii="Liberation Serif" w:hAnsi="Liberation Serif" w:eastAsia="Liberation Serif" w:cs="Liberation Serif"/>
          <w:i/>
          <w:color w:val="2F4A6E"/>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August 17 deploy that landed at 16:12 and ate a match cycle.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Diego as backup signer. Freeze window made non-optional.</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240" w:line="427" w:lineRule="auto"/>
        <w:ind w:firstLine="288"/>
      </w:pPr>
      <w:r>
        <w:rPr>
          <w:rFonts w:ascii="Liberation Serif" w:hAnsi="Liberation Serif" w:eastAsia="Liberation Serif" w:cs="Liberation Serif"/>
          <w:color w:val="222222"/>
          <w:sz w:val="24"/>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240" w:line="427" w:lineRule="auto"/>
        <w:ind w:firstLine="288"/>
      </w:pPr>
      <w:r>
        <w:rPr>
          <w:rFonts w:ascii="Liberation Serif" w:hAnsi="Liberation Serif" w:eastAsia="Liberation Serif" w:cs="Liberation Serif"/>
          <w:color w:val="222222"/>
          <w:sz w:val="24"/>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Liberation Serif" w:hAnsi="Liberation Serif" w:eastAsia="Liberation Serif" w:cs="Liberation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240" w:line="427" w:lineRule="auto"/>
        <w:ind w:firstLine="288"/>
      </w:pPr>
      <w:r>
        <w:rPr>
          <w:rFonts w:ascii="Liberation Serif" w:hAnsi="Liberation Serif" w:eastAsia="Liberation Serif" w:cs="Liberation Serif"/>
          <w:color w:val="222222"/>
          <w:sz w:val="24"/>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(normal)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 cannot sign his 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he will ping her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required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who is not in this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and Priya stays on the 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named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Liberation Serif" w:hAnsi="Liberation Serif" w:eastAsia="Liberation Serif" w:cs="Liberation Serif"/>
          <w:color w:val="222222"/>
          <w:sz w:val="24"/>
        </w:rPr>
        <w:t>Ticket NS-CHG-YYYY-NNN is Approved, not Draft. Link the git SHA. Link the chart version. Link the app version. If any of those three are 'whatever is on main,' stop.</w:t>
      </w:r>
    </w:p>
    <w:p>
      <w:pPr>
        <w:pStyle w:val="ListNumber"/>
        <w:spacing w:before="20" w:after="60" w:line="260" w:lineRule="auto"/>
      </w:pPr>
      <w:r>
        <w:rPr>
          <w:rFonts w:ascii="Liberation Serif" w:hAnsi="Liberation Serif" w:eastAsia="Liberation Serif" w:cs="Liberation Serif"/>
          <w:color w:val="222222"/>
          <w:sz w:val="24"/>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Liberation Serif" w:hAnsi="Liberation Serif" w:eastAsia="Liberation Serif" w:cs="Liberation Serif"/>
          <w:color w:val="222222"/>
          <w:sz w:val="24"/>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Liberation Serif" w:hAnsi="Liberation Serif" w:eastAsia="Liberation Serif" w:cs="Liberation Serif"/>
          <w:color w:val="222222"/>
          <w:sz w:val="24"/>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Liberation Serif" w:hAnsi="Liberation Serif" w:eastAsia="Liberation Serif" w:cs="Liberation Serif"/>
          <w:color w:val="222222"/>
          <w:sz w:val="24"/>
        </w:rPr>
        <w:t>helm list -n recon shows the current revisions. Paste them into the ticket before you change anything. You will thank yourself at rollback.</w:t>
      </w:r>
    </w:p>
    <w:p>
      <w:pPr>
        <w:pStyle w:val="ListNumber"/>
        <w:spacing w:before="20" w:after="60" w:line="260" w:lineRule="auto"/>
      </w:pPr>
      <w:r>
        <w:rPr>
          <w:rFonts w:ascii="Liberation Serif" w:hAnsi="Liberation Serif" w:eastAsia="Liberation Serif" w:cs="Liberation Serif"/>
          <w:color w:val="222222"/>
          <w:sz w:val="24"/>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Liberation Serif" w:hAnsi="Liberation Serif" w:eastAsia="Liberation Serif" w:cs="Liberation Serif"/>
          <w:color w:val="222222"/>
          <w:sz w:val="24"/>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Liberation Serif" w:hAnsi="Liberation Serif" w:eastAsia="Liberation Serif" w:cs="Liberation Serif"/>
          <w:color w:val="222222"/>
          <w:sz w:val="24"/>
        </w:rPr>
        <w:t>Helen is not in an active incident on #clh-recon. If she is, you wait. Your patch can wait. Her window cannot.</w:t>
      </w:r>
    </w:p>
    <w:p>
      <w:pPr>
        <w:pStyle w:val="Heading3"/>
      </w:pPr>
      <w:r>
        <w:t>Schema migration gate, in practice</w:t>
      </w:r>
    </w:p>
    <w:p>
      <w:pPr>
        <w:spacing w:before="0" w:after="240" w:line="427" w:lineRule="auto"/>
        <w:ind w:firstLine="288"/>
      </w:pPr>
      <w:r>
        <w:rPr>
          <w:rFonts w:ascii="Liberation Serif" w:hAnsi="Liberation Serif" w:eastAsia="Liberation Serif" w:cs="Liberation Serif"/>
          <w:color w:val="222222"/>
          <w:sz w:val="24"/>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240" w:line="427" w:lineRule="auto"/>
        <w:ind w:firstLine="288"/>
      </w:pPr>
      <w:r>
        <w:rPr>
          <w:rFonts w:ascii="Liberation Serif" w:hAnsi="Liberation Serif" w:eastAsia="Liberation Serif" w:cs="Liberation Serif"/>
          <w:color w:val="222222"/>
          <w:sz w:val="24"/>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0.4%, p95 &gt; 280ms, crashloop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crashloop; 5xx &gt; 0.4%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0.6%, duplicate-break checker, p95 &gt; 350ms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checker page; crashloop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release match-engine-canary replicas=1, same group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errors, write p95, DLQ rate, duplicate-break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rate &gt; 0.2% of records; p95 &gt; 2x baseline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240" w:line="427" w:lineRule="auto"/>
        <w:ind w:firstLine="288"/>
      </w:pPr>
      <w:r>
        <w:rPr>
          <w:rFonts w:ascii="Liberation Serif" w:hAnsi="Liberation Serif" w:eastAsia="Liberation Serif" w:cs="Liberation Serif"/>
          <w:color w:val="222222"/>
          <w:sz w:val="24"/>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Liberation Serif" w:hAnsi="Liberation Serif" w:eastAsia="Liberation Serif" w:cs="Liberation Serif"/>
          <w:color w:val="222222"/>
          <w:sz w:val="24"/>
        </w:rPr>
        <w:t>On the Zoom, read context, helm list, flyway output, freeze clock. Signer says go.</w:t>
      </w:r>
    </w:p>
    <w:p>
      <w:pPr>
        <w:pStyle w:val="ListNumber"/>
        <w:spacing w:before="20" w:after="60" w:line="260" w:lineRule="auto"/>
      </w:pPr>
      <w:r>
        <w:rPr>
          <w:rFonts w:ascii="Liberation Serif" w:hAnsi="Liberation Serif" w:eastAsia="Liberation Serif" w:cs="Liberation Serif"/>
          <w:color w:val="222222"/>
          <w:sz w:val="24"/>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Liberation Serif" w:hAnsi="Liberation Serif" w:eastAsia="Liberation Serif" w:cs="Liberation Serif"/>
          <w:color w:val="222222"/>
          <w:sz w:val="24"/>
        </w:rPr>
        <w:t>Wait until one new pod is Ready. kubectl get pods -l app=ingest-api -o wide. Confirm 1 new, 3 old for ingest-api.</w:t>
      </w:r>
    </w:p>
    <w:p>
      <w:pPr>
        <w:pStyle w:val="ListNumber"/>
        <w:spacing w:before="20" w:after="60" w:line="260" w:lineRule="auto"/>
      </w:pPr>
      <w:r>
        <w:rPr>
          <w:rFonts w:ascii="Liberation Serif" w:hAnsi="Liberation Serif" w:eastAsia="Liberation Serif" w:cs="Liberation Serif"/>
          <w:color w:val="222222"/>
          <w:sz w:val="24"/>
        </w:rPr>
        <w:t>Watch 12 minutes. Commands in the code block. If abort, helm rollback REVISION, then unpause. Do not unpause first.</w:t>
      </w:r>
    </w:p>
    <w:p>
      <w:pPr>
        <w:pStyle w:val="ListNumber"/>
        <w:spacing w:before="20" w:after="60" w:line="260" w:lineRule="auto"/>
      </w:pPr>
      <w:r>
        <w:rPr>
          <w:rFonts w:ascii="Liberation Serif" w:hAnsi="Liberation Serif" w:eastAsia="Liberation Serif" w:cs="Liberation Serif"/>
          <w:color w:val="222222"/>
          <w:sz w:val="24"/>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240" w:line="427" w:lineRule="auto"/>
        <w:ind w:firstLine="288"/>
      </w:pPr>
      <w:r>
        <w:rPr>
          <w:rFonts w:ascii="Liberation Serif" w:hAnsi="Liberation Serif" w:eastAsia="Liberation Serif" w:cs="Liberation Serif"/>
          <w:color w:val="222222"/>
          <w:sz w:val="24"/>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240" w:line="427" w:lineRule="auto"/>
        <w:ind w:firstLine="288"/>
      </w:pPr>
      <w:r>
        <w:rPr>
          <w:rFonts w:ascii="Liberation Serif" w:hAnsi="Liberation Serif" w:eastAsia="Liberation Serif" w:cs="Liberation Serif"/>
          <w:color w:val="222222"/>
          <w:sz w:val="24"/>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CrashLoopBackOff on new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rate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HTTP)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latency vs baseline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350ms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&gt;2x baseline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record error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lock_timeout spike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 in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1h error-budget burn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10x (lag SLO)</w:t>
            </w:r>
          </w:p>
        </w:tc>
      </w:tr>
    </w:tbl>
    <w:p>
      <w:pPr>
        <w:spacing w:before="40" w:after="160" w:line="80" w:lineRule="auto"/>
      </w:pP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240" w:line="427" w:lineRule="auto"/>
        <w:ind w:firstLine="288"/>
      </w:pPr>
      <w:r>
        <w:rPr>
          <w:rFonts w:ascii="Liberation Serif" w:hAnsi="Liberation Serif" w:eastAsia="Liberation Serif" w:cs="Liberation Serif"/>
          <w:color w:val="222222"/>
          <w:sz w:val="24"/>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240" w:line="427" w:lineRule="auto"/>
        <w:ind w:firstLine="288"/>
      </w:pPr>
      <w:r>
        <w:rPr>
          <w:rFonts w:ascii="Liberation Serif" w:hAnsi="Liberation Serif" w:eastAsia="Liberation Serif" w:cs="Liberation Serif"/>
          <w:color w:val="222222"/>
          <w:sz w:val="24"/>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240" w:line="427" w:lineRule="auto"/>
        <w:ind w:firstLine="288"/>
      </w:pPr>
      <w:r>
        <w:rPr>
          <w:rFonts w:ascii="Liberation Serif" w:hAnsi="Liberation Serif" w:eastAsia="Liberation Serif" w:cs="Liberation Serif"/>
          <w:color w:val="222222"/>
          <w:sz w:val="24"/>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before/after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--max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jsonpath 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8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flyway_schema_history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12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or Grafana screenshot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Group describe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kafka-consumer-groups.sh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ingest-bus-consumer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Signer quote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comment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bl>
    <w:p>
      <w:pPr>
        <w:spacing w:before="40" w:after="160" w:line="80" w:lineRule="auto"/>
      </w:pPr>
    </w:p>
    <w:p>
      <w:pPr>
        <w:pStyle w:val="Heading2"/>
      </w:pPr>
      <w:r>
        <w:t>Failure modes during the procedure</w:t>
      </w:r>
    </w:p>
    <w:p>
      <w:pPr>
        <w:spacing w:before="0" w:after="240" w:line="427" w:lineRule="auto"/>
        <w:ind w:firstLine="288"/>
      </w:pPr>
      <w:r>
        <w:rPr>
          <w:rFonts w:ascii="Liberation Serif" w:hAnsi="Liberation Serif" w:eastAsia="Liberation Serif" w:cs="Liberation Serif"/>
          <w:color w:val="222222"/>
          <w:sz w:val="24"/>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240" w:line="427" w:lineRule="auto"/>
        <w:ind w:firstLine="288"/>
      </w:pPr>
      <w:r>
        <w:rPr>
          <w:rFonts w:ascii="Liberation Serif" w:hAnsi="Liberation Serif" w:eastAsia="Liberation Serif" w:cs="Liberation Serif"/>
          <w:color w:val="222222"/>
          <w:sz w:val="24"/>
        </w:rPr>
        <w:t>Pause did not stick, three new pods already up. Watch them as a full roll that happened early. Abort threshold still applies. Rollback if ugly. Do not pause after the fact and call it a canary.</w:t>
      </w:r>
    </w:p>
    <w:p>
      <w:pPr>
        <w:spacing w:before="0" w:after="240" w:line="427" w:lineRule="auto"/>
        <w:ind w:firstLine="288"/>
      </w:pPr>
      <w:r>
        <w:rPr>
          <w:rFonts w:ascii="Liberation Serif" w:hAnsi="Liberation Serif" w:eastAsia="Liberation Serif" w:cs="Liberation Serif"/>
          <w:color w:val="222222"/>
          <w:sz w:val="24"/>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240" w:line="427" w:lineRule="auto"/>
        <w:ind w:firstLine="288"/>
      </w:pPr>
      <w:r>
        <w:rPr>
          <w:rFonts w:ascii="Liberation Serif" w:hAnsi="Liberation Serif" w:eastAsia="Liberation Serif" w:cs="Liberation Serif"/>
          <w:color w:val="222222"/>
          <w:sz w:val="24"/>
        </w:rPr>
        <w:t>match-engine-canary never joins the group. Check SASL, check the group id in values (a copy-paste to clh.recon.match.stage will silently consume nothing useful and look 'healthy'). Abort, uninstall, do not promote.</w:t>
      </w:r>
    </w:p>
    <w:p>
      <w:pPr>
        <w:spacing w:before="0" w:after="240" w:line="427" w:lineRule="auto"/>
        <w:ind w:firstLine="288"/>
      </w:pPr>
      <w:r>
        <w:rPr>
          <w:rFonts w:ascii="Liberation Serif" w:hAnsi="Liberation Serif" w:eastAsia="Liberation Serif" w:cs="Liberation Serif"/>
          <w:color w:val="222222"/>
          <w:sz w:val="24"/>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OIDC from GitHub Actions to prod: when, and does freeze stay manual?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 2023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ingest-bus-consumer on this SOP or a one-pager of its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Friday: do we freeze from 12:00 instead of 16:00?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before Sep 29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backup signer the week of Oct 2 (Priya PTO)? Need the Slack post Monday Oct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12 min vs 8 min after Kafka trickle is boring?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revisit in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Liberation Serif" w:hAnsi="Liberation Serif" w:eastAsia="Liberation Serif" w:cs="Liberation Serif"/>
          <w:color w:val="222222"/>
          <w:sz w:val="24"/>
        </w:rPr>
        <w:t>Cluster eks-clh-prod-use1, ns recon. Say the context out loud.</w:t>
      </w:r>
    </w:p>
    <w:p>
      <w:pPr>
        <w:pStyle w:val="ListBullet"/>
        <w:spacing w:before="20" w:after="60" w:line="260" w:lineRule="auto"/>
      </w:pPr>
      <w:r>
        <w:rPr>
          <w:rFonts w:ascii="Liberation Serif" w:hAnsi="Liberation Serif" w:eastAsia="Liberation Serif" w:cs="Liberation Serif"/>
          <w:color w:val="222222"/>
          <w:sz w:val="24"/>
        </w:rPr>
        <w:t>Ticket approved. SHA, chart, app version. Signer Priya or named Diego.</w:t>
      </w:r>
    </w:p>
    <w:p>
      <w:pPr>
        <w:pStyle w:val="ListBullet"/>
        <w:spacing w:before="20" w:after="60" w:line="260" w:lineRule="auto"/>
      </w:pPr>
      <w:r>
        <w:rPr>
          <w:rFonts w:ascii="Liberation Serif" w:hAnsi="Liberation Serif" w:eastAsia="Liberation Serif" w:cs="Liberation Serif"/>
          <w:color w:val="222222"/>
          <w:sz w:val="24"/>
        </w:rPr>
        <w:t>Flyway applied or skip written. Paste the select.</w:t>
      </w:r>
    </w:p>
    <w:p>
      <w:pPr>
        <w:pStyle w:val="ListBullet"/>
        <w:spacing w:before="20" w:after="60" w:line="260" w:lineRule="auto"/>
      </w:pPr>
      <w:r>
        <w:rPr>
          <w:rFonts w:ascii="Liberation Serif" w:hAnsi="Liberation Serif" w:eastAsia="Liberation Serif" w:cs="Liberation Serif"/>
          <w:color w:val="222222"/>
          <w:sz w:val="24"/>
        </w:rPr>
        <w:t>Not 16:00-21:00 ET settlement day. If in doubt, Helen's calendar 'CLH settlement.'</w:t>
      </w:r>
    </w:p>
    <w:p>
      <w:pPr>
        <w:pStyle w:val="ListBullet"/>
        <w:spacing w:before="20" w:after="60" w:line="260" w:lineRule="auto"/>
      </w:pPr>
      <w:r>
        <w:rPr>
          <w:rFonts w:ascii="Liberation Serif" w:hAnsi="Liberation Serif" w:eastAsia="Liberation Serif" w:cs="Liberation Serif"/>
          <w:color w:val="222222"/>
          <w:sz w:val="24"/>
        </w:rPr>
        <w:t>Canary 1 pod, 12 minutes, abort table, then roll or rollback.</w:t>
      </w:r>
    </w:p>
    <w:p>
      <w:pPr>
        <w:pStyle w:val="ListBullet"/>
        <w:spacing w:before="20" w:after="60" w:line="260" w:lineRule="auto"/>
      </w:pPr>
      <w:r>
        <w:rPr>
          <w:rFonts w:ascii="Liberation Serif" w:hAnsi="Liberation Serif" w:eastAsia="Liberation Serif" w:cs="Liberation Serif"/>
          <w:color w:val="222222"/>
          <w:sz w:val="24"/>
        </w:rPr>
        <w:t>match-engine: second release, do not --wait the main at 16:02.</w:t>
      </w:r>
    </w:p>
    <w:p>
      <w:pPr>
        <w:pStyle w:val="ListBullet"/>
        <w:spacing w:before="20" w:after="60" w:line="260" w:lineRule="auto"/>
      </w:pPr>
      <w:r>
        <w:rPr>
          <w:rFonts w:ascii="Liberation Serif" w:hAnsi="Liberation Serif" w:eastAsia="Liberation Serif" w:cs="Liberation Serif"/>
          <w:color w:val="222222"/>
          <w:sz w:val="24"/>
        </w:rPr>
        <w:t>Rollback is helm rollback / uninstall, not a hotfix.</w:t>
      </w:r>
    </w:p>
    <w:p>
      <w:pPr>
        <w:pStyle w:val="ListBullet"/>
        <w:spacing w:before="20" w:after="60" w:line="260" w:lineRule="auto"/>
      </w:pPr>
      <w:r>
        <w:rPr>
          <w:rFonts w:ascii="Liberation Serif" w:hAnsi="Liberation Serif" w:eastAsia="Liberation Serif" w:cs="Liberation Serif"/>
          <w:color w:val="222222"/>
          <w:sz w:val="24"/>
        </w:rPr>
        <w:t>Paste artifacts. Do not ping Helen for ingest-api patches.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AUGUST 17, SO WE DO NOT FORGET</w:t>
            </w:r>
          </w:p>
          <w:p>
            <w:pPr>
              <w:spacing w:before="0" w:after="0" w:line="250" w:lineRule="auto"/>
            </w:pPr>
            <w:r>
              <w:rPr>
                <w:rFonts w:ascii="Liberation Serif" w:hAnsi="Liberation Serif" w:eastAsia="Liberation Serif" w:cs="Liberation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p>
      <w:pPr>
        <w:pStyle w:val="Heading1"/>
      </w:pPr>
      <w:r>
        <w:t>Cold-start branches for CLH-SOP-2023-019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5: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7: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9: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September 14, 2023</w:t>
      </w:r>
    </w:p>
    <w:p>
      <w:pPr>
        <w:spacing w:before="0" w:after="240" w:line="427" w:lineRule="auto"/>
        <w:ind w:firstLine="288"/>
      </w:pPr>
      <w:r>
        <w:rPr>
          <w:rFonts w:ascii="Liberation Serif" w:hAnsi="Liberation Serif" w:eastAsia="Liberation Serif" w:cs="Liberation Serif"/>
          <w:color w:val="222222"/>
          <w:sz w:val="24"/>
        </w:rPr>
        <w:t>What follows is leftover work from Production deploy for ingest-api, match-engine, and break-svc: named people, named boxes, named tickets, and the items I still owe. If a paragraph fights the decision in the front of CLH-SOP-2023-019,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identifiers in chat, logs, or a support zip. If pg-recon-01.prod.nseng.internal looks easy to bump, stop and write the count on CLH-SOP-2024-011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CLH-SOP-2023-019 already killed a path. I will not kill it again in a wiki comment. Ticket CLH-SOP-2024-011 is the record. Kavya Menon owns the next sentence if they want it undone. Aman Kumar is the writer, not the backup owner. Elapsed I would still defend: 19 minutes on pg-recon-01.prod.nseng.internal, sample 4371, using the same clock as the number 16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CLH-SOP-2024-011 before asking for more people. If legal or the control owner asks why we still refuse identifiers in chat, logs, or a support zip, the answer is this paragraph plus the decision callout in the front, not a Slack thread from September 14,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pg-recon-01.prod.nseng.internal as a special case until the window is over. That is how we grew the last exception file nobody reads. Exceptions expire. This one does not get written. If we need a time-boxed carve-out, Kavya Menon files a new ticket with an expiry, reviewers on-call plus the team that owns pg-recon-01.prod.nseng.internal,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Kavya Menon in one minute: the front of CLH-SOP-2023-019 already made the call. This leftover is execution. Kavya Menon owns CLH-SOP-2024-011. pg-recon-01.prod.nseng.internal is the box I would open first. The number I would put on the table is 16, and if that is stale I would say so instead of performing precision. I would ask whether we are still inside the freeze and whether Kavya Menon can hit September 20,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identifiers in chat, logs, or a support zip until the window ends. No. Side paths are how the last exception file grew. If we need a carve-out, it expires, it lives on CLH-SOP-2024-011, and rollback is delete-and-restart on pg-recon-01.prod.nseng.internal,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CLH-SOP-2024-011 and this file are the record. If Kavya Menon needs a diagram, they get a permalink, not a photo of a whiteboard. pg-recon-01.prod.nseng.internal stays out of the diagram title. If a new engineer asks where the leftover lives, I point here. I do not point at a Slack pin from September 14, 2023.</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Production deploy for ingest-api, match-engine, and break-svc, the front wins. I measured on msk-clh-prod.nseng.internal. Ticket NS-CHG. Owner for the next measurement is Priya Nair. Sample window was 87 minutes. Rows in the sample: 13321. Front-matter figure I am not relitigating: 16.</w:t>
      </w:r>
    </w:p>
    <w:p>
      <w:pPr>
        <w:spacing w:before="80" w:after="60" w:line="200" w:lineRule="auto"/>
      </w:pPr>
      <w:r>
        <w:rPr>
          <w:rFonts w:ascii="Liberation Sans" w:hAnsi="Liberation Sans" w:eastAsia="Liberation Sans" w:cs="Liberation Sans"/>
          <w:i/>
          <w:color w:val="555555"/>
          <w:sz w:val="17"/>
        </w:rPr>
        <w:t>Working measurements for CLH-SOP-2023-019,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msk-clh-prod.nseng.internal.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Priya Nair can disagree in writing on NS-CHG.</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one plant or facility feed. That is the difference between a DLQ and a desk thread. I want the gate in CI or in the runbook, not in my memory. Related leftover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msk-clh-prod.nseng.internal and this job. I will not average it into a team number. If finance asks why we skipped the cheaper look, the answer is the page and the miss rate, not a deck. Priya Nair can disagree on NS-CHG. Sample I still like: 575 rows, 28 minutes.</w:t>
      </w:r>
    </w:p>
    <w:p>
      <w:pPr>
        <w:spacing w:before="0" w:after="240" w:line="427" w:lineRule="auto"/>
        <w:ind w:firstLine="288"/>
      </w:pPr>
      <w:r>
        <w:rPr>
          <w:rFonts w:ascii="Liberation Serif" w:hAnsi="Liberation Serif" w:eastAsia="Liberation Serif" w:cs="Liberation Serif"/>
          <w:color w:val="222222"/>
          <w:sz w:val="24"/>
        </w:rPr>
        <w:t>I keep the receipt: ticket NS-CHG,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a dashboard screenshot standing in for a permalink look healthier. Priya Nair can correct the clock on NS-CHG.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pg-recon-01.prod.nseng.internal. It includes the window, the user-visible effect, and whether we are done. Helen Cho drafts. I review. Ticket NS-CHG-YYYY-NNN.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pg-recon-01.prod.nseng.internal, NS-CHG-2023-311,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pg-recon-01.prod.nseng.internal, counts, NS-CHG-YYYY-NNN.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NS-CHG-YYYY-NNN so we do not invent tone at 01:10. If the incident is still open, the draft says 'still open' and a next update time we can actually hit, usually 80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Helen Cho asks today: we are inside the window already named, the user-visible effect is the one in the front, and we are not done until Helen Cho closes NS-CHG-YYYY-NNN. I will not add pg-recon-01.prod.nseng.internal to that sentence. I will not promise September 22,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pg-recon-01.prod.nseng.internal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staging that is too small to catch the bug, I answer from the comms leftover. I do not paste pg-recon-01.prod.nseng.internal. I do not paste a stack trace. I do not promise September 22, 2023 unless we can hit it. User-visible effect, window, done or not. That is the whole outbound mail.</w:t>
      </w:r>
    </w:p>
    <w:p>
      <w:pPr>
        <w:pStyle w:val="Heading2"/>
      </w:pPr>
      <w:r>
        <w:t>Handoff for pre-page: is this even a page</w:t>
      </w:r>
    </w:p>
    <w:p>
      <w:pPr>
        <w:spacing w:before="0" w:after="240" w:line="427" w:lineRule="auto"/>
        <w:ind w:firstLine="288"/>
      </w:pPr>
      <w:r>
        <w:rPr>
          <w:rFonts w:ascii="Liberation Serif" w:hAnsi="Liberation Serif" w:eastAsia="Liberation Serif" w:cs="Liberation Serif"/>
          <w:color w:val="222222"/>
          <w:sz w:val="24"/>
        </w:rPr>
        <w:t>Next owner inherits msk-clh-prod.nseng.internal, NS-CHG-2023-311, and the last three working pages of CLH-SOP-2023-019. I will not leave a Slack screenshot as the record. Aman Kumar is owner until they accept in writing. Date I want that written: September 26,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NS-CHG-2023-311.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NS-CHG-2023-311 the day I hand off, not the day the page fires. This handoff does not reopen pre-page: is this even a page.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pre-page: is this even a page: if I can still kubectl to msk-clh-prod.nseng.internal after September 23, 2023, the handoff failed. Aman Kumar accepts in writing on NS-CHG-2023-311 or we keep paging me, which is the same as not handing off. Rina Das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pre-page: is this even a page is September 23, 2023. If we miss it, the grant dies, the work waits. Aman Kumar can renew on NS-CHG-2023-311 with an expiry. I will not silently extend. A copied kubeconfig on a laptop is not a grant. Aman Kumar will revoke my own leftover access the same day the handoff is accepted.</w:t>
      </w:r>
    </w:p>
    <w:p>
      <w:pPr>
        <w:pStyle w:val="Heading2"/>
      </w:pPr>
      <w:r>
        <w:t>Read-only first: rollback when the migrate already expanded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pg-recon-01.prod.nseng.internal. Stop after the first unexpected line. Rina Das is the wake-up, not a group chat. Ticket CLH-SOP-2024-011 opens before any write. This is the rollback when the migrate already expanded path, not a general restart recipe.</w:t>
      </w:r>
    </w:p>
    <w:p>
      <w:pPr>
        <w:spacing w:before="80" w:after="40" w:line="200" w:lineRule="auto"/>
      </w:pPr>
      <w:r>
        <w:rPr>
          <w:rFonts w:ascii="Liberation Sans" w:hAnsi="Liberation Sans" w:eastAsia="Liberation Sans" w:cs="Liberation Sans"/>
          <w:i/>
          <w:color w:val="555555"/>
          <w:sz w:val="17"/>
        </w:rPr>
        <w:t>Read-only. CLH-SOP-2024-011. pg-recon-01.prod.nseng.internal.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 CLH-SOP-2024-011 / rollback when the migrate already expanded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pg-recon-01.prod.nseng.internal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Rina Das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pg-recon-01.prod.nseng.internal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pg-recon-01.prod.nseng.internal for rollback when the migrate already expanded is still a read. Second is the last error line. Third is whether the front-matter rule is still true. I will not restart to silence a page. Restart is a listed step. Rina Das gets the one-line diagnosis before a write. Ticket CLH-SOP-2024-011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Rina Das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pg-recon-01.prod.nseng.internal in CLH-SOP-2024-011 before anyone says they 'restarted just in case.' Restart without a tell is how we lost time last incident. Rina Das can restart after the read-only commands and a one-line diagnosis. Not before. Memory bump is a ticket, not a one-liner.</w:t>
      </w:r>
    </w:p>
    <w:p>
      <w:pPr>
        <w:pStyle w:val="Heading2"/>
      </w:pPr>
      <w:r>
        <w:t>Still open: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If Priya still owes a close, not a status. Due October 1, 2023. The question is whether msk-clh-prod.nseng.internal stays in the path for dropping a column in the same release as the readers. If yes, the main body already says how. If no, If Priya writes the cut on NS-CHG.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If Priya</w:t>
      </w:r>
    </w:p>
    <w:p>
      <w:pPr>
        <w:pStyle w:val="ListBullet"/>
        <w:spacing w:before="20" w:after="60" w:line="260" w:lineRule="auto"/>
      </w:pPr>
      <w:r>
        <w:rPr>
          <w:rFonts w:ascii="Liberation Serif" w:hAnsi="Liberation Serif" w:eastAsia="Liberation Serif" w:cs="Liberation Serif"/>
          <w:color w:val="222222"/>
          <w:sz w:val="24"/>
        </w:rPr>
        <w:t>Ticket: NS-CHG</w:t>
      </w:r>
    </w:p>
    <w:p>
      <w:pPr>
        <w:pStyle w:val="ListBullet"/>
        <w:spacing w:before="20" w:after="60" w:line="260" w:lineRule="auto"/>
      </w:pPr>
      <w:r>
        <w:rPr>
          <w:rFonts w:ascii="Liberation Serif" w:hAnsi="Liberation Serif" w:eastAsia="Liberation Serif" w:cs="Liberation Serif"/>
          <w:color w:val="222222"/>
          <w:sz w:val="24"/>
        </w:rPr>
        <w:t>Host in play: msk-clh-prod.nseng.internal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Production deploy for ingest-api, match-engine, and break-svc. It is leftover work. If If Priya wants a different product, that is a new ticket and Kavya Menon is in the thread. I will not hide a scope change inside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011. If that number is not the blocker, say so on NS-CHG in the first line.</w:t>
      </w:r>
    </w:p>
    <w:p>
      <w:pPr>
        <w:spacing w:before="0" w:after="240" w:line="427" w:lineRule="auto"/>
        <w:ind w:firstLine="288"/>
      </w:pPr>
      <w:r>
        <w:rPr>
          <w:rFonts w:ascii="Liberation Serif" w:hAnsi="Liberation Serif" w:eastAsia="Liberation Serif" w:cs="Liberation Serif"/>
          <w:color w:val="222222"/>
          <w:sz w:val="24"/>
        </w:rPr>
        <w:t>Close for dropping a column in the same release as the readers is yes, no, or a new date on NS-CHG by September 25, 2023. If Priya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dropping a column in the same release as the readers collides with a freeze, the date moves and the scope does not. That is the whole rule. msk-clh-prod.nseng.internal does not get a special thaw because someone booked a demo. Number I will cite: 011.</w:t>
      </w:r>
    </w:p>
    <w:p>
      <w:pPr>
        <w:spacing w:before="0" w:after="240" w:line="427" w:lineRule="auto"/>
        <w:ind w:firstLine="288"/>
      </w:pPr>
      <w:r>
        <w:rPr>
          <w:rFonts w:ascii="Liberation Serif" w:hAnsi="Liberation Serif" w:eastAsia="Liberation Serif" w:cs="Liberation Serif"/>
          <w:color w:val="222222"/>
          <w:sz w:val="24"/>
        </w:rPr>
        <w:t>Scope leftover: dropping a column in the same release as the readers is not a place to sneak serial, WIP, weekend, or identifier work back in. New slice, new signature from Kavya Menon. Hallway yes is not a signature. I will not hide that inside NS-CHG as a subtask so it looks small.</w:t>
      </w:r>
    </w:p>
    <w:p>
      <w:pPr>
        <w:pStyle w:val="Heading2"/>
      </w:pPr>
      <w:r>
        <w:t>Failure we already paid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pg-recon-01.prod.nseng.internal. NS-CHG-YYYY-NNN is the record. replica lag after a count that looked fine is how it will show up again if we get sloppy. The fix is to make the failure loud and stop the write path before it creates 2787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Recon Prod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Production deploy for ingest-api, match-engine, and break-svc as therapy. What we will do if the date slips: Recon Prod says so on CLH-SOP-2024-011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replica lag after a count that looked fine bit us, the tell showed up on pg-recon-01.prod.nseng.internal and we argued about CPU. CPU was late. Queue was the tell. I want the next page to name queue. Recon Prod owns that alert text. NS-CHG-YYYY-NNN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replica lag after a count that looked fine names the tell in plain words. Recon Prod writes it. I will not accept 'check the dashboard' as a page body. If uniqueness is red and freshness is green, the page says that. If rows are zero and the job is green, the page says that. pg-recon-01.prod.nseng.internal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msk-clh-prod.nseng.internal. Order is expand, backfill, contract. I will not drop a column in the same release as a code deploy that still reads it. Owner Diego Alvarez. Ticket NS-CHG-2023-311. Dual-write window is measured in hours, not left open. If the backfill is still running at a freeze, I stop the freeze, not the backfill, unless legal says otherwise. I write the stop condition on NS-CHG-2023-311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msk-clh-prod.nseng.internal for longer than the 8s budget last time. Historical load never runs on the OLTP primary. Cost the job, then run it. Number from the front I am using as the size hint: 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NS-CHG-2023-311.</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NS-CHG-2023-311.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msk-clh-prod.nseng.internal is not the place to drop a column the same day readers still need it. Diego Alvarez signs the count on NS-CHG-2023-311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NS-CHG-2023-311. Diego Alvarez writes the stop condition first. Batch size I would start at 34k.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Kavya Menon, Kavya Menon, and whoever owns pg-recon-01.prod.nseng.internal. One question was on the table: can we ship without dealing with secret skew that looks like 'no work'. Answer was no. I repeated the number 17 because two people in the room had stale graphs. Action: Kavya Menon files the follow-up on CLH-SOP-2024-011 before September 26,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CLH-SOP-2024-011. I parked it. A calendar invite is not a decision. If someone wants this recorded as a decision, they write it here or they change the callout in the front of CLH-SOP-2023-019.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CLH-SOP-2024-011.</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Kavya Menon, ticket CLH-SOP-2024-011.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Priya Nair is on that list if they were missing. Decision, refuse, date, owner, ticket CLH-SOP-2024-011. Not a reconstruction of tone. If they object, they object on the ticket.</w:t>
      </w:r>
    </w:p>
    <w:p>
      <w:pPr>
        <w:pStyle w:val="Heading2"/>
      </w:pPr>
      <w:r>
        <w:t>Fixture and test note (who to wake after the read-only commands)</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lives next to the test, not in a laptop path. No PHI, no PAN. Host if we have to soak: msk-clh-prod.nseng.internal. Assert the smallest row that still fails without the fix. I will not copy a sanitized production dump; it is too big and it hid the bug twice. Owner Priya Nair. Ticket NS-CHG.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 who to wake after the read-only commands</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NS-CHG</w:t>
            </w:r>
          </w:p>
          <w:p>
            <w:pPr>
              <w:spacing w:before="0" w:after="0" w:line="220" w:lineRule="auto"/>
            </w:pPr>
            <w:r>
              <w:rPr>
                <w:rFonts w:ascii="Liberation Mono" w:hAnsi="Liberation Mono" w:eastAsia="Liberation Mono" w:cs="Liberation Mono"/>
                <w:color w:val="222222"/>
                <w:sz w:val="17"/>
              </w:rPr>
              <w:t># do not record against msk-clh-prod.nseng.internal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(NS-CHG)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who to wake after the read-only commands, not rediscovered on a Monday. Number from the front I am not going to 'simplify': 12.</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is the smallest failing row, next to the test, hashed. No production dump. No PHI. If the hash moves without NS-CHG, CI fails. Priya Nair owns the fixture. Soak host if we must: msk-clh-prod.nseng.internal.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msk-clh-prod.nseng.internal, that is a soak, and it is ticketed. It is not a reason to skip CI. Skip reason is a ticket. Flake reason is a capture. Priya Nair owns golden fixtures. Aman Kumar owns the case list.</w:t>
      </w:r>
    </w:p>
    <w:p>
      <w:pPr>
        <w:pStyle w:val="Heading2"/>
      </w:pPr>
      <w:r>
        <w:t>Capacity and cost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pg-recon-01.prod.nseng.internal is the box I keep measuring because it is the one that pages. averaging QPS instead of testing the close is the reason the graph lies if you only watch CPU. Queue depth and disk are the two numbers I write down. Owner Helen Cho. Ticket NS-CHG-YYYY-NNN.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pg-recon-01.prod.nseng.internal and this job, not a team average. Year-1 extra I would put on a sticky: about $16.2k on top of what we already burn, or zero if we do nothing and eat the miss rate. Front-matter volume I am using: 16.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Helen Cho picks in writing on NS-CHG-YYYY-NNN.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pg-recon-01.prod.nseng.internal pages because of averaging QPS instead of testing the close more than because of CPU. I write queue and disk. Headroom I want on a Tuesday is about 24 percent. Below that I file for hardware or I shed load, not both. Helen Cho picks on NS-CHG-YYYY-NNN.</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19.</w:t>
      </w:r>
    </w:p>
    <w:p>
      <w:pPr>
        <w:spacing w:before="0" w:after="240" w:line="427" w:lineRule="auto"/>
        <w:ind w:firstLine="288"/>
      </w:pPr>
      <w:r>
        <w:rPr>
          <w:rFonts w:ascii="Liberation Serif" w:hAnsi="Liberation Serif" w:eastAsia="Liberation Serif" w:cs="Liberation Serif"/>
          <w:color w:val="222222"/>
          <w:sz w:val="24"/>
        </w:rPr>
        <w:t>I will not buy my way out of averaging QPS instead of testing the close with a round hardware number. Queue and disk on pg-recon-01.prod.nseng.internal first. Then a ticket. Then a buy if Helen Cho still needs it. Headroom I want on a Tuesday is about 24 percent. Below that I file or I shed, not both in one change.</w:t>
      </w:r>
    </w:p>
    <w:p>
      <w:pPr>
        <w:pStyle w:val="Heading2"/>
      </w:pPr>
      <w:r>
        <w:t>Secrets, grants, and a vendor overlay we already rejected</w:t>
      </w:r>
    </w:p>
    <w:p>
      <w:pPr>
        <w:spacing w:before="0" w:after="240" w:line="427" w:lineRule="auto"/>
        <w:ind w:firstLine="288"/>
      </w:pPr>
      <w:r>
        <w:rPr>
          <w:rFonts w:ascii="Liberation Serif" w:hAnsi="Liberation Serif" w:eastAsia="Liberation Serif" w:cs="Liberation Serif"/>
          <w:color w:val="222222"/>
          <w:sz w:val="24"/>
        </w:rPr>
        <w:t>Secret handling on msk-clh-prod.nseng.internal: not in git, not in the ticket description, not in a screenshot. a vendor overlay we already rejected is not a reason to paste a token into chat. Owner Aman Kumar. Ticket NS-CHG-2023-311.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msk-clh-prod.nseng.internal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vendor overlay we already rejected stay out of git, tickets, and screenshots. Zero-row success on msk-clh-prod.nseng.internal is the tell that the secret is wrong. Alert on that. Aman Kumar owns the grant. NS-CHG-2023-311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vendor overlay we already rejected still has identifiers, it comes back. No 'just this once.' Aman Kumar will reject it on NS-CHG-2023-311. Support pressure is not a reason to paste MRN, PAN, or a secret. The SOP already says this. Repeating it is for the person who has not opened the SOP.</w:t>
      </w:r>
    </w:p>
    <w:p>
      <w:pPr>
        <w:pStyle w:val="Heading2"/>
      </w:pPr>
      <w:r>
        <w:t>Clock for a cleanup PR that renames a field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cleanup PR that renames a field. pg-recon-01.prod.nseng.internal is the box. CLH-SOP-2024-011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CLH-SOP-2023-019.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cleanup PR that renames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pg-recon-01.prod.nseng.internal;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pg-recon-01.prod.nseng.internal jumped, window math is garbage. I want that checked before I argue about 16.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cleanup PR that renames a field: ops/customer clock and match/extract clock are different. I will say which one I am using. pg-recon-01.prod.nseng.internal NTP gets checked before I argue about 16. Rina Das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pg-recon-01.prod.nseng.internal.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pg-recon-01.prod.nseng.internal is wrong, I will not debate 16. Fix the clock, then measure. Rina Das owns that check. Window math is garbage if the clock jumped. I will not reconstruct a minute novel to hide that.</w:t>
      </w:r>
    </w:p>
    <w:p>
      <w:pPr>
        <w:pStyle w:val="Heading2"/>
      </w:pPr>
      <w:r>
        <w:t>What would make me reopen CLH-SOP-2023-019 (poison versus lag versus empty-success)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CLH-SOP-2023-019 still stands. poison versus lag versus empty-success does not reopen it. If Priya owns NS-CHG. msk-clh-prod.nseng.internal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msk-clh-prod.nseng.internal says the cutover is lying, if a freeze and a migrate disagree, or if If Priya puts a new date on NS-CHG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2195 rows, 14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poison versus lag versus empty-success is done when If Priya closes NS-CHG or writes a new date.</w:t>
      </w:r>
    </w:p>
    <w:p>
      <w:pPr>
        <w:spacing w:before="0" w:after="240" w:line="427" w:lineRule="auto"/>
        <w:ind w:firstLine="288"/>
      </w:pPr>
      <w:r>
        <w:rPr>
          <w:rFonts w:ascii="Liberation Serif" w:hAnsi="Liberation Serif" w:eastAsia="Liberation Serif" w:cs="Liberation Serif"/>
          <w:color w:val="222222"/>
          <w:sz w:val="24"/>
        </w:rPr>
        <w:t>I reopen CLH-SOP-2023-019 for poison versus lag versus empty-success only if the measurement on msk-clh-prod.nseng.internal says the cutover is lying, a freeze and a migrate disagree, or If Priya puts a new date on NS-CHG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If Priya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Recon Prod can point at NS-CHG-YYYY-NNN instead of asking me to re-explain date pressure versus a date with owners on pg-recon-01.prod.nseng.internal.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pg-recon-01.prod.nseng.internal a special case? No.</w:t>
      </w:r>
    </w:p>
    <w:p>
      <w:pPr>
        <w:pStyle w:val="ListBullet"/>
        <w:spacing w:before="20" w:after="60" w:line="260" w:lineRule="auto"/>
      </w:pPr>
      <w:r>
        <w:rPr>
          <w:rFonts w:ascii="Liberation Serif" w:hAnsi="Liberation Serif" w:eastAsia="Liberation Serif" w:cs="Liberation Serif"/>
          <w:color w:val="222222"/>
          <w:sz w:val="24"/>
        </w:rPr>
        <w:t>Who closes NS-CHG-YYYY-NNN? Recon Prod.</w:t>
      </w:r>
    </w:p>
    <w:p>
      <w:pPr>
        <w:pStyle w:val="ListBullet"/>
        <w:spacing w:before="20" w:after="60" w:line="260" w:lineRule="auto"/>
      </w:pPr>
      <w:r>
        <w:rPr>
          <w:rFonts w:ascii="Liberation Serif" w:hAnsi="Liberation Serif" w:eastAsia="Liberation Serif" w:cs="Liberation Serif"/>
          <w:color w:val="222222"/>
          <w:sz w:val="24"/>
        </w:rPr>
        <w:t>What number do I cite? 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CLH-SOP-2023-019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NS-CHG-YYYY-NNN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Kavya Menon signs a new slice. Can pg-recon-01.prod.nseng.internal be a special case? No. Owner on the FAQ is Recon Prod via NS-CHG-YYYY-NNN.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NS-CHG-YYYY-NNN closes. I will not fork a FAQ. Two truths is how we shipped the last wrong field name. If the answer changes, the front of CLH-SOP-2023-019 changes in review.</w:t>
      </w:r>
    </w:p>
    <w:p>
      <w:pPr>
        <w:pStyle w:val="Heading2"/>
      </w:pPr>
      <w:r>
        <w:t>Freeze and calendar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freeze clock versus a 'small apply' does not get a courtesy thaw on msk-clh-prod.nseng.internal. A small apply is still an apply. SEV1 is the SOP definition. Diego Alvarez can argue SEV1 on NS-CHG-2023-311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freeze clock versus a 'small apply': weekend coverage that is not in the SLA, a plant shutdown, a clinical quiet hours window, month-end 16:00-21:00 ET. If the leftover date lands inside one of those, the date moves. The scope does not. Kavya Menon hears the new date on NS-CHG-2023-311.</w:t>
      </w:r>
    </w:p>
    <w:p>
      <w:pPr>
        <w:spacing w:before="0" w:after="240" w:line="427" w:lineRule="auto"/>
        <w:ind w:firstLine="288"/>
      </w:pPr>
      <w:r>
        <w:rPr>
          <w:rFonts w:ascii="Liberation Serif" w:hAnsi="Liberation Serif" w:eastAsia="Liberation Serif" w:cs="Liberation Serif"/>
          <w:color w:val="222222"/>
          <w:sz w:val="24"/>
        </w:rPr>
        <w:t>I will not book a change in the last 43 minutes of a freeze because the change is 'just config.' Config is a change. Aman Kumar has already lost that argument once and I am not losing it again on msk-clh-prod.nseng.internal.</w:t>
      </w:r>
    </w:p>
    <w:p>
      <w:pPr>
        <w:spacing w:before="0" w:after="240" w:line="427" w:lineRule="auto"/>
        <w:ind w:firstLine="288"/>
      </w:pPr>
      <w:r>
        <w:rPr>
          <w:rFonts w:ascii="Liberation Serif" w:hAnsi="Liberation Serif" w:eastAsia="Liberation Serif" w:cs="Liberation Serif"/>
          <w:color w:val="222222"/>
          <w:sz w:val="24"/>
        </w:rPr>
        <w:t>Freeze math for the freeze clock versus a 'small apply': if the window is already named in the front, a small apply is still an apply. msk-clh-prod.nseng.internal does not get a courtesy thaw. SEV1 is the definition in the SOP, not a feeling. Diego Alvarez can argue SEV1 on NS-CHG-2023-311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October 5,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msk-clh-prod.nseng.internal is a change. Diego Alvarez can wait or they can argue SEV1 with a count on NS-CHG-2023-311. Almost over is still freeze. I will not apply from a laptop.</w:t>
      </w:r>
    </w:p>
    <w:p>
      <w:pPr>
        <w:pStyle w:val="Heading2"/>
      </w:pPr>
      <w:r>
        <w:t>Names, not teams (weekend coverage that is not in the SLA)</w:t>
      </w:r>
    </w:p>
    <w:p>
      <w:pPr>
        <w:spacing w:before="80" w:after="60" w:line="200" w:lineRule="auto"/>
      </w:pPr>
      <w:r>
        <w:rPr>
          <w:rFonts w:ascii="Liberation Sans" w:hAnsi="Liberation Sans" w:eastAsia="Liberation Sans" w:cs="Liberation Sans"/>
          <w:i/>
          <w:color w:val="555555"/>
          <w:sz w:val="17"/>
        </w:rPr>
        <w:t>RACI for weekend coverage that is not in the SLA on CLH-SOP-2024-011.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pg-recon-01.prod.nseng.internal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CLH-SOP-2024-011. If nobody is, weekend coverage that is not in the SLA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CLH-SOP-2024-011 the same day, not a hope that someone is watching pg-recon-01.prod.nseng.internal.</w:t>
      </w:r>
    </w:p>
    <w:p>
      <w:pPr>
        <w:spacing w:before="0" w:after="240" w:line="427" w:lineRule="auto"/>
        <w:ind w:firstLine="288"/>
      </w:pPr>
      <w:r>
        <w:rPr>
          <w:rFonts w:ascii="Liberation Serif" w:hAnsi="Liberation Serif" w:eastAsia="Liberation Serif" w:cs="Liberation Serif"/>
          <w:color w:val="222222"/>
          <w:sz w:val="24"/>
        </w:rPr>
        <w:t>RACI I will actually use for weekend coverage that is not in the SLA: responsible Kavya Menon, accountable Kavya Menon, consulted Priya Nair, informed Helen Cho. Ticket CLH-SOP-2024-011.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weekend coverage that is not in the SLA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weekend coverage that is not in the SLA is not staffed. Kavya Menon fixes the row on CLH-SOP-2024-011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msk-clh-prod.nseng.internal, we abort. Priya Nair pastes the output on NS-CHG.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dry-run / owner as a team name instead of a person</w:t>
            </w:r>
          </w:p>
          <w:p>
            <w:pPr>
              <w:spacing w:before="0" w:after="0" w:line="220" w:lineRule="auto"/>
            </w:pPr>
            <w:r>
              <w:rPr>
                <w:rFonts w:ascii="Liberation Mono" w:hAnsi="Liberation Mono" w:eastAsia="Liberation Mono" w:cs="Liberation Mono"/>
                <w:color w:val="222222"/>
                <w:sz w:val="17"/>
              </w:rPr>
              <w:t># run on msk-clh-prod.nseng.internal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NS-CHG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011 by more than we can explain in one sentence, we do not 'split the difference.' We stop and Priya Nair writes the discrepancy on NS-CHG.</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msk-clh-prod.nseng.internal, we abort. Priya Nair keeps the output on NS-CHG.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Helen Cho does not get to redefine uniqueness to hit October 7,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NS-CHG, then maybe write. Priya Nair does not get to invert that order because October 7, 2023 is close. If the count disagrees with 011 and we cannot explain it in one sentence, we stop. We do not split the difference.</w:t>
      </w:r>
    </w:p>
    <w:p>
      <w:pPr>
        <w:pStyle w:val="Heading1"/>
      </w:pPr>
      <w:r>
        <w:t>Named leftovers still on CLH-SOP-2023-019</w:t>
      </w:r>
    </w:p>
    <w:p>
      <w:pPr>
        <w:spacing w:before="0" w:after="240" w:line="427" w:lineRule="auto"/>
        <w:ind w:firstLine="288"/>
      </w:pPr>
      <w:r>
        <w:rPr>
          <w:rFonts w:ascii="Liberation Serif" w:hAnsi="Liberation Serif" w:eastAsia="Liberation Serif" w:cs="Liberation Serif"/>
          <w:color w:val="222222"/>
          <w:sz w:val="24"/>
        </w:rPr>
        <w:t>Owners and tickets still attached to CLH-SOP-2023-019,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CLH-SOP-2024-011 still sits with Kavya Menon. Host pg-recon-01.prod.nseng.internal. Due September 25, 2023 unless they write a new date. Close is a decision, a refuse, or that date. I will not accept a status dump. Front-matter number I am not re-arguing: 16. If this leftover is done, Kavya Menon marks CLH-SOP-2024-011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NS-CHG, not a transcript. The leftover on msk-clh-prod.nseng.internal is whether we keep the path the front already named. Due September 27, 2023. If they need a user-visible line, it goes through the comms leftover, not this sentence. Number in play: 00.</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September 29, 2023, revoke it. Helen Cho either has the grant or the work is not theirs yet. Ticket NS-CHG-YYYY-NNN.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NS-CHG-2023-311 is done. Aman Kumar pastes it. If it disagrees with 12 and we cannot explain that in one sentence, we are not done. Due October 1, 2023.</w:t>
      </w:r>
    </w:p>
    <w:p>
      <w:pPr>
        <w:spacing w:before="0" w:after="240" w:line="427" w:lineRule="auto"/>
        <w:ind w:firstLine="288"/>
      </w:pPr>
      <w:r>
        <w:rPr>
          <w:rFonts w:ascii="Liberation Serif" w:hAnsi="Liberation Serif" w:eastAsia="Liberation Serif" w:cs="Liberation Serif"/>
          <w:color w:val="222222"/>
          <w:sz w:val="24"/>
        </w:rPr>
        <w:t>Comms leftover for CLH-SOP-2024-011: no hostname, no payload. Rina Das drafts, I review. If we are not done by October 3, 2023, the outbound line says we are not done and names the next update we can hit. Clearhaven does not get pg-recon-01.prod.nseng.internal.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 still has to fail if someone cleans the fixture. If Priya owns that fixture. Host if we soak: msk-clh-prod.nseng.internal. Due October 5,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October 7, 2023 versus the freeze already in the front. If they collide, Recon Prod moves NS-CHG-YYYY-NNN, not the freeze. pg-recon-01.prod.nseng.internal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NS-CHG-2023-311 is not a twin of CLH-SOP-2024-011. Keep one thread. Diego Alvarez on msk-clh-prod.nseng.internal. If this paragraph fights the front of CLH-SOP-2023-019, strike it. Due October 9, 2023.</w:t>
      </w:r>
    </w:p>
    <w:p>
      <w:pPr>
        <w:spacing w:before="0" w:after="240" w:line="427" w:lineRule="auto"/>
        <w:ind w:firstLine="288"/>
      </w:pPr>
      <w:r>
        <w:rPr>
          <w:rFonts w:ascii="Liberation Serif" w:hAnsi="Liberation Serif" w:eastAsia="Liberation Serif" w:cs="Liberation Serif"/>
          <w:color w:val="222222"/>
          <w:sz w:val="24"/>
        </w:rPr>
        <w:t>CLH-SOP-2024-011 still sits with Kavya Menon. Host pg-recon-01.prod.nseng.internal. Due October 11, 2023 unless they write a new date. Close is a decision, a refuse, or that date. I will not accept a status dump. Front-matter number I am not re-arguing: 17. If this leftover is done, Kavya Menon marks CLH-SOP-2024-011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NS-CHG, not a transcript. The leftover on msk-clh-prod.nseng.internal is whether we keep the path the front already named. Due October 13, 2023. If they need a user-visible line, it goes through the comms leftover, not this sentence. Number in play: 14.1.</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October 15, 2023, revoke it. Helen Cho either has the grant or the work is not theirs yet. Ticket NS-CHG-YYYY-NNN.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NS-CHG-2023-311 is done. Aman Kumar pastes it. If it disagrees with 114 and we cannot explain that in one sentence, we are not done. Due October 17,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