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40" w:line="427" w:lineRule="auto"/>
        <w:ind w:firstLine="288"/>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40" w:line="427" w:lineRule="auto"/>
        <w:ind w:firstLine="288"/>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40" w:line="427" w:lineRule="auto"/>
        <w:ind w:firstLine="288"/>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40" w:line="427" w:lineRule="auto"/>
        <w:ind w:firstLine="288"/>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40" w:line="427" w:lineRule="auto"/>
        <w:ind w:firstLine="288"/>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40" w:line="427" w:lineRule="auto"/>
        <w:ind w:firstLine="288"/>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40" w:line="427" w:lineRule="auto"/>
        <w:ind w:firstLine="288"/>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40" w:line="427" w:lineRule="auto"/>
        <w:ind w:firstLine="288"/>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40" w:line="427" w:lineRule="auto"/>
        <w:ind w:firstLine="288"/>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40" w:line="427" w:lineRule="auto"/>
        <w:ind w:firstLine="288"/>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40" w:line="427" w:lineRule="auto"/>
        <w:ind w:firstLine="288"/>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40" w:line="427" w:lineRule="auto"/>
        <w:ind w:firstLine="288"/>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40" w:line="427" w:lineRule="auto"/>
        <w:ind w:firstLine="288"/>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40" w:line="427" w:lineRule="auto"/>
        <w:ind w:firstLine="288"/>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40" w:line="427" w:lineRule="auto"/>
        <w:ind w:firstLine="288"/>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40" w:line="427" w:lineRule="auto"/>
        <w:ind w:firstLine="288"/>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40" w:line="427" w:lineRule="auto"/>
        <w:ind w:firstLine="288"/>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40" w:line="427" w:lineRule="auto"/>
        <w:ind w:firstLine="288"/>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40" w:line="427" w:lineRule="auto"/>
        <w:ind w:firstLine="288"/>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40" w:line="427" w:lineRule="auto"/>
        <w:ind w:firstLine="288"/>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40" w:line="427" w:lineRule="auto"/>
        <w:ind w:firstLine="288"/>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40" w:line="427" w:lineRule="auto"/>
        <w:ind w:firstLine="288"/>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40" w:line="427" w:lineRule="auto"/>
        <w:ind w:firstLine="288"/>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40" w:line="427" w:lineRule="auto"/>
        <w:ind w:firstLine="288"/>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Pr>
      <w:r>
        <w:t>Constraints, edges, and the paths we already killed (CLH-TDD-2024-006)</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grafana.clh.staging.northstar.internal or the sibling path in CLH-MEM-2024-009.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CLH-7204. I want this edge in the design review notes, not rediscovered by Aman Kumar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grafana.clh.staging.northstar.internal or the sibling path in CLH-INC-2023-204.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4: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tempo-01.northstar.internal or the sibling path in CLH-6012.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grafana.clh.staging.northstar.internal or the sibling path in CLH-7211.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CLH-7204. I want this edge in the design review notes, not rediscovered by Aman Kumar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tempo-01.northstar.internal or the sibling path in CLH-7204.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grafana.clh.staging.northstar.internal or the sibling path in CLH-MEM-2024-009.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9: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grafana.clh.staging.northstar.internal or the sibling path in CLH-INC-2023-204.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tempo-01.northstar.internal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grafana.clh.staging.northstar.internal or the sibling path in CLH-7211.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12: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tempo-01.northstar.internal or the sibling path in CLH-7204.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CLH-TDD-2024-006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tempo-01.northstar.internal.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February 15, 2024</w:t>
      </w:r>
    </w:p>
    <w:p>
      <w:pPr>
        <w:spacing w:before="0" w:after="240" w:line="427" w:lineRule="auto"/>
        <w:ind w:firstLine="288"/>
      </w:pPr>
      <w:r>
        <w:rPr>
          <w:rFonts w:ascii="Liberation Serif" w:hAnsi="Liberation Serif" w:eastAsia="Liberation Serif" w:cs="Liberation Serif"/>
          <w:color w:val="222222"/>
          <w:sz w:val="24"/>
        </w:rPr>
        <w:t>What follows is leftover work from OpenTelemetry rollout for ingest, match, break, and query: named people, named boxes, named tickets, and the items I still owe. If a paragraph fights the decision in the front of CLH-TDD-2024-006,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tempo-01.northstar.internal looks easy to bump, stop and write the count on CLH-7204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CLH-TDD-2024-006 already killed a path. I will not kill it again in a wiki comment. Ticket CLH-7204 is the record. Priya Nair owns the next sentence if they want it undone. Aman Kumar is the writer, not the backup owner. Elapsed I would still defend: 20 minutes on tempo-01.northstar.internal, sample 2514, using the same clock as the number 100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CLH-7204 before asking for more people. If legal or the control owner asks why we still refuse secret skew that looks like 'no work', the answer is this paragraph plus the decision callout in the front, not a Slack thread from February 15,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tempo-01.northstar.internal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tempo-01.northstar.internal,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CLH-TDD-2024-006 already made the call. This leftover is execution. Priya Nair owns CLH-7204. tempo-01.northstar.internal is the box I would open first. The number I would put on the table is 100, and if that is stale I would say so instead of performing precision. I would ask whether we are still inside the freeze and whether Priya Nair can hit February 21,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secret skew that looks like 'no work' until the window ends. No. Side paths are how the last exception file grew. If we need a carve-out, it expires, it lives on CLH-7204, and rollback is delete-and-restart on tempo-01.northstar.internal,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CLH-7204 and this file are the record. If Priya Nair needs a diagram, they get a permalink, not a photo of a whiteboard. tempo-01.northstar.internal stays out of the diagram title. If a new engineer asks where the leftover lives, I point here. I do not point at a Slack pin from February 15, 2024.</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OpenTelemetry rollout for ingest, match, break, and query, the front wins. I measured on grafana.clh.staging.northstar.internal. Ticket CLH-MEM-2024-009. Owner for the next measurement is Helen Cho. Sample window was 63 minutes. Rows in the sample: 6369. Front-matter figure I am not relitigating: 100.</w:t>
      </w:r>
    </w:p>
    <w:p>
      <w:pPr>
        <w:spacing w:before="80" w:after="60" w:line="200" w:lineRule="auto"/>
      </w:pPr>
      <w:r>
        <w:rPr>
          <w:rFonts w:ascii="Liberation Sans" w:hAnsi="Liberation Sans" w:eastAsia="Liberation Sans" w:cs="Liberation Sans"/>
          <w:i/>
          <w:color w:val="555555"/>
          <w:sz w:val="17"/>
        </w:rPr>
        <w:t>Working measurements for CLH-TDD-2024-006,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grafana.clh.staging.northstar.internal.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CLH-MEM-2024-009.</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the canary plus two neighbors. That is the difference between a DLQ and a desk thread. I want the gate in CI or in the runbook, not in my memory. Related leftover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grafana.clh.staging.northstar.internal and this job. I will not average it into a team number. If finance asks why we skipped the cheaper look, the answer is the page and the miss rate, not a deck. Helen Cho can disagree on CLH-MEM-2024-009. Sample I still like: 2570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7204. I will not mix clocks to make a cleanup PR that renames a field look healthier. Helen Cho can correct the clock on CLH-MEM-2024-009.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tempo-01.northstar.internal. It includes the window, the user-visible effect, and whether we are done. Aman Kumar drafts. I review. Ticket CLH-INC-2023-061.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tempo-01.northstar.internal,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tempo-01.northstar.internal, counts, CLH-INC-2023-061.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CLH-INC-2023-061 so we do not invent tone at 01:10. If the incident is still open, the draft says 'still open' and a next update time we can actually hit, usually 53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Aman Kumar asks today: we are inside the window already named, the user-visible effect is the one in the front, and we are not done until Aman Kumar closes CLH-INC-2023-061. I will not add tempo-01.northstar.internal to that sentence. I will not promise February 23,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tempo-01.northstar.internal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identifiers in chat, logs, or a support zip, I answer from the comms leftover. I do not paste tempo-01.northstar.internal. I do not paste a stack trace. I do not promise February 23, 2024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grafana.clh.staging.northstar.internal, CLH-INC-2023-204, and the last three working pages of CLH-TDD-2024-006. I will not leave a Slack screenshot as the record. Kavya Menon is owner until they accept in writing. Date I want that written: February 27,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CLH-INC-2023-204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grafana.clh.staging.northstar.internal after February 24, 2024, the handoff failed. Kavya Menon accepts in writing on CLH-INC-2023-204 or we keep paging me, which is the same as not handing off. Grafana Tempo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February 24, 2024. If we miss it, the grant dies, the work waits. Kavya Menon can renew on CLH-INC-2023-204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tempo-01.northstar.internal. Stop after the first unexpected line. Grafana Tempo is the wake-up, not a group chat. Ticket CLH-6012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CLH-6012. tempo-01.northstar.internal.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CLH-6012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tempo-01.northstar.internal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Grafana Tempo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Grafana Tempo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tempo-01.northstar.internal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tempo-01.northstar.internal for date pressure versus a date with owners is still a read. Second is the last error line. Third is whether the front-matter rule is still true. I will not restart to silence a page. Restart is a listed step. Grafana Tempo gets the one-line diagnosis before a write. Ticket CLH-6012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Grafana Tempo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tempo-01.northstar.internal in CLH-6012 before anyone says they 'restarted just in case.' Restart without a tell is how we lost time last incident. Grafana Tempo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 January still owes a close, not a status. Due March 3, 2024. The question is whether grafana.clh.staging.northstar.internal stays in the path for replica lag after a count that looked fine. If yes, the main body already says how. If no, On January writes the cut on CLH-7211.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January</w:t>
      </w:r>
    </w:p>
    <w:p>
      <w:pPr>
        <w:pStyle w:val="ListBullet"/>
        <w:spacing w:before="20" w:after="60" w:line="260" w:lineRule="auto"/>
      </w:pPr>
      <w:r>
        <w:rPr>
          <w:rFonts w:ascii="Liberation Serif" w:hAnsi="Liberation Serif" w:eastAsia="Liberation Serif" w:cs="Liberation Serif"/>
          <w:color w:val="222222"/>
          <w:sz w:val="24"/>
        </w:rPr>
        <w:t>Ticket: CLH-7211</w:t>
      </w:r>
    </w:p>
    <w:p>
      <w:pPr>
        <w:pStyle w:val="ListBullet"/>
        <w:spacing w:before="20" w:after="60" w:line="260" w:lineRule="auto"/>
      </w:pPr>
      <w:r>
        <w:rPr>
          <w:rFonts w:ascii="Liberation Serif" w:hAnsi="Liberation Serif" w:eastAsia="Liberation Serif" w:cs="Liberation Serif"/>
          <w:color w:val="222222"/>
          <w:sz w:val="24"/>
        </w:rPr>
        <w:t>Host in play: grafana.clh.staging.northstar.internal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OpenTelemetry rollout for ingest, match, break, and query. It is leftover work. If On January wants a different product, that is a new ticket and Priya Nair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54. If that number is not the blocker, say so on CLH-7211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CLH-7211 by February 26, 2024. On January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grafana.clh.staging.northstar.internal does not get a special thaw because someone booked a demo. Number I will cite: 54.</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Priya Nair. Hallway yes is not a signature. I will not hide that inside CLH-7211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tempo-01.northstar.internal. CLH-7204 is the record. the freeze clock versus a 'small apply' is how it will show up again if we get sloppy. The fix is to make the failure loud and stop the write path before it creates 5641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Datadog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OpenTelemetry rollout for ingest, match, break, and query as therapy. What we will do if the date slips: The Datadog says so on CLH-7204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tempo-01.northstar.internal and we argued about CPU. CPU was late. Queue was the tell. I want the next page to name queue. The Datadog owns that alert text. CLH-7204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If Tempo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The Datadog writes it. I will not accept 'check the dashboard' as a page body. If uniqueness is red and freshness is green, the page says that. If rows are zero and the job is green, the page says that. tempo-01.northstar.internal can be in the internal page. Not in the customer one.</w:t>
      </w:r>
    </w:p>
    <w:p>
      <w:pPr>
        <w:pStyle w:val="Heading2"/>
      </w:pPr>
      <w:r>
        <w:t>Expand / backfill / contract (idempotency that is not a filename)</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idempotency that is not a filename cares about on grafana.clh.staging.northstar.internal. Order is expand, backfill, contract. I will not drop a column in the same release as a code deploy that still reads it. Owner If Tempo. Ticket CLH-MEM-2024-009. Dual-write window is measured in hours, not left open. If the backfill is still running at a freeze, I stop the freeze, not the backfill, unless legal says otherwise. I write the stop condition on CLH-MEM-2024-009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grafana.clh.staging.northstar.internal for longer than the 7s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CLH-MEM-2024-009.</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If Tempo signs the count on CLH-MEM-2024-009.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idempotency that is not a filename: expand, backfill, contract. grafana.clh.staging.northstar.internal is not the place to drop a column the same day readers still need it. If Tempo signs the count on CLH-MEM-2024-009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CLH-MEM-2024-009. If Tempo writes the stop condition first. Batch size I would start at 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tempo-01.northstar.internal. One question was on the table: can we ship without dealing with staging that is too small to catch the bug. Answer was no. I repeated the number 14.6 because two people in the room had stale graphs. Action: Rina Das files the follow-up on CLH-INC-2023-061 before February 27,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CLH-INC-2023-061. I parked it. A calendar invite is not a decision. If someone wants this recorded as a decision, they write it here or they change the callout in the front of CLH-TDD-2024-006.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CLH-INC-2023-061.</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Rina Das, ticket CLH-INC-2023-061.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Chris Patel is on that list if they were missing. Decision, refuse, date, owner, ticket CLH-INC-2023-061.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grafana.clh.staging.northstar.internal. Assert the smallest row that still fails without the fix. I will not copy a sanitized production dump; it is too big and it hid the bug twice. Owner Chris Patel.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raising retries on a poison record</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grafana.clh.staging.northstar.internal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009.</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CLH-INC-2023-204, CI fails. Chris Patel owns the fixture. Soak host if we must: grafana.clh.staging.northstar.internal.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grafana.clh.staging.northstar.internal, that is a soak, and it is ticketed. It is not a reason to skip CI. Skip reason is a ticket. Flake reason is a capture. Chris Patel owns golden fixtures. Aman Kumar owns the case list.</w:t>
      </w:r>
    </w:p>
    <w:p>
      <w:pPr>
        <w:pStyle w:val="Heading2"/>
      </w:pPr>
      <w:r>
        <w:t>Capacity and cost (lock budget on the primary)</w:t>
      </w:r>
    </w:p>
    <w:p>
      <w:pPr>
        <w:spacing w:before="0" w:after="240" w:line="427" w:lineRule="auto"/>
        <w:ind w:firstLine="288"/>
      </w:pPr>
      <w:r>
        <w:rPr>
          <w:rFonts w:ascii="Liberation Serif" w:hAnsi="Liberation Serif" w:eastAsia="Liberation Serif" w:cs="Liberation Serif"/>
          <w:color w:val="222222"/>
          <w:sz w:val="24"/>
        </w:rPr>
        <w:t>tempo-01.northstar.internal is the box I keep measuring because it is the one that pages. lock budget on the primary is the reason the graph lies if you only watch CPU. Queue depth and disk are the two numbers I write down. Owner Not Mule. Ticket CLH-6012. If the graph is green and the queue is growing, I page. CPU lagged the queue by about 25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tempo-01.northstar.internal and this job, not a team average. Year-1 extra I would put on a sticky: about $17.9k on top of what we already burn, or zero if we do nothing and eat the miss rate. Front-matter volume I am using: 100.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lock budget on the primary, not a round number someone saw in a vendor deck. Do-nothing through next month-end still has a miss rate I will write down. Not Mule picks in writing on CLH-6012.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tempo-01.northstar.internal pages because of lock budget on the primary more than because of CPU. I write queue and disk. Headroom I want on a Tuesday is about 24 percent. Below that I file for hardware or I shed load, not both. Not Mule picks on CLH-6012.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1.32.</w:t>
      </w:r>
    </w:p>
    <w:p>
      <w:pPr>
        <w:spacing w:before="0" w:after="240" w:line="427" w:lineRule="auto"/>
        <w:ind w:firstLine="288"/>
      </w:pPr>
      <w:r>
        <w:rPr>
          <w:rFonts w:ascii="Liberation Serif" w:hAnsi="Liberation Serif" w:eastAsia="Liberation Serif" w:cs="Liberation Serif"/>
          <w:color w:val="222222"/>
          <w:sz w:val="24"/>
        </w:rPr>
        <w:t>I will not buy my way out of lock budget on the primary with a round hardware number. Queue and disk on tempo-01.northstar.internal first. Then a ticket. Then a buy if Not Mule still needs it. Headroom I want on a Tuesday is about 30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grafana.clh.staging.northstar.internal: not in git, not in the ticket description, not in a screenshot. averaging QPS instead of testing the close is not a reason to paste a token into chat. Owner The June. Ticket CLH-7211.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grafana.clh.staging.northstar.internal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grafana.clh.staging.northstar.internal is the tell that the secret is wrong. Alert on that. The June owns the grant. CLH-7211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CLH-7211. Support pressure is not a reason to paste MRN, PAN, or a secret. The SOP already says this. Repeating it is for the person who has not opened the SOP.</w:t>
      </w:r>
    </w:p>
    <w:p>
      <w:pPr>
        <w:pStyle w:val="Heading2"/>
      </w:pPr>
      <w:r>
        <w:t>Clock for residency: no 'just a replica elsewhere'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residency: no 'just a replica elsewhere'. tempo-01.northstar.internal is the box. CLH-7204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residency: no 'just a replica elsewhere'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tempo-01.northstar.internal; ticket CLH-7204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tempo-01.northstar.internal jumped, window math is garbage. I want that checked before I argue about 100.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residency: no 'just a replica elsewhere': ops/customer clock and match/extract clock are different. I will say which one I am using. tempo-01.northstar.internal NTP gets checked before I argue about 100. Diego Alvarez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tempo-01.northstar.internal.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tempo-01.northstar.internal is wrong, I will not debate 100. Fix the clock, then measure. Diego Alvarez owns that check. Window math is garbage if the clock jumped. I will not reconstruct a minute novel to hide that.</w:t>
      </w:r>
    </w:p>
    <w:p>
      <w:pPr>
        <w:pStyle w:val="Heading2"/>
      </w:pPr>
      <w:r>
        <w:t>What would make me reopen CLH-TDD-2024-006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CLH-TDD-2024-006 still stands. dropping a column in the same release as the readers does not reopen it. Priya Nair owns CLH-MEM-2024-009. grafana.clh.staging.northstar.internal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grafana.clh.staging.northstar.internal says the cutover is lying, if a freeze and a migrate disagree, or if Priya Nair puts a new date on CLH-MEM-2024-009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502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Priya Nair closes CLH-MEM-2024-009 or writes a new date.</w:t>
      </w:r>
    </w:p>
    <w:p>
      <w:pPr>
        <w:spacing w:before="0" w:after="240" w:line="427" w:lineRule="auto"/>
        <w:ind w:firstLine="288"/>
      </w:pPr>
      <w:r>
        <w:rPr>
          <w:rFonts w:ascii="Liberation Serif" w:hAnsi="Liberation Serif" w:eastAsia="Liberation Serif" w:cs="Liberation Serif"/>
          <w:color w:val="222222"/>
          <w:sz w:val="24"/>
        </w:rPr>
        <w:t>I reopen CLH-TDD-2024-006 for dropping a column in the same release as the readers only if the measurement on grafana.clh.staging.northstar.internal says the cutover is lying, a freeze and a migrate disagree, or Priya Nair puts a new date on CLH-MEM-2024-009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CLH-INC-2023-061 instead of asking me to re-explain exactly-once claims we will not make on tempo-01.northstar.internal.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tempo-01.northstar.internal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CLH-INC-2023-061? Helen Cho.</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CLH-INC-2023-061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tempo-01.northstar.internal be a special case? No. Owner on the FAQ is Helen Cho via CLH-INC-2023-061.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CLH-INC-2023-061 closes. I will not fork a FAQ. Two truths is how we shipped the last wrong field name. If the answer changes, the front of CLH-TDD-2024-006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grafana.clh.staging.northstar.internal. A small apply is still an apply. SEV1 is the SOP definition. Aman Kumar can argue SEV1 on CLH-INC-2023-204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Priya Nair hears the new date on CLH-INC-2023-204.</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grafana.clh.staging.northstar.internal.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grafana.clh.staging.northstar.internal does not get a courtesy thaw. SEV1 is the definition in the SOP, not a feeling. Aman Kumar can argue SEV1 on CLH-INC-2023-204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grafana.clh.staging.northstar.internal is a change. Aman Kumar can wait or they can argue SEV1 with a count on CLH-INC-2023-204.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CLH-6012.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tempo-01.northstar.internal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CLH-6012.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CLH-6012 the same day, not a hope that someone is watching tempo-01.northstar.internal.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Kavya Menon, accountable Priya Nair, consulted Grafana Tempo, informed Aman Kumar. Ticket CLH-6012.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Kavya Menon fixes the row on CLH-6012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grafana.clh.staging.northstar.internal, we abort. Grafana Tempo pastes the output on CLH-7211.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CLH-7211.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dry-run / a dashboard screenshot standing in for a permalink</w:t>
            </w:r>
          </w:p>
          <w:p>
            <w:pPr>
              <w:spacing w:before="0" w:after="0" w:line="220" w:lineRule="auto"/>
            </w:pPr>
            <w:r>
              <w:rPr>
                <w:rFonts w:ascii="Liberation Mono" w:hAnsi="Liberation Mono" w:eastAsia="Liberation Mono" w:cs="Liberation Mono"/>
                <w:color w:val="222222"/>
                <w:sz w:val="17"/>
              </w:rPr>
              <w:t># run on grafana.clh.staging.northstar.internal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CLH-7211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54 by more than we can explain in one sentence, we do not 'split the difference.' We stop and Grafana Tempo writes the discrepancy on CLH-7211.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grafana.clh.staging.northstar.internal, we abort. Grafana Tempo keeps the output on CLH-7211.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January does not get to redefine uniqueness to hit March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CLH-7211, then maybe write. Grafana Tempo does not get to invert that order because March 9, 2024 is close. If the count disagrees with 54 and we cannot explain it in one sentence, we stop. We do not split the difference.</w:t>
      </w:r>
    </w:p>
    <w:p>
      <w:pPr>
        <w:pStyle w:val="Heading1"/>
      </w:pPr>
      <w:r>
        <w:t>Named leftovers still on CLH-TDD-2024-006</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CLH-TDD-2024-006,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CLH-7204 still sits with Priya Nair. Host tempo-01.northstar.internal. Due February 26, 2024 unless they write a new date. Close is a decision, a refuse, or that date. I will not accept a status dump. Front-matter number I am not re-arguing: 100. If this leftover is done, Priya Nair marks CLH-7204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CLH-MEM-2024-009, not a transcript. The leftover on grafana.clh.staging.northstar.internal is whether we keep the path the front already named. Due February 28, 2024. If they need a user-visible line, it goes through the comms leftover, not this sentence. Number in play: 7204.</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 2024, revoke it. Aman Kumar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CLH-INC-2023-204 is done. Kavya Menon pastes it. If it disagrees with 009 and we cannot explain that in one sentence, we are not done. Due March 3, 2024.</w:t>
      </w:r>
    </w:p>
    <w:p>
      <w:pPr>
        <w:spacing w:before="0" w:after="240" w:line="427" w:lineRule="auto"/>
        <w:ind w:firstLine="288"/>
      </w:pPr>
      <w:r>
        <w:rPr>
          <w:rFonts w:ascii="Liberation Serif" w:hAnsi="Liberation Serif" w:eastAsia="Liberation Serif" w:cs="Liberation Serif"/>
          <w:color w:val="222222"/>
          <w:sz w:val="24"/>
        </w:rPr>
        <w:t>Comms leftover for CLH-6012: no hostname, no payload. Grafana Tempo drafts, I review. If we are not done by March 5, 2024, the outbound line says we are not done and names the next update we can hit. Clearhaven does not get tempo-01.northstar.internal.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CLH-7211 still has to fail if someone cleans the fixture. On January owns that fixture. Host if we soak: grafana.clh.staging.northstar.internal. Due March 7,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9, 2024 versus the freeze already in the front. If they collide, The Datadog moves CLH-7204, not the freeze. tempo-01.northstar.internal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CLH-MEM-2024-009 is not a twin of CLH-INC-2023-061. Keep one thread. If Tempo on grafana.clh.staging.northstar.internal. If this paragraph fights the front of CLH-TDD-2024-006, strike it. Due March 11, 2024.</w:t>
      </w:r>
    </w:p>
    <w:p>
      <w:pPr>
        <w:spacing w:before="0" w:after="240" w:line="427" w:lineRule="auto"/>
        <w:ind w:firstLine="288"/>
      </w:pPr>
      <w:r>
        <w:rPr>
          <w:rFonts w:ascii="Liberation Serif" w:hAnsi="Liberation Serif" w:eastAsia="Liberation Serif" w:cs="Liberation Serif"/>
          <w:color w:val="222222"/>
          <w:sz w:val="24"/>
        </w:rPr>
        <w:t>CLH-INC-2023-061 still sits with Rina Das. Host tempo-01.northstar.internal. Due March 13, 2024 unless they write a new date. Close is a decision, a refuse, or that date. I will not accept a status dump. Front-matter number I am not re-arguing: 14.6. If this leftover is done, Rina Das marks CLH-INC-2023-061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CLH-INC-2023-204, not a transcript. The leftover on grafana.clh.staging.northstar.internal is whether we keep the path the front already named. Due March 15, 2024. If they need a user-visible line, it goes through the comms leftover, not this sentence. Number in play: 17.</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17, 2024, revoke it. Not Mule either has the grant or the work is not theirs yet. Ticket CLH-6012.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CLH-7211 is done. The June pastes it. If it disagrees with 1.21 and we cannot explain that in one sentence, we are not done. Due March 19,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