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1B365D"/>
          <w:sz w:val="18"/>
        </w:rPr>
        <w:t>INFRASTRUCTURE AS CODE FOR RECON, AFTER TWO YEARS OF CLICK-OPS</w:t>
      </w:r>
    </w:p>
    <w:p>
      <w:pPr>
        <w:spacing w:before="0" w:after="80" w:line="240" w:lineRule="auto"/>
      </w:pPr>
      <w:r>
        <w:rPr>
          <w:rFonts w:ascii="Liberation Sans" w:hAnsi="Liberation Sans" w:eastAsia="Liberation Sans" w:cs="Liberation Sans"/>
          <w:b/>
          <w:color w:val="1B365D"/>
          <w:sz w:val="44"/>
        </w:rPr>
        <w:t>Clearhaven Recon Terraform Modules for AWS</w:t>
      </w:r>
    </w:p>
    <w:p>
      <w:pPr>
        <w:spacing w:before="0" w:after="160" w:line="230" w:lineRule="auto"/>
      </w:pPr>
      <w:r>
        <w:rPr>
          <w:rFonts w:ascii="Liberation Serif" w:hAnsi="Liberation Serif" w:eastAsia="Liberation Serif" w:cs="Liberation Serif"/>
          <w:i/>
          <w:color w:val="2F4A6E"/>
          <w:sz w:val="24"/>
        </w:rPr>
        <w:t>MSK, RDS, EKS IRSA, inbound S3, KMS, remote state, and why we will not ship a 4k-line main.tf</w:t>
      </w:r>
    </w:p>
    <w:p>
      <w:pPr>
        <w:spacing w:before="0" w:after="200" w:line="80" w:lineRule="auto"/>
        <w:pBdr>
          <w:bottom w:val="single" w:sz="16" w:space="1" w:color="1B365D"/>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464"/>
        <w:gridCol w:w="4464"/>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Document ID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CLH-TDD-2024-009</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Version</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1.2</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Status</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Approved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Date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March 28, 2024</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Author</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Role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Software Engineer II</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Team / engagement</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Clearhaven Reconciliation</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Audience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Diego Alvarez, Kavya Menon, Priya Nair, anyone who still has console admin from 2022</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Classification</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Owners</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 (module layout), Diego Alvarez (state bucket, apply windows, MSK)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Related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CLH-TDD-2022-021, CLH-SOP-2023-019, CLH-SOP-2023-028, CLH-TDD-2023-008, NS-SRE-TF-001, CLH-INFRA-77, CLH-INFRA-91</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1B365D"/>
          <w:sz w:val="22"/>
        </w:rPr>
        <w:t>Revision history</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9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0.2</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February 14,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Skeleton after CLH-INFRA-77 drift report</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0.8</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March 8, 2024</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Added MSK broker-count failure from March 7 apply</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March 21,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State bucket layout and IRSA trust conditions</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March 28, 2024</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approved. Console click ban. Module boundaries frozen.</w:t>
            </w:r>
          </w:p>
        </w:tc>
      </w:tr>
    </w:tbl>
    <w:p>
      <w:pPr>
        <w:spacing w:before="40" w:after="160" w:line="80" w:lineRule="auto"/>
      </w:pPr>
    </w:p>
    <w:p>
      <w:pPr>
        <w:spacing w:before="240" w:after="80" w:line="240" w:lineRule="auto"/>
      </w:pPr>
      <w:r>
        <w:rPr>
          <w:rFonts w:ascii="Liberation Sans" w:hAnsi="Liberation Sans" w:eastAsia="Liberation Sans" w:cs="Liberation Sans"/>
          <w:b/>
          <w:color w:val="1B365D"/>
          <w:sz w:val="22"/>
        </w:rPr>
        <w:t>What this is</w:t>
      </w:r>
    </w:p>
    <w:p>
      <w:pPr>
        <w:spacing w:before="0" w:after="240" w:line="427" w:lineRule="auto"/>
        <w:ind w:firstLine="288"/>
      </w:pPr>
      <w:r>
        <w:rPr>
          <w:rFonts w:ascii="Liberation Serif" w:hAnsi="Liberation Serif" w:eastAsia="Liberation Serif" w:cs="Liberation Serif"/>
          <w:color w:val="222222"/>
          <w:sz w:val="24"/>
        </w:rPr>
        <w:t>This design splits Clearhaven recon AWS into Terraform modules (MSK, RDS, EKS IRSA, inbound S3, KMS) with state at s3://ns-tf-state/clh-recon. Console clicks are out of policy as of this approval. We are paying down 2022 click-ops drift: security groups that exist only in us-east-1 reality, an MSK cluster created in the console named msk-clh-recon-1, and an inbound bucket with a public-access block that someone toggled by hand after a failed Firehose experiment. Diego Alvarez and I own the import. We reject a single 4k-line main.tf. We also document the March 7 failure when an MSK broker count change was applied during the settlement window and took 47.3 minutes of rolling restart.</w:t>
      </w:r>
    </w:p>
    <w:p>
      <w:pPr>
        <w:pStyle w:val="Heading1"/>
      </w:pPr>
      <w:r>
        <w:t>Decision</w:t>
      </w:r>
    </w:p>
    <w:p>
      <w:pPr>
        <w:spacing w:before="0" w:after="240" w:line="427" w:lineRule="auto"/>
        <w:ind w:firstLine="288"/>
      </w:pPr>
      <w:r>
        <w:rPr>
          <w:rFonts w:ascii="Liberation Serif" w:hAnsi="Liberation Serif" w:eastAsia="Liberation Serif" w:cs="Liberation Serif"/>
          <w:color w:val="222222"/>
          <w:sz w:val="24"/>
        </w:rPr>
        <w:t>We manage Clearhaven recon AWS with Terraform 1.6.6, AWS provider 5.41.0, modules under infra/modules/{msk,rds,eks-irsa,s3-inbound,kms}, root stacks per env under infra/live/{stg,prod}/clh-recon. Remote state is s3://ns-tf-state/clh-recon/${env}/terraform.tfstate with DynamoDB lock table ns-tf-lock, kms key alias/ns-tf-state. Applies go through GitHub Actions workflow tf-clh-recon.yml on self-hosted runners with OIDC. Humans do not click the AWS console to create or mutate recon resources. Drift from 2022 click-ops gets imported, then the console IAM policies for the old admin roles lose ec2:*, kafka:*, rds:*, s3:Put* on the recon accounts. Diego holds the break-glass role for 90 days.</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REJECTED: ONE 4,182-LINE MAIN.TF</w:t>
            </w:r>
          </w:p>
          <w:p>
            <w:pPr>
              <w:spacing w:before="0" w:after="0" w:line="250" w:lineRule="auto"/>
            </w:pPr>
            <w:r>
              <w:rPr>
                <w:rFonts w:ascii="Liberation Serif" w:hAnsi="Liberation Serif" w:eastAsia="Liberation Serif" w:cs="Liberation Serif"/>
                <w:color w:val="222222"/>
                <w:sz w:val="21"/>
              </w:rPr>
              <w:t>Kavya prototyped a single root module that declared MSK, RDS, node groups, IRSA, buckets, and KMS in one file because "plan is easier to read." Plan was 19.4 minutes. Review was impossible. A CIDR change for the inbound bucket policy redrew 60 resources. We split modules. Root main.tf in live/prod/clh-recon stays under 220 lines of module blocks. If your PR pushes it past 300, Diego will bounce it.</w:t>
            </w:r>
          </w:p>
        </w:tc>
      </w:tr>
    </w:tbl>
    <w:p>
      <w:pPr>
        <w:spacing w:before="80" w:after="160" w:line="80" w:lineRule="auto"/>
      </w:pPr>
    </w:p>
    <w:p>
      <w:pPr>
        <w:spacing w:before="0" w:after="240" w:line="427" w:lineRule="auto"/>
        <w:ind w:firstLine="288"/>
      </w:pPr>
      <w:r>
        <w:rPr>
          <w:rFonts w:ascii="Liberation Serif" w:hAnsi="Liberation Serif" w:eastAsia="Liberation Serif" w:cs="Liberation Serif"/>
          <w:color w:val="222222"/>
          <w:sz w:val="24"/>
        </w:rPr>
        <w:t>Priya asked if we could wait until FY25 capacity work. No. CLH-INFRA-77 found 14 resources in prod that Terraform did not know about, including a security group sg-0c8k2reconjunk that still allowed 0.0.0.0/0:9092 from a 2022 MSK tutorial click-through. That group is attached to nothing now, but it exists, and every SOC questionnaire Helen forwards to Marcus asks whether we have inbound 9092 from the world. We do, on paper, until this import lands.</w:t>
      </w:r>
    </w:p>
    <w:p>
      <w:pPr>
        <w:pStyle w:val="Heading1"/>
      </w:pPr>
      <w:r>
        <w:t>Why this, why now</w:t>
      </w:r>
    </w:p>
    <w:p>
      <w:pPr>
        <w:spacing w:before="0" w:after="240" w:line="427" w:lineRule="auto"/>
        <w:ind w:firstLine="288"/>
      </w:pPr>
      <w:r>
        <w:rPr>
          <w:rFonts w:ascii="Liberation Serif" w:hAnsi="Liberation Serif" w:eastAsia="Liberation Serif" w:cs="Liberation Serif"/>
          <w:color w:val="222222"/>
          <w:sz w:val="24"/>
        </w:rPr>
        <w:t>Clearhaven recon has lived in AWS since September 2022 (CLH-TDD-2022-021). The first MSK cluster, the first RDS, and the first inbound bucket were created in the console because we had a file-drop deadline and two engineers. I was one of them. Diego was the other, though he was not SRE-of-record yet. We promised ourselves we would come back. We came back in pieces: some Terraform for EKS node groups in late 2023, a handwritten CloudFormation stack for the KMS key that signs S3 objects, and a shell script Diego runs to rotate the MSK scram secret. Three tools, none of which know the others' tags. Cost explorer thinks the RDS instance is untagged. It is not untagged in the console. It is tagged with a key Terraform does not emit.</w:t>
      </w:r>
    </w:p>
    <w:p>
      <w:pPr>
        <w:spacing w:before="0" w:after="240" w:line="427" w:lineRule="auto"/>
        <w:ind w:firstLine="288"/>
      </w:pPr>
      <w:r>
        <w:rPr>
          <w:rFonts w:ascii="Liberation Serif" w:hAnsi="Liberation Serif" w:eastAsia="Liberation Serif" w:cs="Liberation Serif"/>
          <w:color w:val="222222"/>
          <w:sz w:val="24"/>
        </w:rPr>
        <w:t>Drift report CLH-INFRA-77 (February 9, 2024) compared a hand inventory against a terraform plan in a scratch workspace. Hits: MSK broker type mismatch (console says kafka.m5.large, an old tfvars said kafka.t3.small, neither was applying). RDS backup window 07:11-07:41 UTC which is 02:11-02:41 ET, overlapping nothing useful and colliding with a vacuum we scheduled in application code. S3 bucket clh-recon-inbound-prod had BlockPublicAcls true but RestrictPublicBuckets false leftover from a Firehose experiment Chris Patel killed in January 2023. EKS OIDC provider existed; three service accounts still used long-lived access keys sitting in a Kubernetes secret named leftover-aws-key, last rotated 14 months ago. That secret is the actual incident waiting to happen. IRSA is the point of the eks-irsa module.</w:t>
      </w:r>
    </w:p>
    <w:p>
      <w:pPr>
        <w:spacing w:before="0" w:after="240" w:line="427" w:lineRule="auto"/>
        <w:ind w:firstLine="288"/>
      </w:pPr>
      <w:r>
        <w:rPr>
          <w:rFonts w:ascii="Liberation Serif" w:hAnsi="Liberation Serif" w:eastAsia="Liberation Serif" w:cs="Liberation Serif"/>
          <w:color w:val="222222"/>
          <w:sz w:val="24"/>
        </w:rPr>
        <w:t>Console click policy: after this design is applied and the import PR is green, the AWS IAM permission boundary ns-boundary-clh-recon denies kafka:Create*, rds:Create*, s3:CreateBucket, kms:CreateKey, eks:Create* for every human except the break-glass role. Read remains. Screenshot remains. Click-to-create dies. If you need a new topic, you open a PR to the msk module's topics.tf map. If you need a new IRSA role, you open a PR to eks-irsa. Diego will still have console for debugging, with CloudTrail alerts on PutBucketPolicy and UpdateBrokerCount.</w:t>
      </w:r>
    </w:p>
    <w:p>
      <w:pPr>
        <w:pStyle w:val="Heading2"/>
      </w:pPr>
      <w:r>
        <w:t>Constraints</w:t>
      </w:r>
    </w:p>
    <w:p>
      <w:pPr>
        <w:pStyle w:val="ListBullet"/>
        <w:spacing w:before="20" w:after="60" w:line="260" w:lineRule="auto"/>
      </w:pPr>
      <w:r>
        <w:rPr>
          <w:rFonts w:ascii="Liberation Serif" w:hAnsi="Liberation Serif" w:eastAsia="Liberation Serif" w:cs="Liberation Serif"/>
          <w:color w:val="222222"/>
          <w:sz w:val="24"/>
        </w:rPr>
        <w:t>us-east-1 only for recon prod. No multi-region in this design. DR is a later TDD.</w:t>
      </w:r>
    </w:p>
    <w:p>
      <w:pPr>
        <w:pStyle w:val="ListBullet"/>
        <w:spacing w:before="20" w:after="60" w:line="260" w:lineRule="auto"/>
      </w:pPr>
      <w:r>
        <w:rPr>
          <w:rFonts w:ascii="Liberation Serif" w:hAnsi="Liberation Serif" w:eastAsia="Liberation Serif" w:cs="Liberation Serif"/>
          <w:color w:val="222222"/>
          <w:sz w:val="24"/>
        </w:rPr>
        <w:t>State in s3://ns-tf-state/clh-recon. Not local. Not Terraform Cloud. Northstar already pays for this bucket. New backend is wasted money and a second lock story.</w:t>
      </w:r>
    </w:p>
    <w:p>
      <w:pPr>
        <w:pStyle w:val="ListBullet"/>
        <w:spacing w:before="20" w:after="60" w:line="260" w:lineRule="auto"/>
      </w:pPr>
      <w:r>
        <w:rPr>
          <w:rFonts w:ascii="Liberation Serif" w:hAnsi="Liberation Serif" w:eastAsia="Liberation Serif" w:cs="Liberation Serif"/>
          <w:color w:val="222222"/>
          <w:sz w:val="24"/>
        </w:rPr>
        <w:t>No terraform apply from a laptop against prod. CI only. Laptop apply against stg is allowed if you are Diego or Aman and the lock is held.</w:t>
      </w:r>
    </w:p>
    <w:p>
      <w:pPr>
        <w:pStyle w:val="ListBullet"/>
        <w:spacing w:before="20" w:after="60" w:line="260" w:lineRule="auto"/>
      </w:pPr>
      <w:r>
        <w:rPr>
          <w:rFonts w:ascii="Liberation Serif" w:hAnsi="Liberation Serif" w:eastAsia="Liberation Serif" w:cs="Liberation Serif"/>
          <w:color w:val="222222"/>
          <w:sz w:val="24"/>
        </w:rPr>
        <w:t>Settlement window (16:00-19:30 ET) is an apply freeze, same spirit as CLH-SOP-2023-028. MSK broker count changes are freeze-plus: they roll brokers and we already burned March 7.</w:t>
      </w:r>
    </w:p>
    <w:p>
      <w:pPr>
        <w:pStyle w:val="ListBullet"/>
        <w:spacing w:before="20" w:after="60" w:line="260" w:lineRule="auto"/>
      </w:pPr>
      <w:r>
        <w:rPr>
          <w:rFonts w:ascii="Liberation Serif" w:hAnsi="Liberation Serif" w:eastAsia="Liberation Serif" w:cs="Liberation Serif"/>
          <w:color w:val="222222"/>
          <w:sz w:val="24"/>
        </w:rPr>
        <w:t>Do not recreate RDS. Import. A new instance means a 4.8 hour dump/restore we will not schedule for a tidy state file.</w:t>
      </w:r>
    </w:p>
    <w:p>
      <w:pPr>
        <w:pStyle w:val="ListBullet"/>
        <w:spacing w:before="20" w:after="60" w:line="260" w:lineRule="auto"/>
      </w:pPr>
      <w:r>
        <w:rPr>
          <w:rFonts w:ascii="Liberation Serif" w:hAnsi="Liberation Serif" w:eastAsia="Liberation Serif" w:cs="Liberation Serif"/>
          <w:color w:val="222222"/>
          <w:sz w:val="24"/>
        </w:rPr>
        <w:t>Tags: Service=clh-recon, Env=prod|stg, ManagedBy=terraform, Owner=aman.kumar. Anything without ManagedBy=terraform is either imported next or scheduled for delete.</w:t>
      </w:r>
    </w:p>
    <w:p>
      <w:pPr>
        <w:pStyle w:val="Heading1"/>
      </w:pPr>
      <w:r>
        <w:t>State and backend</w:t>
      </w:r>
    </w:p>
    <w:p>
      <w:pPr>
        <w:spacing w:before="0" w:after="240" w:line="427" w:lineRule="auto"/>
        <w:ind w:firstLine="288"/>
      </w:pPr>
      <w:r>
        <w:rPr>
          <w:rFonts w:ascii="Liberation Serif" w:hAnsi="Liberation Serif" w:eastAsia="Liberation Serif" w:cs="Liberation Serif"/>
          <w:color w:val="222222"/>
          <w:sz w:val="24"/>
        </w:rPr>
        <w:t>Bucket s3://ns-tf-state already exists, account 881736291104, versioning on, encryption aws:kms key alias/ns-tf-state. We add prefix clh-recon/stg/ and clh-recon/prod/. DynamoDB table ns-tf-lock already has LockID. We do not make a second lock table. Diego's SRE standard NS-SRE-TF-001 says one lock table per account. I wanted a per-stack table so a stuck ingest apply would not block an IRSA apply. He is right that we should not have two lock stories. We split by state key, not by table. If you need to apply IRSA while someone is applying MSK, that is two state files, two locks, same table, different LockID values. That is the point of modules plus live stacks that bind one module group per apply.</w:t>
      </w:r>
    </w:p>
    <w:p>
      <w:pPr>
        <w:spacing w:before="80" w:after="60" w:line="200" w:lineRule="auto"/>
      </w:pPr>
      <w:r>
        <w:rPr>
          <w:rFonts w:ascii="Liberation Sans" w:hAnsi="Liberation Sans" w:eastAsia="Liberation Sans" w:cs="Liberation Sans"/>
          <w:i/>
          <w:color w:val="555555"/>
          <w:sz w:val="17"/>
        </w:rPr>
        <w:t>Five state files. Five plans. No god-stack. Stg mirrors the same keys under clh-recon/stg/.</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Live stack</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State key</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it owns</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Apply blast radius</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infra/live/prod/clh-recon/kms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clh-recon/prod/kms/terraform.tfstate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KMS keys for S3, RDS, MSK at-rest, secrets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Key policy only. Cannot accidentally recreate RDS.</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infra/live/prod/clh-recon/s3-inbound</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clh-recon/prod/s3-inbound/terraform.tfstate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Bucket clh-recon-inbound-prod, notifications, lifecycle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Bucket policy. Do not force-destroy.</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infra/live/prod/clh-recon/msk</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clh-recon/prod/msk/terraform.tfstate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Cluster msk-clh-recon-1, scram, topics map, SG</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Broker count, instance type, config. Window-sensitive.</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infra/live/prod/clh-recon/rds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clh-recon/prod/rds/terraform.tfstate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clh-pg-recon instance, subnet group, param group, SG</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Param group changes can bounce. Backup window.</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infra/live/prod/clh-recon/eks-irsa</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clh-recon/prod/eks-irsa/terraform.tfstate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IAM roles + SA annotations for match-worker, ingest, ui</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Role trust. Pods pick up on restart, not on apply.</w:t>
            </w:r>
          </w:p>
        </w:tc>
      </w:tr>
    </w:tbl>
    <w:p>
      <w:pPr>
        <w:spacing w:before="40" w:after="160" w:line="80" w:lineRule="auto"/>
      </w:pPr>
    </w:p>
    <w:p>
      <w:pPr>
        <w:spacing w:before="80" w:after="40" w:line="200" w:lineRule="auto"/>
      </w:pPr>
      <w:r>
        <w:rPr>
          <w:rFonts w:ascii="Liberation Sans" w:hAnsi="Liberation Sans" w:eastAsia="Liberation Sans" w:cs="Liberation Sans"/>
          <w:i/>
          <w:color w:val="555555"/>
          <w:sz w:val="17"/>
        </w:rPr>
        <w:t>Backend snippet for the MSK live stack and the only apply path we will review in PRs.</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terraform {</w:t>
            </w:r>
          </w:p>
          <w:p>
            <w:pPr>
              <w:spacing w:before="0" w:after="0" w:line="220" w:lineRule="auto"/>
            </w:pPr>
            <w:r>
              <w:rPr>
                <w:rFonts w:ascii="Liberation Mono" w:hAnsi="Liberation Mono" w:eastAsia="Liberation Mono" w:cs="Liberation Mono"/>
                <w:color w:val="222222"/>
                <w:sz w:val="17"/>
              </w:rPr>
              <w:t xml:space="preserve">  required_version = "&gt;= 1.6.6"</w:t>
            </w:r>
          </w:p>
          <w:p>
            <w:pPr>
              <w:spacing w:before="0" w:after="0" w:line="220" w:lineRule="auto"/>
            </w:pPr>
            <w:r>
              <w:rPr>
                <w:rFonts w:ascii="Liberation Mono" w:hAnsi="Liberation Mono" w:eastAsia="Liberation Mono" w:cs="Liberation Mono"/>
                <w:color w:val="222222"/>
                <w:sz w:val="17"/>
              </w:rPr>
              <w:t xml:space="preserve">  backend "s3" {</w:t>
            </w:r>
          </w:p>
          <w:p>
            <w:pPr>
              <w:spacing w:before="0" w:after="0" w:line="220" w:lineRule="auto"/>
            </w:pPr>
            <w:r>
              <w:rPr>
                <w:rFonts w:ascii="Liberation Mono" w:hAnsi="Liberation Mono" w:eastAsia="Liberation Mono" w:cs="Liberation Mono"/>
                <w:color w:val="222222"/>
                <w:sz w:val="17"/>
              </w:rPr>
              <w:t xml:space="preserve">    bucket         = "ns-tf-state"</w:t>
            </w:r>
          </w:p>
          <w:p>
            <w:pPr>
              <w:spacing w:before="0" w:after="0" w:line="220" w:lineRule="auto"/>
            </w:pPr>
            <w:r>
              <w:rPr>
                <w:rFonts w:ascii="Liberation Mono" w:hAnsi="Liberation Mono" w:eastAsia="Liberation Mono" w:cs="Liberation Mono"/>
                <w:color w:val="222222"/>
                <w:sz w:val="17"/>
              </w:rPr>
              <w:t xml:space="preserve">    key            = "clh-recon/prod/msk/terraform.tfstate"</w:t>
            </w:r>
          </w:p>
          <w:p>
            <w:pPr>
              <w:spacing w:before="0" w:after="0" w:line="220" w:lineRule="auto"/>
            </w:pPr>
            <w:r>
              <w:rPr>
                <w:rFonts w:ascii="Liberation Mono" w:hAnsi="Liberation Mono" w:eastAsia="Liberation Mono" w:cs="Liberation Mono"/>
                <w:color w:val="222222"/>
                <w:sz w:val="17"/>
              </w:rPr>
              <w:t xml:space="preserve">    region         = "us-east-1"</w:t>
            </w:r>
          </w:p>
          <w:p>
            <w:pPr>
              <w:spacing w:before="0" w:after="0" w:line="220" w:lineRule="auto"/>
            </w:pPr>
            <w:r>
              <w:rPr>
                <w:rFonts w:ascii="Liberation Mono" w:hAnsi="Liberation Mono" w:eastAsia="Liberation Mono" w:cs="Liberation Mono"/>
                <w:color w:val="222222"/>
                <w:sz w:val="17"/>
              </w:rPr>
              <w:t xml:space="preserve">    dynamodb_table = "ns-tf-lock"</w:t>
            </w:r>
          </w:p>
          <w:p>
            <w:pPr>
              <w:spacing w:before="0" w:after="0" w:line="220" w:lineRule="auto"/>
            </w:pPr>
            <w:r>
              <w:rPr>
                <w:rFonts w:ascii="Liberation Mono" w:hAnsi="Liberation Mono" w:eastAsia="Liberation Mono" w:cs="Liberation Mono"/>
                <w:color w:val="222222"/>
                <w:sz w:val="17"/>
              </w:rPr>
              <w:t xml:space="preserve">    encrypt        = true</w:t>
            </w:r>
          </w:p>
          <w:p>
            <w:pPr>
              <w:spacing w:before="0" w:after="0" w:line="220" w:lineRule="auto"/>
            </w:pPr>
            <w:r>
              <w:rPr>
                <w:rFonts w:ascii="Liberation Mono" w:hAnsi="Liberation Mono" w:eastAsia="Liberation Mono" w:cs="Liberation Mono"/>
                <w:color w:val="222222"/>
                <w:sz w:val="17"/>
              </w:rPr>
              <w:t xml:space="preserve">    kms_key_id     = "alias/ns-tf-state"</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xml:space="preserve">  required_providers {</w:t>
            </w:r>
          </w:p>
          <w:p>
            <w:pPr>
              <w:spacing w:before="0" w:after="0" w:line="220" w:lineRule="auto"/>
            </w:pPr>
            <w:r>
              <w:rPr>
                <w:rFonts w:ascii="Liberation Mono" w:hAnsi="Liberation Mono" w:eastAsia="Liberation Mono" w:cs="Liberation Mono"/>
                <w:color w:val="222222"/>
                <w:sz w:val="17"/>
              </w:rPr>
              <w:t xml:space="preserve">    aws = { source = "hashicorp/aws", version = "5.41.0" }</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from a runner, never from a random laptop against prod</w:t>
            </w:r>
          </w:p>
          <w:p>
            <w:pPr>
              <w:spacing w:before="0" w:after="0" w:line="220" w:lineRule="auto"/>
            </w:pPr>
            <w:r>
              <w:rPr>
                <w:rFonts w:ascii="Liberation Mono" w:hAnsi="Liberation Mono" w:eastAsia="Liberation Mono" w:cs="Liberation Mono"/>
                <w:color w:val="222222"/>
                <w:sz w:val="17"/>
              </w:rPr>
              <w:t>export AWS_ROLE_ARN=arn:aws:iam::881736291104:role/ns-gha-tf-clh-recon</w:t>
            </w:r>
          </w:p>
          <w:p>
            <w:pPr>
              <w:spacing w:before="0" w:after="0" w:line="220" w:lineRule="auto"/>
            </w:pPr>
            <w:r>
              <w:rPr>
                <w:rFonts w:ascii="Liberation Mono" w:hAnsi="Liberation Mono" w:eastAsia="Liberation Mono" w:cs="Liberation Mono"/>
                <w:color w:val="222222"/>
                <w:sz w:val="17"/>
              </w:rPr>
              <w:t>aws sts assume-role --role-arn $AWS_ROLE_ARN --role-session-name tf-msk-prod</w:t>
            </w:r>
          </w:p>
          <w:p>
            <w:pPr>
              <w:spacing w:before="0" w:after="0" w:line="220" w:lineRule="auto"/>
            </w:pPr>
            <w:r>
              <w:rPr>
                <w:rFonts w:ascii="Liberation Mono" w:hAnsi="Liberation Mono" w:eastAsia="Liberation Mono" w:cs="Liberation Mono"/>
                <w:color w:val="222222"/>
                <w:sz w:val="17"/>
              </w:rPr>
              <w:t>terraform -chdir=infra/live/prod/clh-recon/msk init</w:t>
            </w:r>
          </w:p>
          <w:p>
            <w:pPr>
              <w:spacing w:before="0" w:after="0" w:line="220" w:lineRule="auto"/>
            </w:pPr>
            <w:r>
              <w:rPr>
                <w:rFonts w:ascii="Liberation Mono" w:hAnsi="Liberation Mono" w:eastAsia="Liberation Mono" w:cs="Liberation Mono"/>
                <w:color w:val="222222"/>
                <w:sz w:val="17"/>
              </w:rPr>
              <w:t>terraform -chdir=infra/live/prod/clh-recon/msk plan -out=msk.plan</w:t>
            </w:r>
          </w:p>
          <w:p>
            <w:pPr>
              <w:spacing w:before="0" w:after="0" w:line="220" w:lineRule="auto"/>
            </w:pPr>
            <w:r>
              <w:rPr>
                <w:rFonts w:ascii="Liberation Mono" w:hAnsi="Liberation Mono" w:eastAsia="Liberation Mono" w:cs="Liberation Mono"/>
                <w:color w:val="222222"/>
                <w:sz w:val="17"/>
              </w:rPr>
              <w:t>terraform -chdir=infra/live/prod/clh-recon/msk show -json msk.plan | jq '.resource_changes[] | {addr:.address, actions:.change.actions}'</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p>
      <w:pPr>
        <w:pStyle w:val="Heading1"/>
      </w:pPr>
      <w:r>
        <w:t>Module boundaries</w:t>
      </w:r>
    </w:p>
    <w:p>
      <w:pPr>
        <w:pStyle w:val="Heading2"/>
      </w:pPr>
      <w:r>
        <w:t>kms</w:t>
      </w:r>
    </w:p>
    <w:p>
      <w:pPr>
        <w:spacing w:before="0" w:after="240" w:line="427" w:lineRule="auto"/>
        <w:ind w:firstLine="288"/>
      </w:pPr>
      <w:r>
        <w:rPr>
          <w:rFonts w:ascii="Liberation Serif" w:hAnsi="Liberation Serif" w:eastAsia="Liberation Serif" w:cs="Liberation Serif"/>
          <w:color w:val="222222"/>
          <w:sz w:val="24"/>
        </w:rPr>
        <w:t>Module infra/modules/kms creates two customer managed keys: clh-recon-data (S3 inbound, RDS storage, MSK encryption at rest) and clh-recon-secrets (scram passwords, the IRSA-adjacent Secrets Manager entries). Rotation enabled, 365 days. Key policy allows the live-stack roles and the EKS IRSA roles by ARN, not by account-star. The 2022 console key alias/clh-recon-old is aliased but unused; we schedule deletion 30 days after import once we prove no object still lists that key id. Chris Patel thinks Spark jobs in the lake still point at it. He will grep. Until he greps, we do not schedule deletion.</w:t>
      </w:r>
    </w:p>
    <w:p>
      <w:pPr>
        <w:pStyle w:val="Heading2"/>
      </w:pPr>
      <w:r>
        <w:t>s3-inbound</w:t>
      </w:r>
    </w:p>
    <w:p>
      <w:pPr>
        <w:spacing w:before="0" w:after="240" w:line="427" w:lineRule="auto"/>
        <w:ind w:firstLine="288"/>
      </w:pPr>
      <w:r>
        <w:rPr>
          <w:rFonts w:ascii="Liberation Serif" w:hAnsi="Liberation Serif" w:eastAsia="Liberation Serif" w:cs="Liberation Serif"/>
          <w:color w:val="222222"/>
          <w:sz w:val="24"/>
        </w:rPr>
        <w:t>Bucket name stays clh-recon-inbound-prod. Renaming is a vanity that costs every producer and the IAM of Clearhaven's file-drop role. Versioning on. Lifecycle: abort incomplete MPU at 7 days, noncurrent versions expire at 31 days, current objects in prefix nscc/ expire at 96 days because Helen still asks for day-90 file pulls 6.2 times a year. Notifications: S3 event to SQS clh-recon-inbound-notify, which the ingest service already consumes. We do not put a Lambda in this module. The leftover Firehose delivery stream is not imported; it is deleted in a separate CLH-INFRA-91 ticket after Chris confirms nothing reads it. Public access: all four Block Public Access settings true. The February drift of RestrictPublicBuckets=false is the first apply.</w:t>
      </w:r>
    </w:p>
    <w:p>
      <w:pPr>
        <w:pStyle w:val="Heading2"/>
      </w:pPr>
      <w:r>
        <w:t>msk</w:t>
      </w:r>
    </w:p>
    <w:p>
      <w:pPr>
        <w:spacing w:before="0" w:after="240" w:line="427" w:lineRule="auto"/>
        <w:ind w:firstLine="288"/>
      </w:pPr>
      <w:r>
        <w:rPr>
          <w:rFonts w:ascii="Liberation Serif" w:hAnsi="Liberation Serif" w:eastAsia="Liberation Serif" w:cs="Liberation Serif"/>
          <w:color w:val="222222"/>
          <w:sz w:val="24"/>
        </w:rPr>
        <w:t>Cluster name stays msk-clh-recon-1. Import. Broker type kafka.m5.large, broker count 3, Kafka 3.5.1 (what is running, not what an old tfvars wished). Encryption at rest via clh-recon-data. Client broker TLS. SASL/SCRAM. Topics are a map in topics.tf, currently 11 topic names including clh.recon.nscc.inbound, clh.recon.match.consumer is a group not a topic, do not put groups in the topic map. Config: auto.create.topics.enable=false, which is already the cluster config in the console. If someone enables auto-create to "unblock a test," Terraform will drift-detect and we will revert. Partition counts are in the map. Changing partition count is allowed. Changing broker count is a window-sensitive apply, see failure section.</w:t>
      </w:r>
    </w:p>
    <w:p>
      <w:pPr>
        <w:pStyle w:val="Heading2"/>
      </w:pPr>
      <w:r>
        <w:t>rds</w:t>
      </w:r>
    </w:p>
    <w:p>
      <w:pPr>
        <w:spacing w:before="0" w:after="240" w:line="427" w:lineRule="auto"/>
        <w:ind w:firstLine="288"/>
      </w:pPr>
      <w:r>
        <w:rPr>
          <w:rFonts w:ascii="Liberation Serif" w:hAnsi="Liberation Serif" w:eastAsia="Liberation Serif" w:cs="Liberation Serif"/>
          <w:color w:val="222222"/>
          <w:sz w:val="24"/>
        </w:rPr>
        <w:t>Identifier clh-pg-recon, engine postgres 15.5, instance class db.r6g.xlarge, Multi-AZ true, storage 2.4 TB gp3, iops 12000, backup retention 11 days, backup window 08:17-08:47 UTC (03:17-03:47 ET), maintenance window Tue 09:12-09:42 UTC. Those odd minutes are intentional so we do not sit on the hour with every other Northstar database. Parameter group clh-recon-pg15: max_connections 340, random_page_cost 1.1, idle_in_transaction_session_timeout 12min. Import the instance. Do not set apply_immediately=true in prod tfvars. Ever. The March instinct to "just bounce it" is how you take the matcher down. apply_immediately is true in stg only.</w:t>
      </w:r>
    </w:p>
    <w:p>
      <w:pPr>
        <w:pStyle w:val="Heading2"/>
      </w:pPr>
      <w:r>
        <w:t>eks-irsa</w:t>
      </w:r>
    </w:p>
    <w:p>
      <w:pPr>
        <w:spacing w:before="0" w:after="240" w:line="427" w:lineRule="auto"/>
        <w:ind w:firstLine="288"/>
      </w:pPr>
      <w:r>
        <w:rPr>
          <w:rFonts w:ascii="Liberation Serif" w:hAnsi="Liberation Serif" w:eastAsia="Liberation Serif" w:cs="Liberation Serif"/>
          <w:color w:val="222222"/>
          <w:sz w:val="24"/>
        </w:rPr>
        <w:t>EKS cluster clh-recon-prod-eks already exists and is managed in a different live stack (ns-eks-prod) that Diego owns. We do not fork that. This module creates IAM roles plus kubernetes_service_account annotations for: match-worker, ingest-api, recon-ui, replay-job. Trust policy is the OIDC provider of that cluster, sub condition system:serviceaccount:recon:${sa}. Permissions: match-worker can read s3 inbound, write CloudWatch, produce/consume MSK via the scram secret in Secrets Manager, connect to RDS via IRSA-issued user recon_irsa_match (RDS IAM auth, not a password in a secret). The leftover-aws-key Kubernetes secret is deleted in the same PR that flips the service account annotation. If you flip the annotation without deleting the key, some pod will still source AWS_ACCESS_KEY_ID from the secret because the old deployment yaml exports it. Kavya will grep the helm chart. I already found two references in match-worker values-prod.yaml lines 88 and 141.</w:t>
      </w:r>
    </w:p>
    <w:p>
      <w:pPr>
        <w:spacing w:before="80" w:after="60" w:line="200" w:lineRule="auto"/>
      </w:pPr>
      <w:r>
        <w:rPr>
          <w:rFonts w:ascii="Liberation Sans" w:hAnsi="Liberation Sans" w:eastAsia="Liberation Sans" w:cs="Liberation Sans"/>
          <w:i/>
          <w:color w:val="555555"/>
          <w:sz w:val="17"/>
        </w:rPr>
        <w:t>IRSA roles. Trust is OIDC-conditioned. Copy-paste trust from another cluster will fail the subject check, which is the feature.</w:t>
      </w:r>
    </w:p>
    <w:tbl>
      <w:tblPr>
        <w:tblW w:type="auto" w:w="0"/>
        <w:jc w:val="center"/>
        <w:tblLayout w:type="autofit"/>
        <w:tblLook w:firstColumn="1" w:firstRow="1" w:lastColumn="0" w:lastRow="0" w:noHBand="0" w:noVBand="1" w:val="04A0"/>
      </w:tblPr>
      <w:tblGrid>
        <w:gridCol w:w="1786"/>
        <w:gridCol w:w="1786"/>
        <w:gridCol w:w="1786"/>
        <w:gridCol w:w="1786"/>
        <w:gridCol w:w="1786"/>
      </w:tblGrid>
      <w:tr>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SA</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Namespace</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Role name</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it can do</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it must not</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match-worker</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recon</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clh-recon-irsa-match</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S3 Get on inbound, MSK, RDS IAM auth, KMS decrypt data key</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S3 Put on inbound, iam:PassRole, kafka:UpdateCluster</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ingest-api</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recon</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clh-recon-irsa-ingest</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S3 Get/Put on inbound prefix staging/, MSK produce, KMS</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RDS delete, S3 delete on nscc/</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recon-ui</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recon</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clh-recon-irsa-ui</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RDS IAM auth read-mostly, S3 Get on inbound for file preview</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MSK admin, KMS CreateKey</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replay-job</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recon</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clh-recon-irsa-replay</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S3 Get, MSK produce to replay topic, RDS write match_run</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Broker count, bucket policy</w:t>
            </w:r>
          </w:p>
        </w:tc>
      </w:tr>
    </w:tbl>
    <w:p>
      <w:pPr>
        <w:spacing w:before="40" w:after="160" w:line="80" w:lineRule="auto"/>
      </w:pPr>
    </w:p>
    <w:p>
      <w:pPr>
        <w:pStyle w:val="Heading1"/>
      </w:pPr>
      <w:r>
        <w:t>Import plan</w:t>
      </w:r>
    </w:p>
    <w:p>
      <w:pPr>
        <w:spacing w:before="0" w:after="240" w:line="427" w:lineRule="auto"/>
        <w:ind w:firstLine="288"/>
      </w:pPr>
      <w:r>
        <w:rPr>
          <w:rFonts w:ascii="Liberation Serif" w:hAnsi="Liberation Serif" w:eastAsia="Liberation Serif" w:cs="Liberation Serif"/>
          <w:color w:val="222222"/>
          <w:sz w:val="24"/>
        </w:rPr>
        <w:t>We do not recreate. We import. Order: kms, s3-inbound, rds, msk, eks-irsa. KMS first because everything else references the key arn. If you import S3 first, the bucket encryption block will want to create a key. Do not let it. Pass the existing key arn as a variable once kms state exists.</w:t>
      </w:r>
    </w:p>
    <w:p>
      <w:pPr>
        <w:pStyle w:val="ListNumber"/>
        <w:spacing w:before="20" w:after="60" w:line="260" w:lineRule="auto"/>
      </w:pPr>
      <w:r>
        <w:rPr>
          <w:rFonts w:ascii="Liberation Serif" w:hAnsi="Liberation Serif" w:eastAsia="Liberation Serif" w:cs="Liberation Serif"/>
          <w:color w:val="222222"/>
          <w:sz w:val="24"/>
        </w:rPr>
        <w:t>Freeze console writes. Diego attaches the permission boundary to human roles. Break-glass remains.</w:t>
      </w:r>
    </w:p>
    <w:p>
      <w:pPr>
        <w:pStyle w:val="ListNumber"/>
        <w:spacing w:before="20" w:after="60" w:line="260" w:lineRule="auto"/>
      </w:pPr>
      <w:r>
        <w:rPr>
          <w:rFonts w:ascii="Liberation Serif" w:hAnsi="Liberation Serif" w:eastAsia="Liberation Serif" w:cs="Liberation Serif"/>
          <w:color w:val="222222"/>
          <w:sz w:val="24"/>
        </w:rPr>
        <w:t>terraform import in stg for each module against stg twins. Stg is allowed to be wrong for a day. Prod is not.</w:t>
      </w:r>
    </w:p>
    <w:p>
      <w:pPr>
        <w:pStyle w:val="ListNumber"/>
        <w:spacing w:before="20" w:after="60" w:line="260" w:lineRule="auto"/>
      </w:pPr>
      <w:r>
        <w:rPr>
          <w:rFonts w:ascii="Liberation Serif" w:hAnsi="Liberation Serif" w:eastAsia="Liberation Serif" w:cs="Liberation Serif"/>
          <w:color w:val="222222"/>
          <w:sz w:val="24"/>
        </w:rPr>
        <w:t>terraform plan in stg until 0 destroy, &lt; 8 update in-place, 0 create of named existing resources.</w:t>
      </w:r>
    </w:p>
    <w:p>
      <w:pPr>
        <w:pStyle w:val="ListNumber"/>
        <w:spacing w:before="20" w:after="60" w:line="260" w:lineRule="auto"/>
      </w:pPr>
      <w:r>
        <w:rPr>
          <w:rFonts w:ascii="Liberation Serif" w:hAnsi="Liberation Serif" w:eastAsia="Liberation Serif" w:cs="Liberation Serif"/>
          <w:color w:val="222222"/>
          <w:sz w:val="24"/>
        </w:rPr>
        <w:t>Same import in prod during a Thursday 11:00-15:00 ET window, not a settlement-heavy month-end Thursday. Target April 11, 2024.</w:t>
      </w:r>
    </w:p>
    <w:p>
      <w:pPr>
        <w:pStyle w:val="ListNumber"/>
        <w:spacing w:before="20" w:after="60" w:line="260" w:lineRule="auto"/>
      </w:pPr>
      <w:r>
        <w:rPr>
          <w:rFonts w:ascii="Liberation Serif" w:hAnsi="Liberation Serif" w:eastAsia="Liberation Serif" w:cs="Liberation Serif"/>
          <w:color w:val="222222"/>
          <w:sz w:val="24"/>
        </w:rPr>
        <w:t>Apply the first real change: S3 RestrictPublicBuckets true, leftover Firehose untagged resources left for CLH-INFRA-91.</w:t>
      </w:r>
    </w:p>
    <w:p>
      <w:pPr>
        <w:pStyle w:val="ListNumber"/>
        <w:spacing w:before="20" w:after="60" w:line="260" w:lineRule="auto"/>
      </w:pPr>
      <w:r>
        <w:rPr>
          <w:rFonts w:ascii="Liberation Serif" w:hAnsi="Liberation Serif" w:eastAsia="Liberation Serif" w:cs="Liberation Serif"/>
          <w:color w:val="222222"/>
          <w:sz w:val="24"/>
        </w:rPr>
        <w:t>Delete leftover-aws-key after IRSA annotation is live and two match-worker rollouts have run without the env vars.</w:t>
      </w:r>
    </w:p>
    <w:p>
      <w:pPr>
        <w:pStyle w:val="ListNumber"/>
        <w:spacing w:before="20" w:after="60" w:line="260" w:lineRule="auto"/>
      </w:pPr>
      <w:r>
        <w:rPr>
          <w:rFonts w:ascii="Liberation Serif" w:hAnsi="Liberation Serif" w:eastAsia="Liberation Serif" w:cs="Liberation Serif"/>
          <w:color w:val="222222"/>
          <w:sz w:val="24"/>
        </w:rPr>
        <w:t>CloudTrail metric filter on kafka:UpdateBrokerCount, rds:ModifyDBInstance, s3:PutBucketPolicy. Alarm to #clh-sre.</w:t>
      </w:r>
    </w:p>
    <w:p>
      <w:pPr>
        <w:spacing w:before="80" w:after="40" w:line="200" w:lineRule="auto"/>
      </w:pPr>
      <w:r>
        <w:rPr>
          <w:rFonts w:ascii="Liberation Sans" w:hAnsi="Liberation Sans" w:eastAsia="Liberation Sans" w:cs="Liberation Sans"/>
          <w:i/>
          <w:color w:val="555555"/>
          <w:sz w:val="17"/>
        </w:rPr>
        <w:t>Import addresses must match the module resource names. If you invent a new name, state will create a second cluster. Do not invent.</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example imports, prod, after assuming ns-gha-tf-clh-recon</w:t>
            </w:r>
          </w:p>
          <w:p>
            <w:pPr>
              <w:spacing w:before="0" w:after="0" w:line="220" w:lineRule="auto"/>
            </w:pPr>
            <w:r>
              <w:rPr>
                <w:rFonts w:ascii="Liberation Mono" w:hAnsi="Liberation Mono" w:eastAsia="Liberation Mono" w:cs="Liberation Mono"/>
                <w:color w:val="222222"/>
                <w:sz w:val="17"/>
              </w:rPr>
              <w:t>cd infra/live/prod/clh-recon/s3-inbound</w:t>
            </w:r>
          </w:p>
          <w:p>
            <w:pPr>
              <w:spacing w:before="0" w:after="0" w:line="220" w:lineRule="auto"/>
            </w:pPr>
            <w:r>
              <w:rPr>
                <w:rFonts w:ascii="Liberation Mono" w:hAnsi="Liberation Mono" w:eastAsia="Liberation Mono" w:cs="Liberation Mono"/>
                <w:color w:val="222222"/>
                <w:sz w:val="17"/>
              </w:rPr>
              <w:t>terraform init</w:t>
            </w:r>
          </w:p>
          <w:p>
            <w:pPr>
              <w:spacing w:before="0" w:after="0" w:line="220" w:lineRule="auto"/>
            </w:pPr>
            <w:r>
              <w:rPr>
                <w:rFonts w:ascii="Liberation Mono" w:hAnsi="Liberation Mono" w:eastAsia="Liberation Mono" w:cs="Liberation Mono"/>
                <w:color w:val="222222"/>
                <w:sz w:val="17"/>
              </w:rPr>
              <w:t>terraform import 'module.inbound.aws_s3_bucket.this' clh-recon-inbound-prod</w:t>
            </w:r>
          </w:p>
          <w:p>
            <w:pPr>
              <w:spacing w:before="0" w:after="0" w:line="220" w:lineRule="auto"/>
            </w:pPr>
            <w:r>
              <w:rPr>
                <w:rFonts w:ascii="Liberation Mono" w:hAnsi="Liberation Mono" w:eastAsia="Liberation Mono" w:cs="Liberation Mono"/>
                <w:color w:val="222222"/>
                <w:sz w:val="17"/>
              </w:rPr>
              <w:t>terraform import 'module.inbound.aws_s3_bucket_public_access_block.this' clh-recon-inbound-prod</w:t>
            </w:r>
          </w:p>
          <w:p>
            <w:pPr>
              <w:spacing w:before="0" w:after="0" w:line="220" w:lineRule="auto"/>
            </w:pPr>
            <w:r>
              <w:rPr>
                <w:rFonts w:ascii="Liberation Mono" w:hAnsi="Liberation Mono" w:eastAsia="Liberation Mono" w:cs="Liberation Mono"/>
                <w:color w:val="222222"/>
                <w:sz w:val="17"/>
              </w:rPr>
              <w:t>terraform import 'module.inbound.aws_s3_bucket_notification.this' clh-recon-inbound-prod</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cd ../msk</w:t>
            </w:r>
          </w:p>
          <w:p>
            <w:pPr>
              <w:spacing w:before="0" w:after="0" w:line="220" w:lineRule="auto"/>
            </w:pPr>
            <w:r>
              <w:rPr>
                <w:rFonts w:ascii="Liberation Mono" w:hAnsi="Liberation Mono" w:eastAsia="Liberation Mono" w:cs="Liberation Mono"/>
                <w:color w:val="222222"/>
                <w:sz w:val="17"/>
              </w:rPr>
              <w:t>terraform import 'module.msk.aws_msk_cluster.this' arn:aws:kafka:us-east-1:881736291104:cluster/msk-clh-recon-1/c8k2aabb-7e19-4c21-9d44-0b1a2c3d4e5f-2</w:t>
            </w:r>
          </w:p>
          <w:p>
            <w:pPr>
              <w:spacing w:before="0" w:after="0" w:line="220" w:lineRule="auto"/>
            </w:pPr>
            <w:r>
              <w:rPr>
                <w:rFonts w:ascii="Liberation Mono" w:hAnsi="Liberation Mono" w:eastAsia="Liberation Mono" w:cs="Liberation Mono"/>
                <w:color w:val="222222"/>
                <w:sz w:val="17"/>
              </w:rPr>
              <w:t>terraform import 'module.msk.aws_security_group.msk' sg-0aa91c8k2msk</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cd ../rds</w:t>
            </w:r>
          </w:p>
          <w:p>
            <w:pPr>
              <w:spacing w:before="0" w:after="0" w:line="220" w:lineRule="auto"/>
            </w:pPr>
            <w:r>
              <w:rPr>
                <w:rFonts w:ascii="Liberation Mono" w:hAnsi="Liberation Mono" w:eastAsia="Liberation Mono" w:cs="Liberation Mono"/>
                <w:color w:val="222222"/>
                <w:sz w:val="17"/>
              </w:rPr>
              <w:t>terraform import 'module.rds.aws_db_instance.this' clh-pg-recon</w:t>
            </w:r>
          </w:p>
          <w:p>
            <w:pPr>
              <w:spacing w:before="0" w:after="0" w:line="220" w:lineRule="auto"/>
            </w:pPr>
            <w:r>
              <w:rPr>
                <w:rFonts w:ascii="Liberation Mono" w:hAnsi="Liberation Mono" w:eastAsia="Liberation Mono" w:cs="Liberation Mono"/>
                <w:color w:val="222222"/>
                <w:sz w:val="17"/>
              </w:rPr>
              <w:t>terraform import 'module.rds.aws_db_parameter_group.this' clh-recon-pg15</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p>
      <w:pPr>
        <w:pStyle w:val="Heading1"/>
      </w:pPr>
      <w:r>
        <w:t>Failure: MSK broker count during the window</w:t>
      </w:r>
    </w:p>
    <w:p>
      <w:pPr>
        <w:spacing w:before="0" w:after="240" w:line="427" w:lineRule="auto"/>
        <w:ind w:firstLine="288"/>
      </w:pPr>
      <w:r>
        <w:rPr>
          <w:rFonts w:ascii="Liberation Serif" w:hAnsi="Liberation Serif" w:eastAsia="Liberation Serif" w:cs="Liberation Serif"/>
          <w:color w:val="222222"/>
          <w:sz w:val="24"/>
        </w:rPr>
        <w:t>On March 7, 2024 at 16:22 ET, Diego applied a scratch Terraform in a personal workspace to bump msk-clh-recon-1 from 3 brokers to 6 because month-end lag on March 6 hit 41.8 minutes and we were scared of 45.2. The change was not in Git. The workspace was his laptop. AWS MSK treated broker count as a rolling operation. Brokers restarted one at a time. Each restart took 11.4-14.7 minutes. ISR shrank. match-worker SASL connections dropped. Consumer group clh.recon.match.consumer rebalanced four times. Lag went from 6.1 minutes to 52.4 minutes while we were "adding capacity." Helen Cho saw match_rate fall to 88.7% at 17:03. We were inside the settlement window. I was primary. We declared SEV1, froze more changes, and waited. The cluster returned to three healthy plus three new brokers at 17:09. We did not get the capacity win during the window. We got a self-inflicted outage. The next morning we scaled back to 3 in a 10:40 ET apply that still took 39 minutes but hurt nobody.</w:t>
      </w:r>
    </w:p>
    <w:p>
      <w:pPr>
        <w:spacing w:before="0" w:after="240" w:line="427" w:lineRule="auto"/>
        <w:ind w:firstLine="288"/>
      </w:pPr>
      <w:r>
        <w:rPr>
          <w:rFonts w:ascii="Liberation Serif" w:hAnsi="Liberation Serif" w:eastAsia="Liberation Serif" w:cs="Liberation Serif"/>
          <w:color w:val="222222"/>
          <w:sz w:val="24"/>
        </w:rPr>
        <w:t>Root cause was not MSK being fragile. Root cause was an apply with no window check, no PR, and a parameter (broker count) whose AWS API is a rolling restart, not a hot add. Terraform aws_msk_cluster.number_of_broker_nodes will do this every time. The module will have a precondition:</w:t>
      </w:r>
    </w:p>
    <w:p>
      <w:pPr>
        <w:spacing w:before="80" w:after="40" w:line="200" w:lineRule="auto"/>
      </w:pPr>
      <w:r>
        <w:rPr>
          <w:rFonts w:ascii="Liberation Sans" w:hAnsi="Liberation Sans" w:eastAsia="Liberation Sans" w:cs="Liberation Sans"/>
          <w:i/>
          <w:color w:val="555555"/>
          <w:sz w:val="17"/>
        </w:rPr>
        <w:t>Broker count is discrete. Window guard is CI, not a hope. Laptop applies bypass CI, which is why laptop applies against prod are banned.</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variable "broker_count" {</w:t>
            </w:r>
          </w:p>
          <w:p>
            <w:pPr>
              <w:spacing w:before="0" w:after="0" w:line="220" w:lineRule="auto"/>
            </w:pPr>
            <w:r>
              <w:rPr>
                <w:rFonts w:ascii="Liberation Mono" w:hAnsi="Liberation Mono" w:eastAsia="Liberation Mono" w:cs="Liberation Mono"/>
                <w:color w:val="222222"/>
                <w:sz w:val="17"/>
              </w:rPr>
              <w:t xml:space="preserve">  type = number</w:t>
            </w:r>
          </w:p>
          <w:p>
            <w:pPr>
              <w:spacing w:before="0" w:after="0" w:line="220" w:lineRule="auto"/>
            </w:pPr>
            <w:r>
              <w:rPr>
                <w:rFonts w:ascii="Liberation Mono" w:hAnsi="Liberation Mono" w:eastAsia="Liberation Mono" w:cs="Liberation Mono"/>
                <w:color w:val="222222"/>
                <w:sz w:val="17"/>
              </w:rPr>
              <w:t xml:space="preserve">  validation {</w:t>
            </w:r>
          </w:p>
          <w:p>
            <w:pPr>
              <w:spacing w:before="0" w:after="0" w:line="220" w:lineRule="auto"/>
            </w:pPr>
            <w:r>
              <w:rPr>
                <w:rFonts w:ascii="Liberation Mono" w:hAnsi="Liberation Mono" w:eastAsia="Liberation Mono" w:cs="Liberation Mono"/>
                <w:color w:val="222222"/>
                <w:sz w:val="17"/>
              </w:rPr>
              <w:t xml:space="preserve">    condition     = var.broker_count == 3 || var.broker_count == 6</w:t>
            </w:r>
          </w:p>
          <w:p>
            <w:pPr>
              <w:spacing w:before="0" w:after="0" w:line="220" w:lineRule="auto"/>
            </w:pPr>
            <w:r>
              <w:rPr>
                <w:rFonts w:ascii="Liberation Mono" w:hAnsi="Liberation Mono" w:eastAsia="Liberation Mono" w:cs="Liberation Mono"/>
                <w:color w:val="222222"/>
                <w:sz w:val="17"/>
              </w:rPr>
              <w:t xml:space="preserve">    error_message = "Broker count is 3 or 6. Other values are an incident report."</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in CI, fail the apply job if ET hour is 16, 17, 18, 19</w:t>
            </w:r>
          </w:p>
          <w:p>
            <w:pPr>
              <w:spacing w:before="0" w:after="0" w:line="220" w:lineRule="auto"/>
            </w:pPr>
            <w:r>
              <w:rPr>
                <w:rFonts w:ascii="Liberation Mono" w:hAnsi="Liberation Mono" w:eastAsia="Liberation Mono" w:cs="Liberation Mono"/>
                <w:color w:val="222222"/>
                <w:sz w:val="17"/>
              </w:rPr>
              <w:t># see .github/workflows/tf-clh-recon.yml step "window-guard"</w:t>
            </w:r>
          </w:p>
          <w:p>
            <w:pPr>
              <w:spacing w:before="0" w:after="0" w:line="220" w:lineRule="auto"/>
            </w:pPr>
            <w:r>
              <w:rPr>
                <w:rFonts w:ascii="Liberation Mono" w:hAnsi="Liberation Mono" w:eastAsia="Liberation Mono" w:cs="Liberation Mono"/>
                <w:color w:val="222222"/>
                <w:sz w:val="17"/>
              </w:rPr>
              <w:t>python3 tools/window_guard.py --freeze-hours 16-19 --tz America/New_York --also-block-sat-sun</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WINDOW GUARD</w:t>
            </w:r>
          </w:p>
          <w:p>
            <w:pPr>
              <w:spacing w:before="0" w:after="0" w:line="250" w:lineRule="auto"/>
            </w:pPr>
            <w:r>
              <w:rPr>
                <w:rFonts w:ascii="Liberation Serif" w:hAnsi="Liberation Serif" w:eastAsia="Liberation Serif" w:cs="Liberation Serif"/>
                <w:color w:val="222222"/>
                <w:sz w:val="21"/>
              </w:rPr>
              <w:t>tf-clh-recon.yml fails closed if the runner's ET hour is 16-19 on a weekday, or if recon.clh_settlement_calendar says is_makeup for today. Diego can override with a workflow_dispatch input override_window=yes plus a PR comment that cites Priya. An override for broker_count still requires Aman + Diego. March 7 was the training cost. We are not paying it again.</w:t>
            </w:r>
          </w:p>
        </w:tc>
      </w:tr>
    </w:tbl>
    <w:p>
      <w:pPr>
        <w:spacing w:before="80" w:after="160" w:line="80" w:lineRule="auto"/>
      </w:pPr>
    </w:p>
    <w:p>
      <w:pPr>
        <w:spacing w:before="0" w:after="240" w:line="427" w:lineRule="auto"/>
        <w:ind w:firstLine="288"/>
      </w:pPr>
      <w:r>
        <w:rPr>
          <w:rFonts w:ascii="Liberation Serif" w:hAnsi="Liberation Serif" w:eastAsia="Liberation Serif" w:cs="Liberation Serif"/>
          <w:color w:val="222222"/>
          <w:sz w:val="24"/>
        </w:rPr>
        <w:t>Capacity itself: we may still want 6 brokers before May month-end. That apply is a Tuesday 10:15 ET, with Helen warned, with match-worker max.poll.interval.ms raised to 8 minutes for the duration, and with a rollback plan that is "wait, do not terraform apply 3 during the roll." Rolling from 6 to 3 is another rolling restart. If the 6-broker apply goes badly, you wait for MSK to finish, you do not stack a second mutate.</w:t>
      </w:r>
    </w:p>
    <w:p>
      <w:pPr>
        <w:pStyle w:val="Heading1"/>
      </w:pPr>
      <w:r>
        <w:t>What CI looks like</w:t>
      </w:r>
    </w:p>
    <w:p>
      <w:pPr>
        <w:spacing w:before="0" w:after="240" w:line="427" w:lineRule="auto"/>
        <w:ind w:firstLine="288"/>
      </w:pPr>
      <w:r>
        <w:rPr>
          <w:rFonts w:ascii="Liberation Serif" w:hAnsi="Liberation Serif" w:eastAsia="Liberation Serif" w:cs="Liberation Serif"/>
          <w:color w:val="222222"/>
          <w:sz w:val="24"/>
        </w:rPr>
        <w:t>Workflow .github/workflows/tf-clh-recon.yml on repo ns-clh-recon. Pull request runs fmt, validate, tflint, tfsec, and plan against stg for the stack named in the label tf-stack=msk|rds|s3-inbound|kms|eks-irsa. Missing label fails the workflow. Plan output is a bot comment. Prod apply is workflow_dispatch on main, environment prod, reviewers Diego and Aman. The runner is ns-gha-runner-tf-3 in the SRE account, not a GitHub-hosted runner, because MSK import needs VPC reachability for a couple of data sources we should probably delete. I will delete those data sources in a follow-up so a hosted runner would work. Until then, self-hosted.</w:t>
      </w:r>
    </w:p>
    <w:p>
      <w:pPr>
        <w:spacing w:before="0" w:after="240" w:line="427" w:lineRule="auto"/>
        <w:ind w:firstLine="288"/>
      </w:pPr>
      <w:r>
        <w:rPr>
          <w:rFonts w:ascii="Liberation Serif" w:hAnsi="Liberation Serif" w:eastAsia="Liberation Serif" w:cs="Liberation Serif"/>
          <w:color w:val="222222"/>
          <w:sz w:val="24"/>
        </w:rPr>
        <w:t>tfsec findings we will suppress with documented reasons: AWS-S3-001 on inbound because Clearhaven's file-drop role is an external account 442190887761 and the bucket policy must allow that principal. That is not public. tfsec thinks cross-account is spicy. We write the exception in modules/s3-inbound/.tfsec.yml. We will not suppress AWS-MSK-002 (unencrypted in transit). Transit is TLS. If tfsec still yells, the resource attribute is wrong and we fix the resource.</w:t>
      </w:r>
    </w:p>
    <w:p>
      <w:pPr>
        <w:pStyle w:val="Heading1"/>
      </w:pPr>
      <w:r>
        <w:t>Rejected alternatives (the rest)</w:t>
      </w:r>
    </w:p>
    <w:p>
      <w:pPr>
        <w:spacing w:before="0" w:after="240" w:line="427" w:lineRule="auto"/>
        <w:ind w:firstLine="288"/>
      </w:pPr>
      <w:r>
        <w:rPr>
          <w:rFonts w:ascii="Liberation Serif" w:hAnsi="Liberation Serif" w:eastAsia="Liberation Serif" w:cs="Liberation Serif"/>
          <w:color w:val="222222"/>
          <w:sz w:val="24"/>
        </w:rPr>
        <w:t>Terraform Cloud, Northstar org, paid. Diego priced it at $14.6k/year for the seat count SRE already has plus our five stacks. We already have s3://ns-tf-state and OIDC runners. TFC would add a second lock and a second place for Priya to look during an audit. Died in the March 21 review. Revisit if we leave GitHub.</w:t>
      </w:r>
    </w:p>
    <w:p>
      <w:pPr>
        <w:spacing w:before="0" w:after="240" w:line="427" w:lineRule="auto"/>
        <w:ind w:firstLine="288"/>
      </w:pPr>
      <w:r>
        <w:rPr>
          <w:rFonts w:ascii="Liberation Serif" w:hAnsi="Liberation Serif" w:eastAsia="Liberation Serif" w:cs="Liberation Serif"/>
          <w:color w:val="222222"/>
          <w:sz w:val="24"/>
        </w:rPr>
        <w:t>Pulumi TypeScript, Kavya's preference. She is right that loops are nicer. She is wrong that the SRE review bar will move. Diego's team reviews Terraform. A Pulumi stack for recon only would be the only Pulumi in the account. On-call at 02:00 would hit a tool the SRE secondary does not run. Died.</w:t>
      </w:r>
    </w:p>
    <w:p>
      <w:pPr>
        <w:spacing w:before="0" w:after="240" w:line="427" w:lineRule="auto"/>
        <w:ind w:firstLine="288"/>
      </w:pPr>
      <w:r>
        <w:rPr>
          <w:rFonts w:ascii="Liberation Serif" w:hAnsi="Liberation Serif" w:eastAsia="Liberation Serif" w:cs="Liberation Serif"/>
          <w:color w:val="222222"/>
          <w:sz w:val="24"/>
        </w:rPr>
        <w:t>Keep click-ops and write a weekly drift cron that opens tickets. That is how sg-0c8k2reconjunk lived a year. Tickets without an apply path are decoration. Died.</w:t>
      </w:r>
    </w:p>
    <w:p>
      <w:pPr>
        <w:spacing w:before="0" w:after="240" w:line="427" w:lineRule="auto"/>
        <w:ind w:firstLine="288"/>
      </w:pPr>
      <w:r>
        <w:rPr>
          <w:rFonts w:ascii="Liberation Serif" w:hAnsi="Liberation Serif" w:eastAsia="Liberation Serif" w:cs="Liberation Serif"/>
          <w:color w:val="222222"/>
          <w:sz w:val="24"/>
        </w:rPr>
        <w:t>One live stack with five modules but one state file. Plan time 19.4 minutes on the prototype. A kms key policy change would still show msk broker attributes as refresh. Refresh of MSK from AWS is slow (8.2-11 minutes). Split state so a key policy PR does not refresh brokers.</w:t>
      </w:r>
    </w:p>
    <w:p>
      <w:pPr>
        <w:pStyle w:val="Heading1"/>
      </w:pPr>
      <w:r>
        <w:t>Failure modes</w:t>
      </w:r>
    </w:p>
    <w:p>
      <w:pPr>
        <w:spacing w:before="80" w:after="60" w:line="200" w:lineRule="auto"/>
      </w:pPr>
      <w:r>
        <w:rPr>
          <w:rFonts w:ascii="Liberation Sans" w:hAnsi="Liberation Sans" w:eastAsia="Liberation Sans" w:cs="Liberation Sans"/>
          <w:i/>
          <w:color w:val="555555"/>
          <w:sz w:val="17"/>
        </w:rPr>
        <w:t>Failure modes for people who will apply this, not for a whitepaper.</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Failure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you see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you do</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you do not do</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State lock stuck</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Error acquiring lock, uuid in DynamoDB</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checks the runner is dead, then clears the DynamoDB lock row with the uuid from the error. Log the uuid in the PR.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clear the lock because you are impatient and the other apply is live</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Import address wrong</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Plan wants to create msk-clh-recon-1-2</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terraform state rm the new addr, fix the import, reimport. Do not apply.</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apply and then delete the old cluster by hand</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IRSA trust subject mismatch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Pods AccessDenied on S3, still have leftover key</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Compare aud/sub in the role with the SA namespace. kubectl describe sa.</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Create a long-lived key "temporarily"</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RDS param group pending-reboot</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Plan in-place, AWS says pending</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Wait for the Tuesday maintenance window or a scheduled bounce with Helen.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apply_immediately=true in prod tfvars</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Broker count change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Rolling restart, lag climb, Helen Slack</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See March 7. Window guard should have blocked. If it did not, stop, wait, do not stack applies.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terraform apply broker_count=3 while 6 is still rolling</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Someone clicks the console anyway</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CloudTrail alarm in #clh-sre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Revert the click with Terraform apply, then talk to the clicker.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Update tfvars to match the click so plan is clean. That is how drift wins.</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A quieter failure: terraform refresh on aws_msk_cluster returns broker disk used and AWS decides a default changed under us. Pin provider 5.41.0. Do not float. A provider bump is its own PR with a plan attached for every live stack. I watched a 5.32 to 5.38 bump in another team recreate an MSK configuration because an attribute moved. We are not that team next month.</w:t>
      </w:r>
    </w:p>
    <w:p>
      <w:pPr>
        <w:pStyle w:val="Heading1"/>
      </w:pPr>
      <w:r>
        <w:t>Open questions</w:t>
      </w:r>
    </w:p>
    <w:p>
      <w:pPr>
        <w:spacing w:before="80" w:after="60" w:line="200" w:lineRule="auto"/>
      </w:pPr>
      <w:r>
        <w:rPr>
          <w:rFonts w:ascii="Liberation Sans" w:hAnsi="Liberation Sans" w:eastAsia="Liberation Sans" w:cs="Liberation Sans"/>
          <w:i/>
          <w:color w:val="555555"/>
          <w:sz w:val="17"/>
        </w:rPr>
        <w:t>Open questions. Owners named. No "the team."</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Question</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Due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Does Chris Patel's Spark job still call alias/clh-recon-old?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Chris Patel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5, 2024</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yes, migrate the job before we schedule key deletion.</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Can we drop MSK data sources so CI can leave self-hosted runners?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18, 2024</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Saves $220/month of runner idle if we succeed.</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Six brokers before May month-end or stay at three and raise partitions?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 + Diego</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9, 2024</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Lag 41.8 min on March 6 is the exhibit. Decision in #clh-recon-ops, not a hallway.</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Who loses console Create on April 12, names on the IAM list?</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4, 2024</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Include Jordan Hale and Lena Park. Exclude break-glass.</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Inbound bucket lifecycle 96 days vs Helen's 90-day pulls. 96 enough?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8, 2024</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she needs 120, we pay for 120. Do not silently expire under her.</w:t>
            </w:r>
          </w:p>
        </w:tc>
      </w:tr>
    </w:tbl>
    <w:p>
      <w:pPr>
        <w:spacing w:before="40" w:after="160" w:line="80" w:lineRule="auto"/>
      </w:pPr>
    </w:p>
    <w:p>
      <w:pPr>
        <w:pStyle w:val="Heading1"/>
      </w:pPr>
      <w:r>
        <w:t>Rollout recommendation (skim)</w:t>
      </w:r>
    </w:p>
    <w:p>
      <w:pPr>
        <w:spacing w:before="0" w:after="240" w:line="427" w:lineRule="auto"/>
        <w:ind w:firstLine="288"/>
      </w:pPr>
      <w:r>
        <w:rPr>
          <w:rFonts w:ascii="Liberation Serif" w:hAnsi="Liberation Serif" w:eastAsia="Liberation Serif" w:cs="Liberation Serif"/>
          <w:color w:val="222222"/>
          <w:sz w:val="24"/>
        </w:rPr>
        <w:t>Approve the module split, the five state keys under s3://ns-tf-state/clh-recon, the console create ban, and the window guard. Import week of April 8, first mutating apply is S3 public access block. MSK broker count stays 3 until the April 9 capacity decision. leftover-aws-key deleted after IRSA is proven. I implement modules. Diego reviews state and IAM. Kavya greps helm for static keys. Priya names the IAM list. We do not wait for a perfect inventory of every 2022 click. We import what CLH-INFRA-77 listed and we treat new unknowns as incidents, not as folklore.</w:t>
      </w:r>
    </w:p>
    <w:p>
      <w:pPr>
        <w:spacing w:before="0" w:after="240" w:line="427" w:lineRule="auto"/>
        <w:ind w:firstLine="288"/>
      </w:pPr>
      <w:r>
        <w:rPr>
          <w:rFonts w:ascii="Liberation Serif" w:hAnsi="Liberation Serif" w:eastAsia="Liberation Serif" w:cs="Liberation Serif"/>
          <w:color w:val="222222"/>
          <w:sz w:val="24"/>
        </w:rPr>
        <w:t>If you are the engineer applying: read the import addresses twice. Run plan. If the plan creates a named existing resource, you are wrong. If the plan destroys RDS, you are wrong. If the plan updates MSK number_of_broker_nodes and the ET hour is 16, you are wrong and CI should have stopped you. If CI did not stop you, stop yourself.</w:t>
      </w:r>
    </w:p>
    <w:p>
      <w:pPr>
        <w:pStyle w:val="Heading2"/>
      </w:pPr>
      <w:r>
        <w:t>File layout</w:t>
      </w:r>
    </w:p>
    <w:p>
      <w:pPr>
        <w:spacing w:before="80" w:after="40" w:line="200" w:lineRule="auto"/>
      </w:pPr>
      <w:r>
        <w:rPr>
          <w:rFonts w:ascii="Liberation Sans" w:hAnsi="Liberation Sans" w:eastAsia="Liberation Sans" w:cs="Liberation Sans"/>
          <w:i/>
          <w:color w:val="555555"/>
          <w:sz w:val="17"/>
        </w:rPr>
        <w:t>If you add a sixth module, you add a sixth live stack and a sixth state key. You do not tuck it into msk/main.tf because it is "kind of networking."</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infra/</w:t>
            </w:r>
          </w:p>
          <w:p>
            <w:pPr>
              <w:spacing w:before="0" w:after="0" w:line="220" w:lineRule="auto"/>
            </w:pPr>
            <w:r>
              <w:rPr>
                <w:rFonts w:ascii="Liberation Mono" w:hAnsi="Liberation Mono" w:eastAsia="Liberation Mono" w:cs="Liberation Mono"/>
                <w:color w:val="222222"/>
                <w:sz w:val="17"/>
              </w:rPr>
              <w:t xml:space="preserve">  modules/</w:t>
            </w:r>
          </w:p>
          <w:p>
            <w:pPr>
              <w:spacing w:before="0" w:after="0" w:line="220" w:lineRule="auto"/>
            </w:pPr>
            <w:r>
              <w:rPr>
                <w:rFonts w:ascii="Liberation Mono" w:hAnsi="Liberation Mono" w:eastAsia="Liberation Mono" w:cs="Liberation Mono"/>
                <w:color w:val="222222"/>
                <w:sz w:val="17"/>
              </w:rPr>
              <w:t xml:space="preserve">    kms/        main.tf variables.tf outputs.tf</w:t>
            </w:r>
          </w:p>
          <w:p>
            <w:pPr>
              <w:spacing w:before="0" w:after="0" w:line="220" w:lineRule="auto"/>
            </w:pPr>
            <w:r>
              <w:rPr>
                <w:rFonts w:ascii="Liberation Mono" w:hAnsi="Liberation Mono" w:eastAsia="Liberation Mono" w:cs="Liberation Mono"/>
                <w:color w:val="222222"/>
                <w:sz w:val="17"/>
              </w:rPr>
              <w:t xml:space="preserve">    s3-inbound/ main.tf variables.tf outputs.tf lifecycle.tf</w:t>
            </w:r>
          </w:p>
          <w:p>
            <w:pPr>
              <w:spacing w:before="0" w:after="0" w:line="220" w:lineRule="auto"/>
            </w:pPr>
            <w:r>
              <w:rPr>
                <w:rFonts w:ascii="Liberation Mono" w:hAnsi="Liberation Mono" w:eastAsia="Liberation Mono" w:cs="Liberation Mono"/>
                <w:color w:val="222222"/>
                <w:sz w:val="17"/>
              </w:rPr>
              <w:t xml:space="preserve">    msk/        main.tf variables.tf outputs.tf topics.tf</w:t>
            </w:r>
          </w:p>
          <w:p>
            <w:pPr>
              <w:spacing w:before="0" w:after="0" w:line="220" w:lineRule="auto"/>
            </w:pPr>
            <w:r>
              <w:rPr>
                <w:rFonts w:ascii="Liberation Mono" w:hAnsi="Liberation Mono" w:eastAsia="Liberation Mono" w:cs="Liberation Mono"/>
                <w:color w:val="222222"/>
                <w:sz w:val="17"/>
              </w:rPr>
              <w:t xml:space="preserve">    rds/        main.tf variables.tf outputs.tf params.tf</w:t>
            </w:r>
          </w:p>
          <w:p>
            <w:pPr>
              <w:spacing w:before="0" w:after="0" w:line="220" w:lineRule="auto"/>
            </w:pPr>
            <w:r>
              <w:rPr>
                <w:rFonts w:ascii="Liberation Mono" w:hAnsi="Liberation Mono" w:eastAsia="Liberation Mono" w:cs="Liberation Mono"/>
                <w:color w:val="222222"/>
                <w:sz w:val="17"/>
              </w:rPr>
              <w:t xml:space="preserve">    eks-irsa/   main.tf variables.tf outputs.tf trust.tf</w:t>
            </w:r>
          </w:p>
          <w:p>
            <w:pPr>
              <w:spacing w:before="0" w:after="0" w:line="220" w:lineRule="auto"/>
            </w:pPr>
            <w:r>
              <w:rPr>
                <w:rFonts w:ascii="Liberation Mono" w:hAnsi="Liberation Mono" w:eastAsia="Liberation Mono" w:cs="Liberation Mono"/>
                <w:color w:val="222222"/>
                <w:sz w:val="17"/>
              </w:rPr>
              <w:t xml:space="preserve">  live/</w:t>
            </w:r>
          </w:p>
          <w:p>
            <w:pPr>
              <w:spacing w:before="0" w:after="0" w:line="220" w:lineRule="auto"/>
            </w:pPr>
            <w:r>
              <w:rPr>
                <w:rFonts w:ascii="Liberation Mono" w:hAnsi="Liberation Mono" w:eastAsia="Liberation Mono" w:cs="Liberation Mono"/>
                <w:color w:val="222222"/>
                <w:sz w:val="17"/>
              </w:rPr>
              <w:t xml:space="preserve">    stg/clh-recon/{kms,s3-inbound,msk,rds,eks-irsa}/</w:t>
            </w:r>
          </w:p>
          <w:p>
            <w:pPr>
              <w:spacing w:before="0" w:after="0" w:line="220" w:lineRule="auto"/>
            </w:pPr>
            <w:r>
              <w:rPr>
                <w:rFonts w:ascii="Liberation Mono" w:hAnsi="Liberation Mono" w:eastAsia="Liberation Mono" w:cs="Liberation Mono"/>
                <w:color w:val="222222"/>
                <w:sz w:val="17"/>
              </w:rPr>
              <w:t xml:space="preserve">    prod/clh-recon/{kms,s3-inbound,msk,rds,eks-irsa}/</w:t>
            </w:r>
          </w:p>
          <w:p>
            <w:pPr>
              <w:spacing w:before="0" w:after="0" w:line="220" w:lineRule="auto"/>
            </w:pPr>
            <w:r>
              <w:rPr>
                <w:rFonts w:ascii="Liberation Mono" w:hAnsi="Liberation Mono" w:eastAsia="Liberation Mono" w:cs="Liberation Mono"/>
                <w:color w:val="222222"/>
                <w:sz w:val="17"/>
              </w:rPr>
              <w:t>.github/workflows/tf-clh-recon.yml</w:t>
            </w:r>
          </w:p>
          <w:p>
            <w:pPr>
              <w:spacing w:before="0" w:after="0" w:line="220" w:lineRule="auto"/>
            </w:pPr>
            <w:r>
              <w:rPr>
                <w:rFonts w:ascii="Liberation Mono" w:hAnsi="Liberation Mono" w:eastAsia="Liberation Mono" w:cs="Liberation Mono"/>
                <w:color w:val="222222"/>
                <w:sz w:val="17"/>
              </w:rPr>
              <w:t>tools/window_guard.py</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topics.tf is a map, not 11 resource blocks copy-pasted. The March prototype of main.tf that Kavya showed at 4,182 lines had 11 copy-pasted aws_msk_topic resources with comments like "copied from inbound, change name." Two of them still had the inbound retention.ms. That is the entire argument against the god file, restated as a retention bug waiting for month-end.</w:t>
      </w:r>
    </w:p>
    <w:p>
      <w:pPr>
        <w:pStyle w:val="Heading1"/>
        <w:pageBreakBefore/>
      </w:pPr>
      <w:r>
        <w:t>Appendix: tagging and cost</w:t>
      </w:r>
    </w:p>
    <w:p>
      <w:pPr>
        <w:spacing w:before="0" w:after="240" w:line="427" w:lineRule="auto"/>
        <w:ind w:firstLine="288"/>
      </w:pPr>
      <w:r>
        <w:rPr>
          <w:rFonts w:ascii="Liberation Serif" w:hAnsi="Liberation Serif" w:eastAsia="Liberation Serif" w:cs="Liberation Serif"/>
          <w:color w:val="222222"/>
          <w:sz w:val="24"/>
        </w:rPr>
        <w:t>Cost explorer today cannot tell recon RDS from a shared analytics box because tags were console-typed and Terraform did not re-emit them. After import, every module sets default_tags on the provider in the live stack: Service=clh-recon, Env, ManagedBy=terraform, Owner=aman.kumar, Ticket=CLH-TDD-2024-009. Expected visibility: RDS $4,180/month, MSK $2,640/month at 3x kafka.m5.large, S3 inbound $310-890/month (month-end spike), KMS pennies, IRSA free. The 6-broker trial would have been +$2,640/month. If April 9 decides 6, that number goes into CLH-MEM-2024-018 capacity work as an actual, not a guess. The March 7 6-broker cluster existed for 17.4 hours and billed a partial day we will not try to reclaim. Fine.</w:t>
      </w:r>
    </w:p>
    <w:p>
      <w:pPr>
        <w:spacing w:before="0" w:after="240" w:line="427" w:lineRule="auto"/>
        <w:ind w:firstLine="288"/>
      </w:pPr>
      <w:r>
        <w:rPr>
          <w:rFonts w:ascii="Liberation Serif" w:hAnsi="Liberation Serif" w:eastAsia="Liberation Serif" w:cs="Liberation Serif"/>
          <w:color w:val="222222"/>
          <w:sz w:val="24"/>
        </w:rPr>
        <w:t>sg-0c8k2reconjunk gets a lifecycle prevent_destroy until we prove it is attached to nothing, then a dedicated destroy PR with a screenshot of the ENI list. Do not delete it in the import PR. Import PRs that also destroy unattached SGs are how you delete an SG that was attached to a forgotten ENI on an old MSK broker that AWS has not reaped. We will be boring on purpose.</w:t>
      </w:r>
    </w:p>
    <w:p>
      <w:pPr>
        <w:pStyle w:val="Heading1"/>
      </w:pPr>
      <w:r>
        <w:t>Constraints, edges, and the paths we already killed (CLH-TDD-2024-009)</w:t>
      </w:r>
    </w:p>
    <w:p>
      <w:pPr>
        <w:spacing w:before="0" w:after="240" w:line="427" w:lineRule="auto"/>
        <w:ind w:firstLine="288"/>
      </w:pPr>
      <w:r>
        <w:rPr>
          <w:rFonts w:ascii="Liberation Serif" w:hAnsi="Liberation Serif" w:eastAsia="Liberation Serif" w:cs="Liberation Serif"/>
          <w:color w:val="222222"/>
          <w:sz w:val="24"/>
        </w:rPr>
        <w:t>A spec that describes the feature in general terms is the thing we are not writing. This section is lock budget, blast radius, and the alternative that died. If you are implementing, steal the tables. If you are Kavya Menon, steal the callouts.</w:t>
      </w:r>
    </w:p>
    <w:p>
      <w:pPr>
        <w:pStyle w:val="Heading2"/>
      </w:pPr>
      <w:r>
        <w:t>Edge 1: cache down</w:t>
      </w:r>
    </w:p>
    <w:p>
      <w:pPr>
        <w:spacing w:before="0" w:after="240" w:line="427" w:lineRule="auto"/>
        <w:ind w:firstLine="288"/>
      </w:pPr>
      <w:r>
        <w:rPr>
          <w:rFonts w:ascii="Liberation Serif" w:hAnsi="Liberation Serif" w:eastAsia="Liberation Serif" w:cs="Liberation Serif"/>
          <w:color w:val="222222"/>
          <w:sz w:val="24"/>
        </w:rPr>
        <w:t>Rule: degrade, miss the SLA, do not lie. We hit this on ops-bastion-01.internal or the sibling path in CLH-TDD-2022-021. Rejected alternative: rewrite in a new language this quarter. Owner if this breaks in prod: on-call first, then Kavya Menon if it crosses a freeze.</w:t>
      </w:r>
    </w:p>
    <w:p>
      <w:pPr>
        <w:spacing w:before="0" w:after="240" w:line="427" w:lineRule="auto"/>
        <w:ind w:firstLine="288"/>
      </w:pPr>
      <w:r>
        <w:rPr>
          <w:rFonts w:ascii="Liberation Serif" w:hAnsi="Liberation Serif" w:eastAsia="Liberation Serif" w:cs="Liberation Serif"/>
          <w:color w:val="222222"/>
          <w:sz w:val="24"/>
        </w:rPr>
        <w:t>Failure mode if we ignore it: audit gap. Test: the case in the suite or the drill named under CLH-INFRA-77. I want this edge in the design review notes, not rediscovered by Aman Kumar on a Monday.</w:t>
      </w:r>
    </w:p>
    <w:p>
      <w:pPr>
        <w:pStyle w:val="Heading2"/>
      </w:pPr>
      <w:r>
        <w:t>Edge 2: idempotency</w:t>
      </w:r>
    </w:p>
    <w:p>
      <w:pPr>
        <w:spacing w:before="0" w:after="240" w:line="427" w:lineRule="auto"/>
        <w:ind w:firstLine="288"/>
      </w:pPr>
      <w:r>
        <w:rPr>
          <w:rFonts w:ascii="Liberation Serif" w:hAnsi="Liberation Serif" w:eastAsia="Liberation Serif" w:cs="Liberation Serif"/>
          <w:color w:val="222222"/>
          <w:sz w:val="24"/>
        </w:rPr>
        <w:t>Rule: content hash plus source seq, not filename. We hit this on ops-bastion-01.internal or the sibling path in CLH-SOP-2023-028. Rejected alternative: auto-merge on name. Owner if this breaks in prod: on-call first, then Kavya Menon if it crosses a freeze.</w:t>
      </w:r>
    </w:p>
    <w:p>
      <w:pPr>
        <w:spacing w:before="0" w:after="240" w:line="427" w:lineRule="auto"/>
        <w:ind w:firstLine="288"/>
      </w:pPr>
      <w:r>
        <w:rPr>
          <w:rFonts w:ascii="Liberation Serif" w:hAnsi="Liberation Serif" w:eastAsia="Liberation Serif" w:cs="Liberation Serif"/>
          <w:color w:val="222222"/>
          <w:sz w:val="24"/>
        </w:rPr>
        <w:t>Failure mode if we ignore it: inflated counts. Test: the case in the suite or the drill named under CLH-INFRA-77. I want this edge in the design review notes, not rediscovered by Aman Kumar on a Monday.</w:t>
      </w:r>
    </w:p>
    <w:p>
      <w:pPr>
        <w:pStyle w:val="Heading2"/>
      </w:pPr>
      <w:r>
        <w:t>Edge 3: partial failure</w:t>
      </w:r>
    </w:p>
    <w:p>
      <w:pPr>
        <w:spacing w:before="0" w:after="240" w:line="427" w:lineRule="auto"/>
        <w:ind w:firstLine="288"/>
      </w:pPr>
      <w:r>
        <w:rPr>
          <w:rFonts w:ascii="Liberation Serif" w:hAnsi="Liberation Serif" w:eastAsia="Liberation Serif" w:cs="Liberation Serif"/>
          <w:color w:val="222222"/>
          <w:sz w:val="24"/>
        </w:rPr>
        <w:t>Rule: one poison record must not stall the day. We hit this on ops-bastion-01.internal or the sibling path in NS-SRE-TF-001. Rejected alternative: auto-merge on name. Owner if this breaks in prod: on-call first, then Kavya Menon if it crosses a freeze.</w:t>
      </w:r>
    </w:p>
    <w:p>
      <w:pPr>
        <w:spacing w:before="0" w:after="240" w:line="427" w:lineRule="auto"/>
        <w:ind w:firstLine="288"/>
      </w:pPr>
      <w:r>
        <w:rPr>
          <w:rFonts w:ascii="Liberation Serif" w:hAnsi="Liberation Serif" w:eastAsia="Liberation Serif" w:cs="Liberation Serif"/>
          <w:color w:val="222222"/>
          <w:sz w:val="24"/>
        </w:rPr>
        <w:t>Failure mode if we ignore it: duplicate postings. Test: the case in the suite or the drill named under CLH-INFRA-77. I want this edge in the design review notes, not rediscovered by Aman Kumar on a Monday.</w:t>
      </w:r>
    </w:p>
    <w:p>
      <w:pPr>
        <w:pStyle w:val="Heading2"/>
      </w:pPr>
      <w:r>
        <w:t>Edge 4: plant/facility code type</w:t>
      </w:r>
    </w:p>
    <w:p>
      <w:pPr>
        <w:spacing w:before="0" w:after="240" w:line="427" w:lineRule="auto"/>
        <w:ind w:firstLine="288"/>
      </w:pPr>
      <w:r>
        <w:rPr>
          <w:rFonts w:ascii="Liberation Serif" w:hAnsi="Liberation Serif" w:eastAsia="Liberation Serif" w:cs="Liberation Serif"/>
          <w:color w:val="222222"/>
          <w:sz w:val="24"/>
        </w:rPr>
        <w:t>Rule: 03 vs 3 still breaks joins. We hit this on ops-bastion-01.internal or the sibling path in CLH-INFRA-91. Rejected alternative: raise timeouts and hope. Owner if this breaks in prod: on-call first, then Kavya Menon if it crosses a freeze.</w:t>
      </w:r>
    </w:p>
    <w:p>
      <w:pPr>
        <w:spacing w:before="0" w:after="240" w:line="427" w:lineRule="auto"/>
        <w:ind w:firstLine="288"/>
      </w:pPr>
      <w:r>
        <w:rPr>
          <w:rFonts w:ascii="Liberation Serif" w:hAnsi="Liberation Serif" w:eastAsia="Liberation Serif" w:cs="Liberation Serif"/>
          <w:color w:val="222222"/>
          <w:sz w:val="24"/>
        </w:rPr>
        <w:t>Failure mode if we ignore it: client mapping death at 06:12. Test: the case in the suite or the drill named under CLH-INFRA-77. I want this edge in the design review notes, not rediscovered by Aman Kumar on a Monday.</w:t>
      </w:r>
    </w:p>
    <w:p>
      <w:pPr>
        <w:pStyle w:val="Heading2"/>
      </w:pPr>
      <w:r>
        <w:t>Edge 5: PII/PHI</w:t>
      </w:r>
    </w:p>
    <w:p>
      <w:pPr>
        <w:spacing w:before="0" w:after="240" w:line="427" w:lineRule="auto"/>
        <w:ind w:firstLine="288"/>
      </w:pPr>
      <w:r>
        <w:rPr>
          <w:rFonts w:ascii="Liberation Serif" w:hAnsi="Liberation Serif" w:eastAsia="Liberation Serif" w:cs="Liberation Serif"/>
          <w:color w:val="222222"/>
          <w:sz w:val="24"/>
        </w:rPr>
        <w:t>Rule: not in logs, not in Slack, redact before a zip. We hit this on ops-bastion-01.internal or the sibling path in CLH-TDD-2024-009. Rejected alternative: poll faster. Owner if this breaks in prod: on-call first, then Kavya Menon if it crosses a freeze.</w:t>
      </w:r>
    </w:p>
    <w:p>
      <w:pPr>
        <w:spacing w:before="0" w:after="240" w:line="427" w:lineRule="auto"/>
        <w:ind w:firstLine="288"/>
      </w:pPr>
      <w:r>
        <w:rPr>
          <w:rFonts w:ascii="Liberation Serif" w:hAnsi="Liberation Serif" w:eastAsia="Liberation Serif" w:cs="Liberation Serif"/>
          <w:color w:val="222222"/>
          <w:sz w:val="24"/>
        </w:rPr>
        <w:t>Failure mode if we ignore it: duplicate postings. Test: the case in the suite or the drill named under CLH-INFRA-77. I want this edge in the design review notes, not rediscovered by Aman Kumar on a Monday.</w:t>
      </w:r>
    </w:p>
    <w:p>
      <w:pPr>
        <w:pStyle w:val="Heading2"/>
      </w:pPr>
      <w:r>
        <w:t>Edge 6: versioning</w:t>
      </w:r>
    </w:p>
    <w:p>
      <w:pPr>
        <w:spacing w:before="0" w:after="240" w:line="427" w:lineRule="auto"/>
        <w:ind w:firstLine="288"/>
      </w:pPr>
      <w:r>
        <w:rPr>
          <w:rFonts w:ascii="Liberation Serif" w:hAnsi="Liberation Serif" w:eastAsia="Liberation Serif" w:cs="Liberation Serif"/>
          <w:color w:val="222222"/>
          <w:sz w:val="24"/>
        </w:rPr>
        <w:t>Rule: URI or it is not versioned for this client. We hit this on ops-bastion-01.internal or the sibling path in CLH-MEM-2024-018. Rejected alternative: a stored-proc monster. Owner if this breaks in prod: on-call first, then Kavya Menon if it crosses a freeze.</w:t>
      </w:r>
    </w:p>
    <w:p>
      <w:pPr>
        <w:spacing w:before="0" w:after="240" w:line="427" w:lineRule="auto"/>
        <w:ind w:firstLine="288"/>
      </w:pPr>
      <w:r>
        <w:rPr>
          <w:rFonts w:ascii="Liberation Serif" w:hAnsi="Liberation Serif" w:eastAsia="Liberation Serif" w:cs="Liberation Serif"/>
          <w:color w:val="222222"/>
          <w:sz w:val="24"/>
        </w:rPr>
        <w:t>Failure mode if we ignore it: audit gap. Test: the case in the suite or the drill named under CLH-INFRA-77. I want this edge in the design review notes, not rediscovered by Aman Kumar on a Monday.</w:t>
      </w:r>
    </w:p>
    <w:p>
      <w:pPr>
        <w:pStyle w:val="Heading2"/>
      </w:pPr>
      <w:r>
        <w:t>Edge 7: clocks</w:t>
      </w:r>
    </w:p>
    <w:p>
      <w:pPr>
        <w:spacing w:before="0" w:after="240" w:line="427" w:lineRule="auto"/>
        <w:ind w:firstLine="288"/>
      </w:pPr>
      <w:r>
        <w:rPr>
          <w:rFonts w:ascii="Liberation Serif" w:hAnsi="Liberation Serif" w:eastAsia="Liberation Serif" w:cs="Liberation Serif"/>
          <w:color w:val="222222"/>
          <w:sz w:val="24"/>
        </w:rPr>
        <w:t>Rule: settlement_date vs created_at, pick one partition key. We hit this on ops-bastion-01.internal or the sibling path in CLH-INFRA-77. Rejected alternative: a stored-proc monster. Owner if this breaks in prod: on-call first, then Kavya Menon if it crosses a freeze.</w:t>
      </w:r>
    </w:p>
    <w:p>
      <w:pPr>
        <w:spacing w:before="0" w:after="240" w:line="427" w:lineRule="auto"/>
        <w:ind w:firstLine="288"/>
      </w:pPr>
      <w:r>
        <w:rPr>
          <w:rFonts w:ascii="Liberation Serif" w:hAnsi="Liberation Serif" w:eastAsia="Liberation Serif" w:cs="Liberation Serif"/>
          <w:color w:val="222222"/>
          <w:sz w:val="24"/>
        </w:rPr>
        <w:t>Failure mode if we ignore it: inflated counts. Test: the case in the suite or the drill named under CLH-INFRA-77. I want this edge in the design review notes, not rediscovered by Aman Kumar on a Monday.</w:t>
      </w:r>
    </w:p>
    <w:p>
      <w:pPr>
        <w:pStyle w:val="Heading2"/>
      </w:pPr>
      <w:r>
        <w:t>Edge 8: exactly-once claims</w:t>
      </w:r>
    </w:p>
    <w:p>
      <w:pPr>
        <w:spacing w:before="0" w:after="240" w:line="427" w:lineRule="auto"/>
        <w:ind w:firstLine="288"/>
      </w:pPr>
      <w:r>
        <w:rPr>
          <w:rFonts w:ascii="Liberation Serif" w:hAnsi="Liberation Serif" w:eastAsia="Liberation Serif" w:cs="Liberation Serif"/>
          <w:color w:val="222222"/>
          <w:sz w:val="24"/>
        </w:rPr>
        <w:t>Rule: we will not claim EOS we do not have. We hit this on ops-bastion-01.internal or the sibling path in CLH-TDD-2022-021. Rejected alternative: poll faster. Owner if this breaks in prod: on-call first, then Kavya Menon if it crosses a freeze.</w:t>
      </w:r>
    </w:p>
    <w:p>
      <w:pPr>
        <w:spacing w:before="0" w:after="240" w:line="427" w:lineRule="auto"/>
        <w:ind w:firstLine="288"/>
      </w:pPr>
      <w:r>
        <w:rPr>
          <w:rFonts w:ascii="Liberation Serif" w:hAnsi="Liberation Serif" w:eastAsia="Liberation Serif" w:cs="Liberation Serif"/>
          <w:color w:val="222222"/>
          <w:sz w:val="24"/>
        </w:rPr>
        <w:t>Failure mode if we ignore it: inflated counts. Test: the case in the suite or the drill named under CLH-INFRA-77. I want this edge in the design review notes, not rediscovered by Aman Kumar on a Monday.</w:t>
      </w:r>
    </w:p>
    <w:p>
      <w:pPr>
        <w:pStyle w:val="Heading2"/>
      </w:pPr>
      <w:r>
        <w:t>Edge 9: cardinality</w:t>
      </w:r>
    </w:p>
    <w:p>
      <w:pPr>
        <w:spacing w:before="0" w:after="240" w:line="427" w:lineRule="auto"/>
        <w:ind w:firstLine="288"/>
      </w:pPr>
      <w:r>
        <w:rPr>
          <w:rFonts w:ascii="Liberation Serif" w:hAnsi="Liberation Serif" w:eastAsia="Liberation Serif" w:cs="Liberation Serif"/>
          <w:color w:val="222222"/>
          <w:sz w:val="24"/>
        </w:rPr>
        <w:t>Rule: do not put sku on a span attribute. We hit this on ops-bastion-01.internal or the sibling path in CLH-SOP-2023-028. Rejected alternative: header-only versioning. Owner if this breaks in prod: on-call first, then Kavya Menon if it crosses a freeze.</w:t>
      </w:r>
    </w:p>
    <w:p>
      <w:pPr>
        <w:spacing w:before="0" w:after="240" w:line="427" w:lineRule="auto"/>
        <w:ind w:firstLine="288"/>
      </w:pPr>
      <w:r>
        <w:rPr>
          <w:rFonts w:ascii="Liberation Serif" w:hAnsi="Liberation Serif" w:eastAsia="Liberation Serif" w:cs="Liberation Serif"/>
          <w:color w:val="222222"/>
          <w:sz w:val="24"/>
        </w:rPr>
        <w:t>Failure mode if we ignore it: duplicate postings. Test: the case in the suite or the drill named under CLH-INFRA-77. I want this edge in the design review notes, not rediscovered by Aman Kumar on a Monday.</w:t>
      </w:r>
    </w:p>
    <w:p>
      <w:pPr>
        <w:pStyle w:val="Heading2"/>
      </w:pPr>
      <w:r>
        <w:t>Edge 10: backfill vs OLTP</w:t>
      </w:r>
    </w:p>
    <w:p>
      <w:pPr>
        <w:spacing w:before="0" w:after="240" w:line="427" w:lineRule="auto"/>
        <w:ind w:firstLine="288"/>
      </w:pPr>
      <w:r>
        <w:rPr>
          <w:rFonts w:ascii="Liberation Serif" w:hAnsi="Liberation Serif" w:eastAsia="Liberation Serif" w:cs="Liberation Serif"/>
          <w:color w:val="222222"/>
          <w:sz w:val="24"/>
        </w:rPr>
        <w:t>Rule: historical load never on the primary. We hit this on ops-bastion-01.internal or the sibling path in NS-SRE-TF-001. Rejected alternative: poll faster. Owner if this breaks in prod: on-call first, then Kavya Menon if it crosses a freeze.</w:t>
      </w:r>
    </w:p>
    <w:p>
      <w:pPr>
        <w:spacing w:before="0" w:after="240" w:line="427" w:lineRule="auto"/>
        <w:ind w:firstLine="288"/>
      </w:pPr>
      <w:r>
        <w:rPr>
          <w:rFonts w:ascii="Liberation Serif" w:hAnsi="Liberation Serif" w:eastAsia="Liberation Serif" w:cs="Liberation Serif"/>
          <w:color w:val="222222"/>
          <w:sz w:val="24"/>
        </w:rPr>
        <w:t>Failure mode if we ignore it: client mapping death at 06:12. Test: the case in the suite or the drill named under CLH-INFRA-77. I want this edge in the design review notes, not rediscovered by Aman Kumar on a Monday.</w:t>
      </w:r>
    </w:p>
    <w:p>
      <w:pPr>
        <w:pStyle w:val="Heading2"/>
      </w:pPr>
      <w:r>
        <w:t>Edge 11: lock budget</w:t>
      </w:r>
    </w:p>
    <w:p>
      <w:pPr>
        <w:spacing w:before="0" w:after="240" w:line="427" w:lineRule="auto"/>
        <w:ind w:firstLine="288"/>
      </w:pPr>
      <w:r>
        <w:rPr>
          <w:rFonts w:ascii="Liberation Serif" w:hAnsi="Liberation Serif" w:eastAsia="Liberation Serif" w:cs="Liberation Serif"/>
          <w:color w:val="222222"/>
          <w:sz w:val="24"/>
        </w:rPr>
        <w:t>Rule: 11s exclusive, abort and retry off-peak. We hit this on ops-bastion-01.internal or the sibling path in CLH-INFRA-91. Rejected alternative: GraphQL federation. Owner if this breaks in prod: on-call first, then Kavya Menon if it crosses a freeze.</w:t>
      </w:r>
    </w:p>
    <w:p>
      <w:pPr>
        <w:spacing w:before="0" w:after="240" w:line="427" w:lineRule="auto"/>
        <w:ind w:firstLine="288"/>
      </w:pPr>
      <w:r>
        <w:rPr>
          <w:rFonts w:ascii="Liberation Serif" w:hAnsi="Liberation Serif" w:eastAsia="Liberation Serif" w:cs="Liberation Serif"/>
          <w:color w:val="222222"/>
          <w:sz w:val="24"/>
        </w:rPr>
        <w:t>Failure mode if we ignore it: inflated counts. Test: the case in the suite or the drill named under CLH-INFRA-77. I want this edge in the design review notes, not rediscovered by Aman Kumar on a Monday.</w:t>
      </w:r>
    </w:p>
    <w:p>
      <w:pPr>
        <w:pStyle w:val="Heading2"/>
      </w:pPr>
      <w:r>
        <w:t>Edge 12: residency</w:t>
      </w:r>
    </w:p>
    <w:p>
      <w:pPr>
        <w:spacing w:before="0" w:after="240" w:line="427" w:lineRule="auto"/>
        <w:ind w:firstLine="288"/>
      </w:pPr>
      <w:r>
        <w:rPr>
          <w:rFonts w:ascii="Liberation Serif" w:hAnsi="Liberation Serif" w:eastAsia="Liberation Serif" w:cs="Liberation Serif"/>
          <w:color w:val="222222"/>
          <w:sz w:val="24"/>
        </w:rPr>
        <w:t>Rule: us-east-1, no 'just a replica in another region'. We hit this on ops-bastion-01.internal or the sibling path in CLH-TDD-2024-009. Rejected alternative: GraphQL federation. Owner if this breaks in prod: on-call first, then Kavya Menon if it crosses a freeze.</w:t>
      </w:r>
    </w:p>
    <w:p>
      <w:pPr>
        <w:spacing w:before="0" w:after="240" w:line="427" w:lineRule="auto"/>
        <w:ind w:firstLine="288"/>
      </w:pPr>
      <w:r>
        <w:rPr>
          <w:rFonts w:ascii="Liberation Serif" w:hAnsi="Liberation Serif" w:eastAsia="Liberation Serif" w:cs="Liberation Serif"/>
          <w:color w:val="222222"/>
          <w:sz w:val="24"/>
        </w:rPr>
        <w:t>Failure mode if we ignore it: rebalance storm. Test: the case in the suite or the drill named under CLH-INFRA-77. I want this edge in the design review notes, not rediscovered by Aman Kumar on a Monday.</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STILL THE DECISION</w:t>
            </w:r>
          </w:p>
          <w:p>
            <w:pPr>
              <w:spacing w:before="0" w:after="0" w:line="250" w:lineRule="auto"/>
            </w:pPr>
            <w:r>
              <w:rPr>
                <w:rFonts w:ascii="Liberation Serif" w:hAnsi="Liberation Serif" w:eastAsia="Liberation Serif" w:cs="Liberation Serif"/>
                <w:color w:val="222222"/>
                <w:sz w:val="21"/>
              </w:rPr>
              <w:t>The front of CLH-TDD-2024-009 still stands. These edges do not reopen the rejected platform rewrite. They make the chosen shape survivable.</w:t>
            </w:r>
          </w:p>
        </w:tc>
      </w:tr>
    </w:tbl>
    <w:p>
      <w:pPr>
        <w:spacing w:before="80" w:after="160" w:line="80" w:lineRule="auto"/>
      </w:pPr>
    </w:p>
    <w:p>
      <w:pPr>
        <w:pStyle w:val="Heading2"/>
      </w:pPr>
      <w:r>
        <w:t>A bad day on this design</w:t>
      </w:r>
    </w:p>
    <w:p>
      <w:pPr>
        <w:spacing w:before="0" w:after="240" w:line="427" w:lineRule="auto"/>
        <w:ind w:firstLine="288"/>
      </w:pPr>
      <w:r>
        <w:rPr>
          <w:rFonts w:ascii="Liberation Serif" w:hAnsi="Liberation Serif" w:eastAsia="Liberation Serif" w:cs="Liberation Serif"/>
          <w:color w:val="222222"/>
          <w:sz w:val="24"/>
        </w:rPr>
        <w:t>Poison record on one partition, freeze in effect, replica lag after a count that looked fine. The write path stops. We do not raise retries. We do not Helm-apply. We page Kavya Menon after read-only commands on ops-bastion-01.internal. Customer/ops get a window and a user-visible effect, not a hostname. Exactly-once is not a claim I will make. Idempotency we actually have is the one in the front. I want that bad day in the review notes, not in a Monday war room.</w:t>
      </w:r>
    </w:p>
    <w:p>
      <w:pPr>
        <w:pStyle w:val="Heading1"/>
      </w:pPr>
      <w:r>
        <w:t>Open work after March 28, 2024</w:t>
      </w:r>
    </w:p>
    <w:p>
      <w:pPr>
        <w:spacing w:before="0" w:after="240" w:line="427" w:lineRule="auto"/>
        <w:ind w:firstLine="288"/>
      </w:pPr>
      <w:r>
        <w:rPr>
          <w:rFonts w:ascii="Liberation Serif" w:hAnsi="Liberation Serif" w:eastAsia="Liberation Serif" w:cs="Liberation Serif"/>
          <w:color w:val="222222"/>
          <w:sz w:val="24"/>
        </w:rPr>
        <w:t>What follows is leftover work from Clearhaven Recon Terraform Modules for AWS: named people, named boxes, named tickets, and the items I still owe. If a paragraph fights the decision in the front of CLH-TDD-2024-009, strike the paragraph.</w:t>
      </w:r>
    </w:p>
    <w:p>
      <w:pPr>
        <w:pStyle w:val="Heading2"/>
      </w:pPr>
      <w:r>
        <w:t>What we are still refusing (lock budget on the primary)</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erif" w:hAnsi="Liberation Serif" w:eastAsia="Liberation Serif" w:cs="Liberation Serif"/>
                <w:color w:val="222222"/>
                <w:sz w:val="21"/>
              </w:rPr>
              <w:t>Kavya Menon does not get a shortcut that reopens lock budget on the primary. If ops-bastion-01.internal looks easy to bump, stop and write the count on CLH-INFRA-77 first.</w:t>
            </w:r>
          </w:p>
        </w:tc>
      </w:tr>
    </w:tbl>
    <w:p>
      <w:pPr>
        <w:spacing w:before="80" w:after="160" w:line="80" w:lineRule="auto"/>
      </w:pPr>
    </w:p>
    <w:p>
      <w:pPr>
        <w:spacing w:before="0" w:after="240" w:line="427" w:lineRule="auto"/>
        <w:ind w:firstLine="288"/>
      </w:pPr>
      <w:r>
        <w:rPr>
          <w:rFonts w:ascii="Liberation Serif" w:hAnsi="Liberation Serif" w:eastAsia="Liberation Serif" w:cs="Liberation Serif"/>
          <w:color w:val="222222"/>
          <w:sz w:val="24"/>
        </w:rPr>
        <w:t>I am writing this because lock budget on the primary is the thing people reopen when a date slips. The front of CLH-TDD-2024-009 already killed a path. I will not kill it again in a wiki comment. Ticket CLH-INFRA-77 is the record. Kavya Menon owns the next sentence if they want it undone. Aman Kumar is the writer, not the backup owner. Elapsed I would still defend: 15 minutes on ops-bastion-01.internal, sample 1239, using the same clock as the number 2022 already in the front matter.</w:t>
      </w:r>
    </w:p>
    <w:p>
      <w:pPr>
        <w:spacing w:before="0" w:after="240" w:line="427" w:lineRule="auto"/>
        <w:ind w:firstLine="288"/>
      </w:pPr>
      <w:r>
        <w:rPr>
          <w:rFonts w:ascii="Liberation Serif" w:hAnsi="Liberation Serif" w:eastAsia="Liberation Serif" w:cs="Liberation Serif"/>
          <w:color w:val="222222"/>
          <w:sz w:val="24"/>
        </w:rPr>
        <w:t>A status dump that lists meetings is not a close. If the date slips, Kavya Menon writes the new date on CLH-INFRA-77 before asking for more people. If legal or the control owner asks why we still refuse lock budget on the primary, the answer is this paragraph plus the decision callout in the front, not a Slack thread from March 28, 2024. Client remains Clearhaven. I will not paste a payload to prove the point.</w:t>
      </w:r>
    </w:p>
    <w:p>
      <w:pPr>
        <w:spacing w:before="0" w:after="240" w:line="427" w:lineRule="auto"/>
        <w:ind w:firstLine="288"/>
      </w:pPr>
      <w:r>
        <w:rPr>
          <w:rFonts w:ascii="Liberation Serif" w:hAnsi="Liberation Serif" w:eastAsia="Liberation Serif" w:cs="Liberation Serif"/>
          <w:color w:val="222222"/>
          <w:sz w:val="24"/>
        </w:rPr>
        <w:t>Rejected move that keeps coming back: treat ops-bastion-01.internal as a special case until the window is over. That is how we grew the last exception file nobody reads. Exceptions expire. This one does not get written. If we need a time-boxed carve-out, Kavya Menon files a new ticket with an expiry, reviewers on-call plus the team that owns ops-bastion-01.internal, and a rollback that is 'delete the carve-out and restart,' not 'leave it until someone notices.'</w:t>
      </w:r>
    </w:p>
    <w:p>
      <w:pPr>
        <w:spacing w:before="0" w:after="240" w:line="427" w:lineRule="auto"/>
        <w:ind w:firstLine="288"/>
      </w:pPr>
      <w:r>
        <w:rPr>
          <w:rFonts w:ascii="Liberation Serif" w:hAnsi="Liberation Serif" w:eastAsia="Liberation Serif" w:cs="Liberation Serif"/>
          <w:color w:val="222222"/>
          <w:sz w:val="24"/>
        </w:rPr>
        <w:t>How I would explain lock budget on the primary to Kavya Menon in one minute: the front of CLH-TDD-2024-009 already made the call. This leftover is execution. Kavya Menon owns CLH-INFRA-77. ops-bastion-01.internal is the box I would open first. The number I would put on the table is 2022, and if that is stale I would say so instead of performing precision. I would ask whether we are still inside the freeze and whether Kavya Menon can hit April 3, 2024.</w:t>
      </w:r>
    </w:p>
    <w:p>
      <w:pPr>
        <w:spacing w:before="0" w:after="240" w:line="427" w:lineRule="auto"/>
        <w:ind w:firstLine="288"/>
      </w:pPr>
      <w:r>
        <w:rPr>
          <w:rFonts w:ascii="Liberation Serif" w:hAnsi="Liberation Serif" w:eastAsia="Liberation Serif" w:cs="Liberation Serif"/>
          <w:color w:val="222222"/>
          <w:sz w:val="24"/>
        </w:rPr>
        <w:t>Priya Nair asked whether we could 'just' keep a side path for lock budget on the primary until the window ends. No. Side paths are how the last exception file grew. If we need a carve-out, it expires, it lives on CLH-INFRA-77, and rollback is delete-and-restart on ops-bastion-01.internal, not 'leave it until someone notices.'</w:t>
      </w:r>
    </w:p>
    <w:p>
      <w:pPr>
        <w:spacing w:before="0" w:after="240" w:line="427" w:lineRule="auto"/>
        <w:ind w:firstLine="288"/>
      </w:pPr>
      <w:r>
        <w:rPr>
          <w:rFonts w:ascii="Liberation Serif" w:hAnsi="Liberation Serif" w:eastAsia="Liberation Serif" w:cs="Liberation Serif"/>
          <w:color w:val="222222"/>
          <w:sz w:val="24"/>
        </w:rPr>
        <w:t>I will not put lock budget on the primary on a wiki that drifts. CLH-INFRA-77 and this file are the record. If Kavya Menon needs a diagram, they get a permalink, not a photo of a whiteboard. ops-bastion-01.internal stays out of the diagram title. If a new engineer asks where the leftover lives, I point here. I do not point at a Slack pin from March 28, 2024.</w:t>
      </w:r>
    </w:p>
    <w:p>
      <w:pPr>
        <w:pStyle w:val="Heading2"/>
      </w:pPr>
      <w:r>
        <w:t>Numbers I will still quote (the freeze clock versus a 'small apply')</w:t>
      </w:r>
    </w:p>
    <w:p>
      <w:pPr>
        <w:spacing w:before="0" w:after="240" w:line="427" w:lineRule="auto"/>
        <w:ind w:firstLine="288"/>
      </w:pPr>
      <w:r>
        <w:rPr>
          <w:rFonts w:ascii="Liberation Serif" w:hAnsi="Liberation Serif" w:eastAsia="Liberation Serif" w:cs="Liberation Serif"/>
          <w:color w:val="222222"/>
          <w:sz w:val="24"/>
        </w:rPr>
        <w:t>These are working numbers for the freeze clock versus a 'small apply', not a new model. If they disagree with the front of Clearhaven Recon Terraform Modules for AWS, the front wins. I measured on ops-bastion-01.internal. Ticket CLH-TDD-2022-021. Owner for the next measurement is Priya Nair. Sample window was 24 minutes. Rows in the sample: 3713. Front-matter figure I am not relitigating: 2022.</w:t>
      </w:r>
    </w:p>
    <w:p>
      <w:pPr>
        <w:spacing w:before="80" w:after="60" w:line="200" w:lineRule="auto"/>
      </w:pPr>
      <w:r>
        <w:rPr>
          <w:rFonts w:ascii="Liberation Sans" w:hAnsi="Liberation Sans" w:eastAsia="Liberation Sans" w:cs="Liberation Sans"/>
          <w:i/>
          <w:color w:val="555555"/>
          <w:sz w:val="17"/>
        </w:rPr>
        <w:t>Working measurements for CLH-TDD-2024-009, the freeze clock versus a 'small apply'.</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Clock</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Where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repeats it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p95 I would quote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25.1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ops-bastion-01.internal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errors in the sampled hour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ops-bastion-01.internal</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queue or backlog</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768</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CLH-SOP-2023-028</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front-matter number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47.3</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this file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 will not average this into a team dashboard that hides ops-bastion-01.internal. If finance or the EM asks why we did not pick the cheaper looking option, the answer is the page we would have taken and the miss rate on month-end, not a slide. Headroom I want on a normal Tuesday is about 25 percent. Below that I file for hardware or I shed load. I will not do both in the same change. Priya Nair can disagree in writing on CLH-TDD-2022-021.</w:t>
      </w:r>
    </w:p>
    <w:p>
      <w:pPr>
        <w:spacing w:before="0" w:after="240" w:line="427" w:lineRule="auto"/>
        <w:ind w:firstLine="288"/>
      </w:pPr>
      <w:r>
        <w:rPr>
          <w:rFonts w:ascii="Liberation Serif" w:hAnsi="Liberation Serif" w:eastAsia="Liberation Serif" w:cs="Liberation Serif"/>
          <w:color w:val="222222"/>
          <w:sz w:val="24"/>
        </w:rPr>
        <w:t>Blast radius if we ignore the freeze clock versus a 'small apply': the whole drop. That is the difference between a DLQ and a desk thread. I want the gate in CI or in the runbook, not in my memory. Related leftover CLH-SOP-2023-028 is not a twin tracker. Keep one thread.</w:t>
      </w:r>
    </w:p>
    <w:p>
      <w:pPr>
        <w:spacing w:before="0" w:after="240" w:line="427" w:lineRule="auto"/>
        <w:ind w:firstLine="288"/>
      </w:pPr>
      <w:r>
        <w:rPr>
          <w:rFonts w:ascii="Liberation Serif" w:hAnsi="Liberation Serif" w:eastAsia="Liberation Serif" w:cs="Liberation Serif"/>
          <w:color w:val="222222"/>
          <w:sz w:val="24"/>
        </w:rPr>
        <w:t>Cost I can defend for the freeze clock versus a 'small apply' is the spend on ops-bastion-01.internal and this job. I will not average it into a team number. If finance asks why we skipped the cheaper look, the answer is the page and the miss rate, not a deck. Priya Nair can disagree on CLH-TDD-2022-021. Sample I still like: 2180 rows, 34 minutes.</w:t>
      </w:r>
    </w:p>
    <w:p>
      <w:pPr>
        <w:spacing w:before="0" w:after="240" w:line="427" w:lineRule="auto"/>
        <w:ind w:firstLine="288"/>
      </w:pPr>
      <w:r>
        <w:rPr>
          <w:rFonts w:ascii="Liberation Serif" w:hAnsi="Liberation Serif" w:eastAsia="Liberation Serif" w:cs="Liberation Serif"/>
          <w:color w:val="222222"/>
          <w:sz w:val="24"/>
        </w:rPr>
        <w:t>I keep the receipt: ticket CLH-TDD-2022-021, merge, and the bill line. I will not argue from a screenshot of a dashboard. Permalink or it did not happen. Aman Kumar will reject a status update that is only a graph PNG in Slack.</w:t>
      </w:r>
    </w:p>
    <w:p>
      <w:pPr>
        <w:spacing w:before="0" w:after="240" w:line="427" w:lineRule="auto"/>
        <w:ind w:firstLine="288"/>
      </w:pPr>
      <w:r>
        <w:rPr>
          <w:rFonts w:ascii="Liberation Serif" w:hAnsi="Liberation Serif" w:eastAsia="Liberation Serif" w:cs="Liberation Serif"/>
          <w:color w:val="222222"/>
          <w:sz w:val="24"/>
        </w:rPr>
        <w:t>Month-end math for this leftover uses the same clock as 47.3. I will not mix clocks to make the freeze clock versus a 'small apply' look healthier. Priya Nair can correct the clock on CLH-TDD-2022-021. If finance or the EM wants a single slide, they get this paragraph plus the decision callout, not a new model I made up to look precise.</w:t>
      </w:r>
    </w:p>
    <w:p>
      <w:pPr>
        <w:pStyle w:val="Heading2"/>
      </w:pPr>
      <w:r>
        <w:t>What we send, and what stays internal (a cleanup PR that renames a field)</w:t>
      </w:r>
    </w:p>
    <w:p>
      <w:pPr>
        <w:spacing w:before="0" w:after="240" w:line="427" w:lineRule="auto"/>
        <w:ind w:firstLine="288"/>
      </w:pPr>
      <w:r>
        <w:rPr>
          <w:rFonts w:ascii="Liberation Serif" w:hAnsi="Liberation Serif" w:eastAsia="Liberation Serif" w:cs="Liberation Serif"/>
          <w:color w:val="222222"/>
          <w:sz w:val="24"/>
        </w:rPr>
        <w:t>Outbound mail about a cleanup PR that renames a field does not include ops-bastion-01.internal. It includes the window, the user-visible effect, and whether we are done. Aman Kumar drafts. I review. Ticket CLH-SOP-2023-028. Tone is plain. I will not say we are investigating if we already know the cause. I will not promise a timestamp we cannot hit. Clearhaven owns the business clock. We own the engineering one. If those clocks disagree, the first sentence says so.</w:t>
      </w:r>
    </w:p>
    <w:p>
      <w:pPr>
        <w:spacing w:before="0" w:after="240" w:line="427" w:lineRule="auto"/>
        <w:ind w:firstLine="288"/>
      </w:pPr>
      <w:r>
        <w:rPr>
          <w:rFonts w:ascii="Liberation Serif" w:hAnsi="Liberation Serif" w:eastAsia="Liberation Serif" w:cs="Liberation Serif"/>
          <w:color w:val="222222"/>
          <w:sz w:val="24"/>
        </w:rPr>
        <w:t>Internal note can name ops-bastion-01.internal, NS-SRE-TF-001, and the last error line. It still does not paste identifiers. If someone asks for a root cause the same day, they get the user-visible version. Legal reads outbound mail that names money or medical data. I will not put a hostname in a customer ticket because it makes me look precise.</w:t>
      </w:r>
    </w:p>
    <w:p>
      <w:pPr>
        <w:pStyle w:val="ListBullet"/>
        <w:spacing w:before="20" w:after="60" w:line="260" w:lineRule="auto"/>
      </w:pPr>
      <w:r>
        <w:rPr>
          <w:rFonts w:ascii="Liberation Serif" w:hAnsi="Liberation Serif" w:eastAsia="Liberation Serif" w:cs="Liberation Serif"/>
          <w:color w:val="222222"/>
          <w:sz w:val="24"/>
        </w:rPr>
        <w:t>External: window, effect, done or not. Owner Aman Kumar.</w:t>
      </w:r>
    </w:p>
    <w:p>
      <w:pPr>
        <w:pStyle w:val="ListBullet"/>
        <w:spacing w:before="20" w:after="60" w:line="260" w:lineRule="auto"/>
      </w:pPr>
      <w:r>
        <w:rPr>
          <w:rFonts w:ascii="Liberation Serif" w:hAnsi="Liberation Serif" w:eastAsia="Liberation Serif" w:cs="Liberation Serif"/>
          <w:color w:val="222222"/>
          <w:sz w:val="24"/>
        </w:rPr>
        <w:t>Internal: ops-bastion-01.internal, counts, CLH-SOP-2023-028. Owner Aman Kumar.</w:t>
      </w:r>
    </w:p>
    <w:p>
      <w:pPr>
        <w:pStyle w:val="ListBullet"/>
        <w:spacing w:before="20" w:after="60" w:line="260" w:lineRule="auto"/>
      </w:pPr>
      <w:r>
        <w:rPr>
          <w:rFonts w:ascii="Liberation Serif" w:hAnsi="Liberation Serif" w:eastAsia="Liberation Serif" w:cs="Liberation Serif"/>
          <w:color w:val="222222"/>
          <w:sz w:val="24"/>
        </w:rPr>
        <w:t>Never: payloads, PAN, SSN, MRN, secrets, unredacted logs.</w:t>
      </w:r>
    </w:p>
    <w:p>
      <w:pPr>
        <w:pStyle w:val="ListBullet"/>
        <w:spacing w:before="20" w:after="60" w:line="260" w:lineRule="auto"/>
      </w:pPr>
      <w:r>
        <w:rPr>
          <w:rFonts w:ascii="Liberation Serif" w:hAnsi="Liberation Serif" w:eastAsia="Liberation Serif" w:cs="Liberation Serif"/>
          <w:color w:val="222222"/>
          <w:sz w:val="24"/>
        </w:rPr>
        <w:t>If Aman Kumar is the TAM, they get the external version first.</w:t>
      </w:r>
    </w:p>
    <w:p>
      <w:pPr>
        <w:spacing w:before="0" w:after="240" w:line="427" w:lineRule="auto"/>
        <w:ind w:firstLine="288"/>
      </w:pPr>
      <w:r>
        <w:rPr>
          <w:rFonts w:ascii="Liberation Serif" w:hAnsi="Liberation Serif" w:eastAsia="Liberation Serif" w:cs="Liberation Serif"/>
          <w:color w:val="222222"/>
          <w:sz w:val="24"/>
        </w:rPr>
        <w:t>I keep a one-line draft in CLH-SOP-2023-028 so we do not invent tone at 01:10. If the incident is still open, the draft says 'still open' and a next update time we can actually hit, usually 42 minutes. If we are done, the draft says what changed for the user and what did not. I will not apologize in a way that implies a cash or clinical miss we did not have.</w:t>
      </w:r>
    </w:p>
    <w:p>
      <w:pPr>
        <w:spacing w:before="0" w:after="240" w:line="427" w:lineRule="auto"/>
        <w:ind w:firstLine="288"/>
      </w:pPr>
      <w:r>
        <w:rPr>
          <w:rFonts w:ascii="Liberation Serif" w:hAnsi="Liberation Serif" w:eastAsia="Liberation Serif" w:cs="Liberation Serif"/>
          <w:color w:val="222222"/>
          <w:sz w:val="24"/>
        </w:rPr>
        <w:t>Customer-facing sentence for a cleanup PR that renames a field if Aman Kumar asks today: we are inside the window already named, the user-visible effect is the one in the front, and we are not done until Aman Kumar closes CLH-SOP-2023-028. I will not add ops-bastion-01.internal to that sentence. I will not promise April 5, 2024 in outbound mail unless we can hit it.</w:t>
      </w:r>
    </w:p>
    <w:p>
      <w:pPr>
        <w:spacing w:before="0" w:after="240" w:line="427" w:lineRule="auto"/>
        <w:ind w:firstLine="288"/>
      </w:pPr>
      <w:r>
        <w:rPr>
          <w:rFonts w:ascii="Liberation Serif" w:hAnsi="Liberation Serif" w:eastAsia="Liberation Serif" w:cs="Liberation Serif"/>
          <w:color w:val="222222"/>
          <w:sz w:val="24"/>
        </w:rPr>
        <w:t>Internal sentence can name ops-bastion-01.internal and the last error class. It still does not paste identifiers. Legal reads outbound mail that names money or medical data. I will not get clever about that because a cleanup PR that renames a field is loud.</w:t>
      </w:r>
    </w:p>
    <w:p>
      <w:pPr>
        <w:spacing w:before="0" w:after="240" w:line="427" w:lineRule="auto"/>
        <w:ind w:firstLine="288"/>
      </w:pPr>
      <w:r>
        <w:rPr>
          <w:rFonts w:ascii="Liberation Serif" w:hAnsi="Liberation Serif" w:eastAsia="Liberation Serif" w:cs="Liberation Serif"/>
          <w:color w:val="222222"/>
          <w:sz w:val="24"/>
        </w:rPr>
        <w:t>If Aman Kumar forwards a customer thread about a cleanup PR that renames a field, I answer from the comms leftover. I do not paste ops-bastion-01.internal. I do not paste a stack trace. I do not promise April 5, 2024 unless we can hit it. User-visible effect, window, done or not. That is the whole outbound mail.</w:t>
      </w:r>
    </w:p>
    <w:p>
      <w:pPr>
        <w:pStyle w:val="Heading2"/>
      </w:pPr>
      <w:r>
        <w:t>Handoff for weekend coverage that is not in the SLA</w:t>
      </w:r>
    </w:p>
    <w:p>
      <w:pPr>
        <w:spacing w:before="0" w:after="240" w:line="427" w:lineRule="auto"/>
        <w:ind w:firstLine="288"/>
      </w:pPr>
      <w:r>
        <w:rPr>
          <w:rFonts w:ascii="Liberation Serif" w:hAnsi="Liberation Serif" w:eastAsia="Liberation Serif" w:cs="Liberation Serif"/>
          <w:color w:val="222222"/>
          <w:sz w:val="24"/>
        </w:rPr>
        <w:t>Next owner inherits ops-bastion-01.internal, NS-SRE-TF-001, and the last three working pages of CLH-TDD-2024-009. I will not leave a Slack screenshot as the record. Clearhaven Recon is owner until they accept in writing. Date I want that written: April 9, 2024. Access that has to move: who can ssh or kubectl, who can merge, who can talk to Clearhaven. If any of those is still me after that date, the handoff failed.</w:t>
      </w:r>
    </w:p>
    <w:p>
      <w:pPr>
        <w:spacing w:before="0" w:after="240" w:line="427" w:lineRule="auto"/>
        <w:ind w:firstLine="288"/>
      </w:pPr>
      <w:r>
        <w:rPr>
          <w:rFonts w:ascii="Liberation Serif" w:hAnsi="Liberation Serif" w:eastAsia="Liberation Serif" w:cs="Liberation Serif"/>
          <w:color w:val="222222"/>
          <w:sz w:val="24"/>
        </w:rPr>
        <w:t>Pages start going to Clearhaven Recon the morning after, not to a rotation alias that still rings my laptop. I stay on the ticket as reviewer for one week, not as the person who gets paged. Aman Kumar will not silently keep the IAM grant 'just in case.' If we need a temporary grant, it expires. Topic in play: weekend coverage that is not in the SLA.</w:t>
      </w:r>
    </w:p>
    <w:p>
      <w:pPr>
        <w:spacing w:before="80" w:after="60" w:line="200" w:lineRule="auto"/>
      </w:pPr>
      <w:r>
        <w:rPr>
          <w:rFonts w:ascii="Liberation Sans" w:hAnsi="Liberation Sans" w:eastAsia="Liberation Sans" w:cs="Liberation Sans"/>
          <w:i/>
          <w:color w:val="555555"/>
          <w:sz w:val="17"/>
        </w:rPr>
        <w:t>Access that has to move with NS-SRE-TF-001.</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From</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To</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On-call for ops-bastion-01.internal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Clearhaven Recon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2024-04-09</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Merge on the repo named in front matter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Clearhaven Recon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2024-04-09</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Customer/ops thread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2024-04-09</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Clearhaven Recon is out that week, Priya Nair is the named backup, not 'the team.' I will write that on NS-SRE-TF-001 the day I hand off, not the day the page fires. This handoff does not reopen weekend coverage that is not in the SLA. It only changes who carries it.</w:t>
      </w:r>
    </w:p>
    <w:p>
      <w:pPr>
        <w:spacing w:before="0" w:after="240" w:line="427" w:lineRule="auto"/>
        <w:ind w:firstLine="288"/>
      </w:pPr>
      <w:r>
        <w:rPr>
          <w:rFonts w:ascii="Liberation Serif" w:hAnsi="Liberation Serif" w:eastAsia="Liberation Serif" w:cs="Liberation Serif"/>
          <w:color w:val="222222"/>
          <w:sz w:val="24"/>
        </w:rPr>
        <w:t>Access that still has my name on it for weekend coverage that is not in the SLA: if I can still kubectl to ops-bastion-01.internal after April 6, 2024, the handoff failed. Clearhaven Recon accepts in writing on NS-SRE-TF-001 or we keep paging me, which is the same as not handing off. Terraform Modules is backup only if named on that ticket the same day.</w:t>
      </w:r>
    </w:p>
    <w:p>
      <w:pPr>
        <w:spacing w:before="0" w:after="240" w:line="427" w:lineRule="auto"/>
        <w:ind w:firstLine="288"/>
      </w:pPr>
      <w:r>
        <w:rPr>
          <w:rFonts w:ascii="Liberation Serif" w:hAnsi="Liberation Serif" w:eastAsia="Liberation Serif" w:cs="Liberation Serif"/>
          <w:color w:val="222222"/>
          <w:sz w:val="24"/>
        </w:rPr>
        <w:t>I will drop the IAM grant instead of leaving it 'just in case.' Temporary grants expire. A copied kubeconfig is not a grant. Aman Kumar will not keep a personal break-glass for convenience.</w:t>
      </w:r>
    </w:p>
    <w:p>
      <w:pPr>
        <w:spacing w:before="0" w:after="240" w:line="427" w:lineRule="auto"/>
        <w:ind w:firstLine="288"/>
      </w:pPr>
      <w:r>
        <w:rPr>
          <w:rFonts w:ascii="Liberation Serif" w:hAnsi="Liberation Serif" w:eastAsia="Liberation Serif" w:cs="Liberation Serif"/>
          <w:color w:val="222222"/>
          <w:sz w:val="24"/>
        </w:rPr>
        <w:t>Grant review date for weekend coverage that is not in the SLA is April 6, 2024. If we miss it, the grant dies, the work waits. Clearhaven Recon can renew on NS-SRE-TF-001 with an expiry. I will not silently extend. A copied kubeconfig on a laptop is not a grant. Aman Kumar will revoke my own leftover access the same day the handoff is accepted.</w:t>
      </w:r>
    </w:p>
    <w:p>
      <w:pPr>
        <w:pStyle w:val="Heading2"/>
      </w:pPr>
      <w:r>
        <w:t>Read-only first: averaging QPS instead of testing the close</w:t>
      </w:r>
    </w:p>
    <w:p>
      <w:pPr>
        <w:spacing w:before="0" w:after="240" w:line="427" w:lineRule="auto"/>
        <w:ind w:firstLine="288"/>
      </w:pPr>
      <w:r>
        <w:rPr>
          <w:rFonts w:ascii="Liberation Serif" w:hAnsi="Liberation Serif" w:eastAsia="Liberation Serif" w:cs="Liberation Serif"/>
          <w:color w:val="222222"/>
          <w:sz w:val="24"/>
        </w:rPr>
        <w:t>Only if the front matter already put you on ops-bastion-01.internal. Stop after the first unexpected line. Terraform Modules is the wake-up, not a group chat. Ticket CLH-INFRA-91 opens before any write. This is the averaging QPS instead of testing the close path, not a general restart recipe.</w:t>
      </w:r>
    </w:p>
    <w:p>
      <w:pPr>
        <w:spacing w:before="80" w:after="40" w:line="200" w:lineRule="auto"/>
      </w:pPr>
      <w:r>
        <w:rPr>
          <w:rFonts w:ascii="Liberation Sans" w:hAnsi="Liberation Sans" w:eastAsia="Liberation Sans" w:cs="Liberation Sans"/>
          <w:i/>
          <w:color w:val="555555"/>
          <w:sz w:val="17"/>
        </w:rPr>
        <w:t>Read-only. CLH-INFRA-91. ops-bastion-01.internal.</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CLH-TDD-2024-009 / CLH-INFRA-91 / averaging QPS instead of testing the close</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ops-bastion-01.internal 'uptime; df -h | head'</w:t>
            </w:r>
          </w:p>
          <w:p>
            <w:pPr>
              <w:spacing w:before="0" w:after="0" w:line="220" w:lineRule="auto"/>
            </w:pPr>
            <w:r>
              <w:rPr>
                <w:rFonts w:ascii="Liberation Mono" w:hAnsi="Liberation Mono" w:eastAsia="Liberation Mono" w:cs="Liberation Mono"/>
                <w:color w:val="222222"/>
                <w:sz w:val="17"/>
              </w:rPr>
              <w:t>kubectl -n oakridge-inv get pods -l app=break-svc -o wide | head</w:t>
            </w:r>
          </w:p>
          <w:p>
            <w:pPr>
              <w:spacing w:before="0" w:after="0" w:line="220" w:lineRule="auto"/>
            </w:pPr>
            <w:r>
              <w:rPr>
                <w:rFonts w:ascii="Liberation Mono" w:hAnsi="Liberation Mono" w:eastAsia="Liberation Mono" w:cs="Liberation Mono"/>
                <w:color w:val="222222"/>
                <w:sz w:val="17"/>
              </w:rPr>
              <w:t>kubectl -n oakridge-inv logs deploy/break-svc --tail=80 | tail</w:t>
            </w:r>
          </w:p>
          <w:p>
            <w:pPr>
              <w:spacing w:before="0" w:after="0" w:line="220" w:lineRule="auto"/>
            </w:pPr>
            <w:r>
              <w:rPr>
                <w:rFonts w:ascii="Liberation Mono" w:hAnsi="Liberation Mono" w:eastAsia="Liberation Mono" w:cs="Liberation Mono"/>
                <w:color w:val="222222"/>
                <w:sz w:val="17"/>
              </w:rPr>
              <w:t># stop. write the last error in one sentence on CLH-INFRA-91</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on CLH-INFRA-91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7.</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Terraform Modules would scale.</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Terraform Modules only after the read-only commands and a one-line diagnosis.</w:t>
      </w:r>
    </w:p>
    <w:p>
      <w:pPr>
        <w:spacing w:before="0" w:after="240" w:line="427" w:lineRule="auto"/>
        <w:ind w:firstLine="288"/>
      </w:pPr>
      <w:r>
        <w:rPr>
          <w:rFonts w:ascii="Liberation Serif" w:hAnsi="Liberation Serif" w:eastAsia="Liberation Serif" w:cs="Liberation Serif"/>
          <w:color w:val="222222"/>
          <w:sz w:val="24"/>
        </w:rPr>
        <w:t>I will not restart ops-bastion-01.internal because it is the fastest way to stop a page. Restart is a listed step with a listed rollback. If I am wrong, the next page is louder. Memory bump is a last resort and it is a ticket, not a one-line kubectl set. Aman Kumar has already been wrong about that twice this year.</w:t>
      </w:r>
    </w:p>
    <w:p>
      <w:pPr>
        <w:spacing w:before="0" w:after="240" w:line="427" w:lineRule="auto"/>
        <w:ind w:firstLine="288"/>
      </w:pPr>
      <w:r>
        <w:rPr>
          <w:rFonts w:ascii="Liberation Serif" w:hAnsi="Liberation Serif" w:eastAsia="Liberation Serif" w:cs="Liberation Serif"/>
          <w:color w:val="222222"/>
          <w:sz w:val="24"/>
        </w:rPr>
        <w:t>First command on ops-bastion-01.internal for averaging QPS instead of testing the close is still a read. Second is the last error line. Third is whether the front-matter rule is still true. I will not restart to silence a page. Restart is a listed step. Terraform Modules gets the one-line diagnosis before a write. Ticket CLH-INFRA-91 is open first.</w:t>
      </w:r>
    </w:p>
    <w:p>
      <w:pPr>
        <w:spacing w:before="0" w:after="240" w:line="427" w:lineRule="auto"/>
        <w:ind w:firstLine="288"/>
      </w:pPr>
      <w:r>
        <w:rPr>
          <w:rFonts w:ascii="Liberation Serif" w:hAnsi="Liberation Serif" w:eastAsia="Liberation Serif" w:cs="Liberation Serif"/>
          <w:color w:val="222222"/>
          <w:sz w:val="24"/>
        </w:rPr>
        <w:t>If the tell is poison, fence. If the tell is lag with every partition moving, scale only the way Terraform Modules would scale. If the tell is empty-success, page. Green plus zero rows is a lie we have already paid for.</w:t>
      </w:r>
    </w:p>
    <w:p>
      <w:pPr>
        <w:spacing w:before="0" w:after="240" w:line="427" w:lineRule="auto"/>
        <w:ind w:firstLine="288"/>
      </w:pPr>
      <w:r>
        <w:rPr>
          <w:rFonts w:ascii="Liberation Serif" w:hAnsi="Liberation Serif" w:eastAsia="Liberation Serif" w:cs="Liberation Serif"/>
          <w:color w:val="222222"/>
          <w:sz w:val="24"/>
        </w:rPr>
        <w:t>I want the last error line from ops-bastion-01.internal in CLH-INFRA-91 before anyone says they 'restarted just in case.' Restart without a tell is how we lost time last incident. Terraform Modules can restart after the read-only commands and a one-line diagnosis. Not before. Memory bump is a ticket, not a one-liner.</w:t>
      </w:r>
    </w:p>
    <w:p>
      <w:pPr>
        <w:pStyle w:val="Heading2"/>
      </w:pPr>
      <w:r>
        <w:t>Still open: raising retries on a poison record</w:t>
      </w:r>
    </w:p>
    <w:p>
      <w:pPr>
        <w:spacing w:before="0" w:after="240" w:line="427" w:lineRule="auto"/>
        <w:ind w:firstLine="288"/>
      </w:pPr>
      <w:r>
        <w:rPr>
          <w:rFonts w:ascii="Liberation Serif" w:hAnsi="Liberation Serif" w:eastAsia="Liberation Serif" w:cs="Liberation Serif"/>
          <w:color w:val="222222"/>
          <w:sz w:val="24"/>
        </w:rPr>
        <w:t>Chris Patel still owes a close, not a status. Due April 14, 2024. The question is whether ops-bastion-01.internal stays in the path for raising retries on a poison record. If yes, the main body already says how. If no, Chris Patel writes the cut on CLH-TDD-2024-009. I will ping once. After that the owner is late, not blocked.</w:t>
      </w:r>
    </w:p>
    <w:p>
      <w:pPr>
        <w:pStyle w:val="ListBullet"/>
        <w:spacing w:before="20" w:after="60" w:line="260" w:lineRule="auto"/>
      </w:pPr>
      <w:r>
        <w:rPr>
          <w:rFonts w:ascii="Liberation Serif" w:hAnsi="Liberation Serif" w:eastAsia="Liberation Serif" w:cs="Liberation Serif"/>
          <w:color w:val="222222"/>
          <w:sz w:val="24"/>
        </w:rPr>
        <w:t>Owner: Chris Patel</w:t>
      </w:r>
    </w:p>
    <w:p>
      <w:pPr>
        <w:pStyle w:val="ListBullet"/>
        <w:spacing w:before="20" w:after="60" w:line="260" w:lineRule="auto"/>
      </w:pPr>
      <w:r>
        <w:rPr>
          <w:rFonts w:ascii="Liberation Serif" w:hAnsi="Liberation Serif" w:eastAsia="Liberation Serif" w:cs="Liberation Serif"/>
          <w:color w:val="222222"/>
          <w:sz w:val="24"/>
        </w:rPr>
        <w:t>Ticket: CLH-TDD-2024-009</w:t>
      </w:r>
    </w:p>
    <w:p>
      <w:pPr>
        <w:pStyle w:val="ListBullet"/>
        <w:spacing w:before="20" w:after="60" w:line="260" w:lineRule="auto"/>
      </w:pPr>
      <w:r>
        <w:rPr>
          <w:rFonts w:ascii="Liberation Serif" w:hAnsi="Liberation Serif" w:eastAsia="Liberation Serif" w:cs="Liberation Serif"/>
          <w:color w:val="222222"/>
          <w:sz w:val="24"/>
        </w:rPr>
        <w:t>Host in play: ops-bastion-01.internal</w:t>
      </w:r>
    </w:p>
    <w:p>
      <w:pPr>
        <w:pStyle w:val="ListBullet"/>
        <w:spacing w:before="20" w:after="60" w:line="260" w:lineRule="auto"/>
      </w:pPr>
      <w:r>
        <w:rPr>
          <w:rFonts w:ascii="Liberation Serif" w:hAnsi="Liberation Serif" w:eastAsia="Liberation Serif" w:cs="Liberation Serif"/>
          <w:color w:val="222222"/>
          <w:sz w:val="24"/>
        </w:rPr>
        <w:t>Acceptable close: yes, no, or a new date with a reason.</w:t>
      </w:r>
    </w:p>
    <w:p>
      <w:pPr>
        <w:pStyle w:val="ListBullet"/>
        <w:spacing w:before="20" w:after="60" w:line="260" w:lineRule="auto"/>
      </w:pPr>
      <w:r>
        <w:rPr>
          <w:rFonts w:ascii="Liberation Serif" w:hAnsi="Liberation Serif" w:eastAsia="Liberation Serif" w:cs="Liberation Serif"/>
          <w:color w:val="222222"/>
          <w:sz w:val="24"/>
        </w:rPr>
        <w:t>Not acceptable: a list of meetings, a thumbs-up emoji, a parking-lot rename.</w:t>
      </w:r>
    </w:p>
    <w:p>
      <w:pPr>
        <w:spacing w:before="0" w:after="240" w:line="427" w:lineRule="auto"/>
        <w:ind w:firstLine="288"/>
      </w:pPr>
      <w:r>
        <w:rPr>
          <w:rFonts w:ascii="Liberation Serif" w:hAnsi="Liberation Serif" w:eastAsia="Liberation Serif" w:cs="Liberation Serif"/>
          <w:color w:val="222222"/>
          <w:sz w:val="24"/>
        </w:rPr>
        <w:t>This question does not reopen the recommendation in the front of Clearhaven Recon Terraform Modules for AWS. It is leftover work. If Chris Patel wants a different product, that is a new ticket and Kavya Menon is in the thread. I will not hide a scope change inside raising retries on a poison record.</w:t>
      </w:r>
    </w:p>
    <w:p>
      <w:pPr>
        <w:spacing w:before="0" w:after="240" w:line="427" w:lineRule="auto"/>
        <w:ind w:firstLine="288"/>
      </w:pPr>
      <w:r>
        <w:rPr>
          <w:rFonts w:ascii="Liberation Serif" w:hAnsi="Liberation Serif" w:eastAsia="Liberation Serif" w:cs="Liberation Serif"/>
          <w:color w:val="222222"/>
          <w:sz w:val="24"/>
        </w:rPr>
        <w:t>Check that the close does not collide with the freeze or ops window already named in the main body. If it does, the date moves, the scope does not. Number I will cite if someone asks whether this is blocking: 19.4. If that number is not the blocker, say so on CLH-TDD-2024-009 in the first line.</w:t>
      </w:r>
    </w:p>
    <w:p>
      <w:pPr>
        <w:spacing w:before="0" w:after="240" w:line="427" w:lineRule="auto"/>
        <w:ind w:firstLine="288"/>
      </w:pPr>
      <w:r>
        <w:rPr>
          <w:rFonts w:ascii="Liberation Serif" w:hAnsi="Liberation Serif" w:eastAsia="Liberation Serif" w:cs="Liberation Serif"/>
          <w:color w:val="222222"/>
          <w:sz w:val="24"/>
        </w:rPr>
        <w:t>Close for raising retries on a poison record is yes, no, or a new date on CLH-TDD-2024-009 by April 8, 2024. Chris Patel writes it. I ping once. Late is late. I will not convert this into a standing meeting. I will not hide a scope change inside a 'quick align.' Kavya Menon is in the thread if the product changes.</w:t>
      </w:r>
    </w:p>
    <w:p>
      <w:pPr>
        <w:spacing w:before="0" w:after="240" w:line="427" w:lineRule="auto"/>
        <w:ind w:firstLine="288"/>
      </w:pPr>
      <w:r>
        <w:rPr>
          <w:rFonts w:ascii="Liberation Serif" w:hAnsi="Liberation Serif" w:eastAsia="Liberation Serif" w:cs="Liberation Serif"/>
          <w:color w:val="222222"/>
          <w:sz w:val="24"/>
        </w:rPr>
        <w:t>If raising retries on a poison record collides with a freeze, the date moves and the scope does not. That is the whole rule. ops-bastion-01.internal does not get a special thaw because someone booked a demo. Number I will cite: 19.4.</w:t>
      </w:r>
    </w:p>
    <w:p>
      <w:pPr>
        <w:spacing w:before="0" w:after="240" w:line="427" w:lineRule="auto"/>
        <w:ind w:firstLine="288"/>
      </w:pPr>
      <w:r>
        <w:rPr>
          <w:rFonts w:ascii="Liberation Serif" w:hAnsi="Liberation Serif" w:eastAsia="Liberation Serif" w:cs="Liberation Serif"/>
          <w:color w:val="222222"/>
          <w:sz w:val="24"/>
        </w:rPr>
        <w:t>Scope leftover: raising retries on a poison record is not a place to sneak serial, WIP, weekend, or identifier work back in. New slice, new signature from Kavya Menon. Hallway yes is not a signature. I will not hide that inside CLH-TDD-2024-009 as a subtask so it looks small.</w:t>
      </w:r>
    </w:p>
    <w:p>
      <w:pPr>
        <w:pStyle w:val="Heading2"/>
      </w:pPr>
      <w:r>
        <w:t>Failure we already paid for (staging that is too small to catch the bug)</w:t>
      </w:r>
    </w:p>
    <w:p>
      <w:pPr>
        <w:spacing w:before="0" w:after="240" w:line="427" w:lineRule="auto"/>
        <w:ind w:firstLine="288"/>
      </w:pPr>
      <w:r>
        <w:rPr>
          <w:rFonts w:ascii="Liberation Serif" w:hAnsi="Liberation Serif" w:eastAsia="Liberation Serif" w:cs="Liberation Serif"/>
          <w:color w:val="222222"/>
          <w:sz w:val="24"/>
        </w:rPr>
        <w:t>Tell: one partition stuck while the graph was green. That showed up around ops-bastion-01.internal. CLH-MEM-2024-018 is the record. staging that is too small to catch the bug is how it will show up again if we get sloppy. The fix is to make the failure loud and stop the write path before it creates 7017 junk rows, not to widen a retry. Verification is a staging replay that used to succeed at being wrong and must now fail.</w:t>
      </w:r>
    </w:p>
    <w:p>
      <w:pPr>
        <w:spacing w:before="0" w:after="240" w:line="427" w:lineRule="auto"/>
        <w:ind w:firstLine="288"/>
      </w:pPr>
      <w:r>
        <w:rPr>
          <w:rFonts w:ascii="Liberation Serif" w:hAnsi="Liberation Serif" w:eastAsia="Liberation Serif" w:cs="Liberation Serif"/>
          <w:color w:val="222222"/>
          <w:sz w:val="24"/>
        </w:rPr>
        <w:t>We will not claim this class cannot happen. We will claim the next one dies at the gate we are building, and that the page names the tell we missed. Not Terraform accepts the gate. Aman Kumar writes it. Kavya Menon gets a factual count if it repeats, not an apology paragraph.</w:t>
      </w:r>
    </w:p>
    <w:p>
      <w:pPr>
        <w:spacing w:before="0" w:after="240" w:line="427" w:lineRule="auto"/>
        <w:ind w:firstLine="288"/>
      </w:pPr>
      <w:r>
        <w:rPr>
          <w:rFonts w:ascii="Liberation Serif" w:hAnsi="Liberation Serif" w:eastAsia="Liberation Serif" w:cs="Liberation Serif"/>
          <w:color w:val="222222"/>
          <w:sz w:val="24"/>
        </w:rPr>
        <w:t>What we will not do: a rewrite of Clearhaven Recon Terraform Modules for AWS as therapy. What we will do if the date slips: Not Terraform says so on CLH-INFRA-77 with a new date. Detection that should have fired: a join of freshness and uniqueness, or an empty-success alert, depending on the tell. I want that alert in the same pack as the code change, not a follow-up that dies in a quarter plan.</w:t>
      </w:r>
    </w:p>
    <w:p>
      <w:pPr>
        <w:spacing w:before="0" w:after="240" w:line="427" w:lineRule="auto"/>
        <w:ind w:firstLine="288"/>
      </w:pPr>
      <w:r>
        <w:rPr>
          <w:rFonts w:ascii="Liberation Serif" w:hAnsi="Liberation Serif" w:eastAsia="Liberation Serif" w:cs="Liberation Serif"/>
          <w:color w:val="222222"/>
          <w:sz w:val="24"/>
        </w:rPr>
        <w:t>The last time staging that is too small to catch the bug bit us, the tell showed up on ops-bastion-01.internal and we argued about CPU. CPU was late. Queue was the tell. I want the next page to name queue. Not Terraform owns that alert text. CLH-MEM-2024-018 is where the wording lives, not a wiki that drifts.</w:t>
      </w:r>
    </w:p>
    <w:p>
      <w:pPr>
        <w:spacing w:before="0" w:after="240" w:line="427" w:lineRule="auto"/>
        <w:ind w:firstLine="288"/>
      </w:pPr>
      <w:r>
        <w:rPr>
          <w:rFonts w:ascii="Liberation Serif" w:hAnsi="Liberation Serif" w:eastAsia="Liberation Serif" w:cs="Liberation Serif"/>
          <w:color w:val="222222"/>
          <w:sz w:val="24"/>
        </w:rPr>
        <w:t>Verification is a replay that used to succeed at being wrong. If staging cannot run that replay, staging is lying and we do not ship. Diego Alvarez does not get to waive it because the calendar is tight.</w:t>
      </w:r>
    </w:p>
    <w:p>
      <w:pPr>
        <w:spacing w:before="0" w:after="240" w:line="427" w:lineRule="auto"/>
        <w:ind w:firstLine="288"/>
      </w:pPr>
      <w:r>
        <w:rPr>
          <w:rFonts w:ascii="Liberation Serif" w:hAnsi="Liberation Serif" w:eastAsia="Liberation Serif" w:cs="Liberation Serif"/>
          <w:color w:val="222222"/>
          <w:sz w:val="24"/>
        </w:rPr>
        <w:t>Alert text for staging that is too small to catch the bug names the tell in plain words. Not Terraform writes it. I will not accept 'check the dashboard' as a page body. If uniqueness is red and freshness is green, the page says that. If rows are zero and the job is green, the page says that. ops-bastion-01.internal can be in the internal page. Not in the customer one.</w:t>
      </w:r>
    </w:p>
    <w:p>
      <w:pPr>
        <w:pStyle w:val="Heading2"/>
      </w:pPr>
      <w:r>
        <w:t>Expand / backfill / contract (owner as a team name instead of a person)</w:t>
      </w:r>
    </w:p>
    <w:p>
      <w:pPr>
        <w:spacing w:before="0" w:after="240" w:line="427" w:lineRule="auto"/>
        <w:ind w:firstLine="288"/>
      </w:pPr>
      <w:r>
        <w:rPr>
          <w:rFonts w:ascii="Liberation Serif" w:hAnsi="Liberation Serif" w:eastAsia="Liberation Serif" w:cs="Liberation Serif"/>
          <w:color w:val="222222"/>
          <w:sz w:val="24"/>
        </w:rPr>
        <w:t>The column or field that moved is the one owner as a team name instead of a person cares about on ops-bastion-01.internal. Order is expand, backfill, contract. I will not drop a column in the same release as a code deploy that still reads it. Owner Diego Alvarez. Ticket CLH-INFRA-77. Dual-write window is measured in hours, not left open. If the backfill is still running at a freeze, I stop the freeze, not the backfill, unless legal says otherwise. I write the stop condition on CLH-INFRA-77 before I start the job.</w:t>
      </w:r>
    </w:p>
    <w:p>
      <w:pPr>
        <w:spacing w:before="0" w:after="240" w:line="427" w:lineRule="auto"/>
        <w:ind w:firstLine="288"/>
      </w:pPr>
      <w:r>
        <w:rPr>
          <w:rFonts w:ascii="Liberation Serif" w:hAnsi="Liberation Serif" w:eastAsia="Liberation Serif" w:cs="Liberation Serif"/>
          <w:color w:val="222222"/>
          <w:sz w:val="24"/>
        </w:rPr>
        <w:t>Rejected: rewrite the type in place because Postgres will 'just cast it.' That is how we locked ops-bastion-01.internal for longer than the 5s budget last time. Historical load never runs on the OLTP primary. Cost the job, then run it. Number from the front I am using as the size hint: 1.6.</w:t>
      </w:r>
    </w:p>
    <w:p>
      <w:pPr>
        <w:pStyle w:val="ListNumber"/>
        <w:spacing w:before="20" w:after="60" w:line="260" w:lineRule="auto"/>
      </w:pPr>
      <w:r>
        <w:rPr>
          <w:rFonts w:ascii="Liberation Serif" w:hAnsi="Liberation Serif" w:eastAsia="Liberation Serif" w:cs="Liberation Serif"/>
          <w:color w:val="222222"/>
          <w:sz w:val="24"/>
        </w:rPr>
        <w:t>Add the new column or field. Ship readers that tolerate both. CLH-INFRA-77.</w:t>
      </w:r>
    </w:p>
    <w:p>
      <w:pPr>
        <w:pStyle w:val="ListNumber"/>
        <w:spacing w:before="20" w:after="60" w:line="260" w:lineRule="auto"/>
      </w:pPr>
      <w:r>
        <w:rPr>
          <w:rFonts w:ascii="Liberation Serif" w:hAnsi="Liberation Serif" w:eastAsia="Liberation Serif" w:cs="Liberation Serif"/>
          <w:color w:val="222222"/>
          <w:sz w:val="24"/>
        </w:rPr>
        <w:t>Backfill in batches of 5k. Pause on replication lag.</w:t>
      </w:r>
    </w:p>
    <w:p>
      <w:pPr>
        <w:pStyle w:val="ListNumber"/>
        <w:spacing w:before="20" w:after="60" w:line="260" w:lineRule="auto"/>
      </w:pPr>
      <w:r>
        <w:rPr>
          <w:rFonts w:ascii="Liberation Serif" w:hAnsi="Liberation Serif" w:eastAsia="Liberation Serif" w:cs="Liberation Serif"/>
          <w:color w:val="222222"/>
          <w:sz w:val="24"/>
        </w:rPr>
        <w:t>Flip writers. Watch error class, not CPU.</w:t>
      </w:r>
    </w:p>
    <w:p>
      <w:pPr>
        <w:pStyle w:val="ListNumber"/>
        <w:spacing w:before="20" w:after="60" w:line="260" w:lineRule="auto"/>
      </w:pPr>
      <w:r>
        <w:rPr>
          <w:rFonts w:ascii="Liberation Serif" w:hAnsi="Liberation Serif" w:eastAsia="Liberation Serif" w:cs="Liberation Serif"/>
          <w:color w:val="222222"/>
          <w:sz w:val="24"/>
        </w:rPr>
        <w:t>Contract only after Diego Alvarez signs the count on CLH-INFRA-77.</w:t>
      </w:r>
    </w:p>
    <w:p>
      <w:pPr>
        <w:spacing w:before="0" w:after="240" w:line="427" w:lineRule="auto"/>
        <w:ind w:firstLine="288"/>
      </w:pPr>
      <w:r>
        <w:rPr>
          <w:rFonts w:ascii="Liberation Serif" w:hAnsi="Liberation Serif" w:eastAsia="Liberation Serif" w:cs="Liberation Serif"/>
          <w:color w:val="222222"/>
          <w:sz w:val="24"/>
        </w:rPr>
        <w:t>If Helm rollback is the instinct after a bad migrate, stop. Expanded columns roll forward. Read the schema SOP. Aman Kumar will not approve a rollback that leaves the database ahead of the chart.</w:t>
      </w:r>
    </w:p>
    <w:p>
      <w:pPr>
        <w:spacing w:before="0" w:after="240" w:line="427" w:lineRule="auto"/>
        <w:ind w:firstLine="288"/>
      </w:pPr>
      <w:r>
        <w:rPr>
          <w:rFonts w:ascii="Liberation Serif" w:hAnsi="Liberation Serif" w:eastAsia="Liberation Serif" w:cs="Liberation Serif"/>
          <w:color w:val="222222"/>
          <w:sz w:val="24"/>
        </w:rPr>
        <w:t>Schema leftover for owner as a team name instead of a person: expand, backfill, contract. ops-bastion-01.internal is not the place to drop a column the same day readers still need it. Diego Alvarez signs the count on CLH-INFRA-77 before contract. Lock budget is 5s. Abort and retry off-peak if we miss it.</w:t>
      </w:r>
    </w:p>
    <w:p>
      <w:pPr>
        <w:spacing w:before="0" w:after="240" w:line="427" w:lineRule="auto"/>
        <w:ind w:firstLine="288"/>
      </w:pPr>
      <w:r>
        <w:rPr>
          <w:rFonts w:ascii="Liberation Serif" w:hAnsi="Liberation Serif" w:eastAsia="Liberation Serif" w:cs="Liberation Serif"/>
          <w:color w:val="222222"/>
          <w:sz w:val="24"/>
        </w:rPr>
        <w:t>Helm rollback after a migrate that expanded is the wrong instinct. Roll forward. I will say that again because we have already tried the wrong instinct. Aman Kumar will not approve a chart rollback that leaves Postgres ahead.</w:t>
      </w:r>
    </w:p>
    <w:p>
      <w:pPr>
        <w:spacing w:before="0" w:after="240" w:line="427" w:lineRule="auto"/>
        <w:ind w:firstLine="288"/>
      </w:pPr>
      <w:r>
        <w:rPr>
          <w:rFonts w:ascii="Liberation Serif" w:hAnsi="Liberation Serif" w:eastAsia="Liberation Serif" w:cs="Liberation Serif"/>
          <w:color w:val="222222"/>
          <w:sz w:val="24"/>
        </w:rPr>
        <w:t>Backfill leftover: not on the OLTP primary, not during freeze, not without a stop condition on CLH-INFRA-77. Diego Alvarez writes the stop condition first. Batch size I would start at 24k. Pause on replication lag. Contract only after the count is signed.</w:t>
      </w:r>
    </w:p>
    <w:p>
      <w:pPr>
        <w:pStyle w:val="Heading2"/>
      </w:pPr>
      <w:r>
        <w:t>Meeting leftover: identifiers in chat, logs, or a support zip</w:t>
      </w:r>
    </w:p>
    <w:p>
      <w:pPr>
        <w:spacing w:before="0" w:after="240" w:line="427" w:lineRule="auto"/>
        <w:ind w:firstLine="288"/>
      </w:pPr>
      <w:r>
        <w:rPr>
          <w:rFonts w:ascii="Liberation Serif" w:hAnsi="Liberation Serif" w:eastAsia="Liberation Serif" w:cs="Liberation Serif"/>
          <w:color w:val="222222"/>
          <w:sz w:val="24"/>
        </w:rPr>
        <w:t>Attendees who still owe something: Kavya Menon, Kavya Menon, and whoever owns ops-bastion-01.internal. One question was on the table: can we ship without dealing with identifiers in chat, logs, or a support zip. Answer was no. I repeated the number 300 because two people in the room had stale graphs. Action: Kavya Menon files the follow-up on CLH-TDD-2022-021 before April 9, 2024. I will not mark the ticket done because a meeting happened.</w:t>
      </w:r>
    </w:p>
    <w:p>
      <w:pPr>
        <w:spacing w:before="0" w:after="240" w:line="427" w:lineRule="auto"/>
        <w:ind w:firstLine="288"/>
      </w:pPr>
      <w:r>
        <w:rPr>
          <w:rFonts w:ascii="Liberation Serif" w:hAnsi="Liberation Serif" w:eastAsia="Liberation Serif" w:cs="Liberation Serif"/>
          <w:color w:val="222222"/>
          <w:sz w:val="24"/>
        </w:rPr>
        <w:t>Parking lot: a dashboard request that does not unblock CLH-TDD-2022-021. I parked it. A calendar invite is not a decision. If someone wants this recorded as a decision, they write it here or they change the callout in the front of CLH-TDD-2024-009. Quotes from the room stay quotes. They do not become scope.</w:t>
      </w:r>
    </w:p>
    <w:p>
      <w:pPr>
        <w:spacing w:before="0" w:after="240" w:line="427" w:lineRule="auto"/>
        <w:ind w:firstLine="288"/>
      </w:pPr>
      <w:r>
        <w:rPr>
          <w:rFonts w:ascii="Liberation Serif" w:hAnsi="Liberation Serif" w:eastAsia="Liberation Serif" w:cs="Liberation Serif"/>
          <w:color w:val="222222"/>
          <w:sz w:val="24"/>
        </w:rPr>
        <w:t>People who were absent still get a usable remainder, not a transcript. Aman Kumar gets the decision, the refuse, and the date. They do not get a reconstruction of who raised their voice. If they object, they object on CLH-TDD-2022-021.</w:t>
      </w:r>
    </w:p>
    <w:p>
      <w:pPr>
        <w:spacing w:before="0" w:after="240" w:line="427" w:lineRule="auto"/>
        <w:ind w:firstLine="288"/>
      </w:pPr>
      <w:r>
        <w:rPr>
          <w:rFonts w:ascii="Liberation Serif" w:hAnsi="Liberation Serif" w:eastAsia="Liberation Serif" w:cs="Liberation Serif"/>
          <w:color w:val="222222"/>
          <w:sz w:val="24"/>
        </w:rPr>
        <w:t>People who missed the room still need identifiers in chat, logs, or a support zip in a form they can act on. Decision, refuse, date, owner Kavya Menon, ticket CLH-TDD-2022-021. Not a reconstruction of tone. Priya Nair gets that pack. If they object, they object on the ticket.</w:t>
      </w:r>
    </w:p>
    <w:p>
      <w:pPr>
        <w:spacing w:before="0" w:after="240" w:line="427" w:lineRule="auto"/>
        <w:ind w:firstLine="288"/>
      </w:pPr>
      <w:r>
        <w:rPr>
          <w:rFonts w:ascii="Liberation Serif" w:hAnsi="Liberation Serif" w:eastAsia="Liberation Serif" w:cs="Liberation Serif"/>
          <w:color w:val="222222"/>
          <w:sz w:val="24"/>
        </w:rPr>
        <w:t>A quote is a quote. It is not scope. I will not launder a hallway yes into v1 because it was vivid. Parking lot stays parked until Kavya Menon signs a new slice.</w:t>
      </w:r>
    </w:p>
    <w:p>
      <w:pPr>
        <w:spacing w:before="0" w:after="240" w:line="427" w:lineRule="auto"/>
        <w:ind w:firstLine="288"/>
      </w:pPr>
      <w:r>
        <w:rPr>
          <w:rFonts w:ascii="Liberation Serif" w:hAnsi="Liberation Serif" w:eastAsia="Liberation Serif" w:cs="Liberation Serif"/>
          <w:color w:val="222222"/>
          <w:sz w:val="24"/>
        </w:rPr>
        <w:t>Absent people get the pack for identifiers in chat, logs, or a support zip the same day, not after they ask. Priya Nair is on that list if they were missing. Decision, refuse, date, owner, ticket CLH-TDD-2022-021. Not a reconstruction of tone. If they object, they object on the ticket.</w:t>
      </w:r>
    </w:p>
    <w:p>
      <w:pPr>
        <w:pStyle w:val="Heading2"/>
      </w:pPr>
      <w:r>
        <w:t>Fixture and test note (date pressure versus a date with owners)</w:t>
      </w:r>
    </w:p>
    <w:p>
      <w:pPr>
        <w:spacing w:before="0" w:after="240" w:line="427" w:lineRule="auto"/>
        <w:ind w:firstLine="288"/>
      </w:pPr>
      <w:r>
        <w:rPr>
          <w:rFonts w:ascii="Liberation Serif" w:hAnsi="Liberation Serif" w:eastAsia="Liberation Serif" w:cs="Liberation Serif"/>
          <w:color w:val="222222"/>
          <w:sz w:val="24"/>
        </w:rPr>
        <w:t>Fixture for date pressure versus a date with owners lives next to the test, not in a laptop path. No PHI, no PAN. Host if we have to soak: ops-bastion-01.internal. Assert the smallest row that still fails without the fix. I will not copy a sanitized production dump; it is too big and it hid the bug twice. Owner Priya Nair. Ticket CLH-SOP-2023-028. If the test is skipped, the skip reason is a ticket, not a comment.</w:t>
      </w:r>
    </w:p>
    <w:p>
      <w:pPr>
        <w:spacing w:before="80" w:after="40" w:line="200" w:lineRule="auto"/>
      </w:pPr>
      <w:r>
        <w:rPr>
          <w:rFonts w:ascii="Liberation Sans" w:hAnsi="Liberation Sans" w:eastAsia="Liberation Sans" w:cs="Liberation Sans"/>
          <w:i/>
          <w:color w:val="555555"/>
          <w:sz w:val="17"/>
        </w:rPr>
        <w:t>Name the test after the bug. CLH-SOP-2023-028.</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CLH-TDD-2024-009 / date pressure versus a date with owners</w:t>
            </w:r>
          </w:p>
          <w:p>
            <w:pPr>
              <w:spacing w:before="0" w:after="0" w:line="220" w:lineRule="auto"/>
            </w:pPr>
            <w:r>
              <w:rPr>
                <w:rFonts w:ascii="Liberation Mono" w:hAnsi="Liberation Mono" w:eastAsia="Liberation Mono" w:cs="Liberation Mono"/>
                <w:color w:val="222222"/>
                <w:sz w:val="17"/>
              </w:rPr>
              <w:t>pytest -k 'pagination' -q</w:t>
            </w:r>
          </w:p>
          <w:p>
            <w:pPr>
              <w:spacing w:before="0" w:after="0" w:line="220" w:lineRule="auto"/>
            </w:pPr>
            <w:r>
              <w:rPr>
                <w:rFonts w:ascii="Liberation Mono" w:hAnsi="Liberation Mono" w:eastAsia="Liberation Mono" w:cs="Liberation Mono"/>
                <w:color w:val="222222"/>
                <w:sz w:val="17"/>
              </w:rPr>
              <w:t># fail if the fixture hash changes without CLH-SOP-2023-028</w:t>
            </w:r>
          </w:p>
          <w:p>
            <w:pPr>
              <w:spacing w:before="0" w:after="0" w:line="220" w:lineRule="auto"/>
            </w:pPr>
            <w:r>
              <w:rPr>
                <w:rFonts w:ascii="Liberation Mono" w:hAnsi="Liberation Mono" w:eastAsia="Liberation Mono" w:cs="Liberation Mono"/>
                <w:color w:val="222222"/>
                <w:sz w:val="17"/>
              </w:rPr>
              <w:t># do not record against ops-bastion-01.internal from a laptop</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Setup should take under two minutes on a laptop. Teardown drops the fixture database. Flakes I will not blame on the network without a packet capture. If someone deletes this test, they also delete the incident it maps to (CLH-SOP-2023-028) and they do that in review. Priya Nair owns golden fixtures. Aman Kumar owns the case list.</w:t>
      </w:r>
    </w:p>
    <w:p>
      <w:pPr>
        <w:spacing w:before="0" w:after="240" w:line="427" w:lineRule="auto"/>
        <w:ind w:firstLine="288"/>
      </w:pPr>
      <w:r>
        <w:rPr>
          <w:rFonts w:ascii="Liberation Serif" w:hAnsi="Liberation Serif" w:eastAsia="Liberation Serif" w:cs="Liberation Serif"/>
          <w:color w:val="222222"/>
          <w:sz w:val="24"/>
        </w:rPr>
        <w:t>Staging partition count has to be high enough to catch a rebalance. If prod has dozens of partitions, a staging cluster with one will bless a bad build. I want that written next to date pressure versus a date with owners, not rediscovered on a Monday. Number from the front I am not going to 'simplify': 5.41.</w:t>
      </w:r>
    </w:p>
    <w:p>
      <w:pPr>
        <w:spacing w:before="0" w:after="240" w:line="427" w:lineRule="auto"/>
        <w:ind w:firstLine="288"/>
      </w:pPr>
      <w:r>
        <w:rPr>
          <w:rFonts w:ascii="Liberation Serif" w:hAnsi="Liberation Serif" w:eastAsia="Liberation Serif" w:cs="Liberation Serif"/>
          <w:color w:val="222222"/>
          <w:sz w:val="24"/>
        </w:rPr>
        <w:t>Fixture for date pressure versus a date with owners is the smallest failing row, next to the test, hashed. No production dump. No PHI. If the hash moves without CLH-SOP-2023-028, CI fails. Priya Nair owns the fixture. Soak host if we must: ops-bastion-01.internal. I will not record from a laptop against prod.</w:t>
      </w:r>
    </w:p>
    <w:p>
      <w:pPr>
        <w:spacing w:before="0" w:after="240" w:line="427" w:lineRule="auto"/>
        <w:ind w:firstLine="288"/>
      </w:pPr>
      <w:r>
        <w:rPr>
          <w:rFonts w:ascii="Liberation Serif" w:hAnsi="Liberation Serif" w:eastAsia="Liberation Serif" w:cs="Liberation Serif"/>
          <w:color w:val="222222"/>
          <w:sz w:val="24"/>
        </w:rPr>
        <w:t>If someone deletes the test, they delete the incident mapping in review, not in a drive-by. Skip needs a ticket. Flakes need a capture, not a shrug about the network.</w:t>
      </w:r>
    </w:p>
    <w:p>
      <w:pPr>
        <w:spacing w:before="0" w:after="240" w:line="427" w:lineRule="auto"/>
        <w:ind w:firstLine="288"/>
      </w:pPr>
      <w:r>
        <w:rPr>
          <w:rFonts w:ascii="Liberation Serif" w:hAnsi="Liberation Serif" w:eastAsia="Liberation Serif" w:cs="Liberation Serif"/>
          <w:color w:val="222222"/>
          <w:sz w:val="24"/>
        </w:rPr>
        <w:t>CI leftover: fixture hash is the gate. If someone needs a one-off on ops-bastion-01.internal, that is a soak, and it is ticketed. It is not a reason to skip CI. Skip reason is a ticket. Flake reason is a capture. Priya Nair owns golden fixtures. Aman Kumar owns the case list.</w:t>
      </w:r>
    </w:p>
    <w:p>
      <w:pPr>
        <w:pStyle w:val="Heading2"/>
      </w:pPr>
      <w:r>
        <w:t>Capacity and cost (dropping a column in the same release as the readers)</w:t>
      </w:r>
    </w:p>
    <w:p>
      <w:pPr>
        <w:spacing w:before="0" w:after="240" w:line="427" w:lineRule="auto"/>
        <w:ind w:firstLine="288"/>
      </w:pPr>
      <w:r>
        <w:rPr>
          <w:rFonts w:ascii="Liberation Serif" w:hAnsi="Liberation Serif" w:eastAsia="Liberation Serif" w:cs="Liberation Serif"/>
          <w:color w:val="222222"/>
          <w:sz w:val="24"/>
        </w:rPr>
        <w:t>ops-bastion-01.internal is the box I keep measuring because it is the one that pages. dropping a column in the same release as the readers is the reason the graph lies if you only watch CPU. Queue depth and disk are the two numbers I write down. Owner Aman Kumar. Ticket NS-SRE-TF-001. If the graph is green and the queue is growing, I page. CPU lagged the queue by about 25 minutes on the last incident I will admit to.</w:t>
      </w:r>
    </w:p>
    <w:p>
      <w:pPr>
        <w:spacing w:before="0" w:after="240" w:line="427" w:lineRule="auto"/>
        <w:ind w:firstLine="288"/>
      </w:pPr>
      <w:r>
        <w:rPr>
          <w:rFonts w:ascii="Liberation Serif" w:hAnsi="Liberation Serif" w:eastAsia="Liberation Serif" w:cs="Liberation Serif"/>
          <w:color w:val="222222"/>
          <w:sz w:val="24"/>
        </w:rPr>
        <w:t>The spend I can defend is the spend tied to ops-bastion-01.internal and this job, not a team average. Year-1 extra I would put on a sticky: about $11.1k on top of what we already burn, or zero if we do nothing and eat the miss rate. Front-matter volume I am using: 2022. I will not argue from a slide.</w:t>
      </w:r>
    </w:p>
    <w:p>
      <w:pPr>
        <w:spacing w:before="0" w:after="240" w:line="427" w:lineRule="auto"/>
        <w:ind w:firstLine="288"/>
      </w:pPr>
      <w:r>
        <w:rPr>
          <w:rFonts w:ascii="Liberation Serif" w:hAnsi="Liberation Serif" w:eastAsia="Liberation Serif" w:cs="Liberation Serif"/>
          <w:color w:val="222222"/>
          <w:sz w:val="24"/>
        </w:rPr>
        <w:t>If we need more brokers or more pods, I want the reason to be dropping a column in the same release as the readers, not a round number someone saw in a vendor deck. Do-nothing through next month-end still has a miss rate I will write down. Aman Kumar picks in writing on NS-SRE-TF-001. I will not hide a hardware buy inside a 'temporary' memory limit.</w:t>
      </w:r>
    </w:p>
    <w:p>
      <w:pPr>
        <w:spacing w:before="0" w:after="240" w:line="427" w:lineRule="auto"/>
        <w:ind w:firstLine="288"/>
      </w:pPr>
      <w:r>
        <w:rPr>
          <w:rFonts w:ascii="Liberation Serif" w:hAnsi="Liberation Serif" w:eastAsia="Liberation Serif" w:cs="Liberation Serif"/>
          <w:color w:val="222222"/>
          <w:sz w:val="24"/>
        </w:rPr>
        <w:t>ops-bastion-01.internal pages because of dropping a column in the same release as the readers more than because of CPU. I write queue and disk. Headroom I want on a Tuesday is about 33 percent. Below that I file for hardware or I shed load, not both. Aman Kumar picks on NS-SRE-TF-001.</w:t>
      </w:r>
    </w:p>
    <w:p>
      <w:pPr>
        <w:spacing w:before="0" w:after="240" w:line="427" w:lineRule="auto"/>
        <w:ind w:firstLine="288"/>
      </w:pPr>
      <w:r>
        <w:rPr>
          <w:rFonts w:ascii="Liberation Serif" w:hAnsi="Liberation Serif" w:eastAsia="Liberation Serif" w:cs="Liberation Serif"/>
          <w:color w:val="222222"/>
          <w:sz w:val="24"/>
        </w:rPr>
        <w:t>Do-nothing through month-end still has a miss rate. I will write it. I will not hide a buy inside a temporary memory limit. Front-matter volume I am using: 14.</w:t>
      </w:r>
    </w:p>
    <w:p>
      <w:pPr>
        <w:spacing w:before="0" w:after="240" w:line="427" w:lineRule="auto"/>
        <w:ind w:firstLine="288"/>
      </w:pPr>
      <w:r>
        <w:rPr>
          <w:rFonts w:ascii="Liberation Serif" w:hAnsi="Liberation Serif" w:eastAsia="Liberation Serif" w:cs="Liberation Serif"/>
          <w:color w:val="222222"/>
          <w:sz w:val="24"/>
        </w:rPr>
        <w:t>I will not buy my way out of dropping a column in the same release as the readers with a round hardware number. Queue and disk on ops-bastion-01.internal first. Then a ticket. Then a buy if Aman Kumar still needs it. Headroom I want on a Tuesday is about 38 percent. Below that I file or I shed, not both in one change.</w:t>
      </w:r>
    </w:p>
    <w:p>
      <w:pPr>
        <w:pStyle w:val="Heading2"/>
      </w:pPr>
      <w:r>
        <w:t>Secrets, grants, and replica lag after a count that looked fine</w:t>
      </w:r>
    </w:p>
    <w:p>
      <w:pPr>
        <w:spacing w:before="0" w:after="240" w:line="427" w:lineRule="auto"/>
        <w:ind w:firstLine="288"/>
      </w:pPr>
      <w:r>
        <w:rPr>
          <w:rFonts w:ascii="Liberation Serif" w:hAnsi="Liberation Serif" w:eastAsia="Liberation Serif" w:cs="Liberation Serif"/>
          <w:color w:val="222222"/>
          <w:sz w:val="24"/>
        </w:rPr>
        <w:t>Secret handling on ops-bastion-01.internal: not in git, not in the ticket description, not in a screenshot. replica lag after a count that looked fine is not a reason to paste a token into chat. Owner Clearhaven Recon. Ticket CLH-INFRA-91. If I need a temporary grant, it expires. If I need a production query, I use the replica and I log the query id. Wrong secret looks healthy as 'no work.' Alert on zero rows, not on HTTP 200.</w:t>
      </w:r>
    </w:p>
    <w:p>
      <w:pPr>
        <w:spacing w:before="0" w:after="240" w:line="427" w:lineRule="auto"/>
        <w:ind w:firstLine="288"/>
      </w:pPr>
      <w:r>
        <w:rPr>
          <w:rFonts w:ascii="Liberation Serif" w:hAnsi="Liberation Serif" w:eastAsia="Liberation Serif" w:cs="Liberation Serif"/>
          <w:color w:val="222222"/>
          <w:sz w:val="24"/>
        </w:rPr>
        <w:t>Break-glass is a separate path. Missing role is 403, missing token is 401. I will not collapse those because the UI looks nicer. Kavya Menon accepted that split in the front matter. I am not reopening it here. IRSA or the equivalent role on ops-bastion-01.internal is the grant. A copied kubeconfig on a laptop is not.</w:t>
      </w:r>
    </w:p>
    <w:p>
      <w:pPr>
        <w:spacing w:before="0" w:after="240" w:line="427" w:lineRule="auto"/>
        <w:ind w:firstLine="288"/>
      </w:pPr>
      <w:r>
        <w:rPr>
          <w:rFonts w:ascii="Liberation Serif" w:hAnsi="Liberation Serif" w:eastAsia="Liberation Serif" w:cs="Liberation Serif"/>
          <w:color w:val="222222"/>
          <w:sz w:val="24"/>
        </w:rPr>
        <w:t>Support zips go through redaction first. I will not 'just this once' attach an application log because replica lag after a count that looked fine is on fire. The on-call SOP already says this. Repeating it here is for the person who has not opened that SOP. Aman Kumar will reject the zip in the ticket if it still has identifiers.</w:t>
      </w:r>
    </w:p>
    <w:p>
      <w:pPr>
        <w:spacing w:before="0" w:after="240" w:line="427" w:lineRule="auto"/>
        <w:ind w:firstLine="288"/>
      </w:pPr>
      <w:r>
        <w:rPr>
          <w:rFonts w:ascii="Liberation Serif" w:hAnsi="Liberation Serif" w:eastAsia="Liberation Serif" w:cs="Liberation Serif"/>
          <w:color w:val="222222"/>
          <w:sz w:val="24"/>
        </w:rPr>
        <w:t>Secrets for replica lag after a count that looked fine stay out of git, tickets, and screenshots. Zero-row success on ops-bastion-01.internal is the tell that the secret is wrong. Alert on that. Clearhaven Recon owns the grant. CLH-INFRA-91 owns the expiry. I query the replica and I log the query id.</w:t>
      </w:r>
    </w:p>
    <w:p>
      <w:pPr>
        <w:spacing w:before="0" w:after="240" w:line="427" w:lineRule="auto"/>
        <w:ind w:firstLine="288"/>
      </w:pPr>
      <w:r>
        <w:rPr>
          <w:rFonts w:ascii="Liberation Serif" w:hAnsi="Liberation Serif" w:eastAsia="Liberation Serif" w:cs="Liberation Serif"/>
          <w:color w:val="222222"/>
          <w:sz w:val="24"/>
        </w:rPr>
        <w:t>403 versus 401 stays split. Break-glass is separate. I will not collapse them for a prettier UI. Support zips go through redaction. Aman Kumar rejects the zip if identifiers remain.</w:t>
      </w:r>
    </w:p>
    <w:p>
      <w:pPr>
        <w:spacing w:before="0" w:after="240" w:line="427" w:lineRule="auto"/>
        <w:ind w:firstLine="288"/>
      </w:pPr>
      <w:r>
        <w:rPr>
          <w:rFonts w:ascii="Liberation Serif" w:hAnsi="Liberation Serif" w:eastAsia="Liberation Serif" w:cs="Liberation Serif"/>
          <w:color w:val="222222"/>
          <w:sz w:val="24"/>
        </w:rPr>
        <w:t>Redaction leftover: if a zip for replica lag after a count that looked fine still has identifiers, it comes back. No 'just this once.' Aman Kumar will reject it on CLH-INFRA-91. Support pressure is not a reason to paste MRN, PAN, or a secret. The SOP already says this. Repeating it is for the person who has not opened the SOP.</w:t>
      </w:r>
    </w:p>
    <w:p>
      <w:pPr>
        <w:pStyle w:val="Heading2"/>
      </w:pPr>
      <w:r>
        <w:t>Clock for exactly-once claims we will not make</w:t>
      </w:r>
    </w:p>
    <w:p>
      <w:pPr>
        <w:spacing w:before="0" w:after="240" w:line="427" w:lineRule="auto"/>
        <w:ind w:firstLine="288"/>
      </w:pPr>
      <w:r>
        <w:rPr>
          <w:rFonts w:ascii="Liberation Serif" w:hAnsi="Liberation Serif" w:eastAsia="Liberation Serif" w:cs="Liberation Serif"/>
          <w:color w:val="222222"/>
          <w:sz w:val="24"/>
        </w:rPr>
        <w:t>This is not a full incident timeline. It is the clock I will use when someone asks which thing happened first around exactly-once claims we will not make. ops-bastion-01.internal is the box. CLH-TDD-2024-009 is the thread. Terraform Modules is the person I will name if the clocks disagree. Customer/ops clock and match/extract clock are different. I will not pretend they are the same.</w:t>
      </w:r>
    </w:p>
    <w:p>
      <w:pPr>
        <w:spacing w:before="80" w:after="60" w:line="200" w:lineRule="auto"/>
      </w:pPr>
      <w:r>
        <w:rPr>
          <w:rFonts w:ascii="Liberation Sans" w:hAnsi="Liberation Sans" w:eastAsia="Liberation Sans" w:cs="Liberation Sans"/>
          <w:i/>
          <w:color w:val="555555"/>
          <w:sz w:val="17"/>
        </w:rPr>
        <w:t>Working clock for CLH-TDD-2024-009. Times are ET unless noted.</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I can defend</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March 26</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First stale graph or first complaint tied to exactly-once claims we will not make</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March 27</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Read-only check on ops-bastion-01.internal; ticket CLH-TDD-2024-009 exists or is opened</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March 28, 2024</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Decision in the front of this file still stands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Terraform Modules</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NTP on ops-bastion-01.internal jumped, window math is garbage. I want that checked before I argue about 2022. I will not reconstruct a minute-by-minute novel. I will reconstruct enough that Kavya Menon can brief without calling me.</w:t>
      </w:r>
    </w:p>
    <w:p>
      <w:pPr>
        <w:spacing w:before="0" w:after="240" w:line="427" w:lineRule="auto"/>
        <w:ind w:firstLine="288"/>
      </w:pPr>
      <w:r>
        <w:rPr>
          <w:rFonts w:ascii="Liberation Serif" w:hAnsi="Liberation Serif" w:eastAsia="Liberation Serif" w:cs="Liberation Serif"/>
          <w:color w:val="222222"/>
          <w:sz w:val="24"/>
        </w:rPr>
        <w:t>After this clock, the remaining work is owned, or it is late. I will not add a fourth restart to make the timeline look shorter. Clearhaven can have the user-visible version of this table. They cannot have internal hostnames.</w:t>
      </w:r>
    </w:p>
    <w:p>
      <w:pPr>
        <w:spacing w:before="0" w:after="240" w:line="427" w:lineRule="auto"/>
        <w:ind w:firstLine="288"/>
      </w:pPr>
      <w:r>
        <w:rPr>
          <w:rFonts w:ascii="Liberation Serif" w:hAnsi="Liberation Serif" w:eastAsia="Liberation Serif" w:cs="Liberation Serif"/>
          <w:color w:val="222222"/>
          <w:sz w:val="24"/>
        </w:rPr>
        <w:t>Clock for exactly-once claims we will not make: ops/customer clock and match/extract clock are different. I will say which one I am using. ops-bastion-01.internal NTP gets checked before I argue about 2022. Terraform Modules can brief Kavya Menon without calling me if this table in the heading above is right.</w:t>
      </w:r>
    </w:p>
    <w:p>
      <w:pPr>
        <w:spacing w:before="0" w:after="240" w:line="427" w:lineRule="auto"/>
        <w:ind w:firstLine="288"/>
      </w:pPr>
      <w:r>
        <w:rPr>
          <w:rFonts w:ascii="Liberation Serif" w:hAnsi="Liberation Serif" w:eastAsia="Liberation Serif" w:cs="Liberation Serif"/>
          <w:color w:val="222222"/>
          <w:sz w:val="24"/>
        </w:rPr>
        <w:t>Clearhaven can have the user-visible clock. They cannot have ops-bastion-01.internal. I will not reconstruct a minute novel. I will reconstruct enough to act.</w:t>
      </w:r>
    </w:p>
    <w:p>
      <w:pPr>
        <w:spacing w:before="0" w:after="240" w:line="427" w:lineRule="auto"/>
        <w:ind w:firstLine="288"/>
      </w:pPr>
      <w:r>
        <w:rPr>
          <w:rFonts w:ascii="Liberation Serif" w:hAnsi="Liberation Serif" w:eastAsia="Liberation Serif" w:cs="Liberation Serif"/>
          <w:color w:val="222222"/>
          <w:sz w:val="24"/>
        </w:rPr>
        <w:t>If NTP on ops-bastion-01.internal is wrong, I will not debate 2022. Fix the clock, then measure. Terraform Modules owns that check. Window math is garbage if the clock jumped. I will not reconstruct a minute novel to hide that.</w:t>
      </w:r>
    </w:p>
    <w:p>
      <w:pPr>
        <w:pStyle w:val="Heading2"/>
      </w:pPr>
      <w:r>
        <w:t>What would make me reopen CLH-TDD-2024-009 (residency: no 'just a replica elsewhere')</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STILL THE CALL</w:t>
            </w:r>
          </w:p>
          <w:p>
            <w:pPr>
              <w:spacing w:before="0" w:after="0" w:line="250" w:lineRule="auto"/>
            </w:pPr>
            <w:r>
              <w:rPr>
                <w:rFonts w:ascii="Liberation Serif" w:hAnsi="Liberation Serif" w:eastAsia="Liberation Serif" w:cs="Liberation Serif"/>
                <w:color w:val="222222"/>
                <w:sz w:val="21"/>
              </w:rPr>
              <w:t>The front of CLH-TDD-2024-009 still stands. residency: no 'just a replica elsewhere' does not reopen it. Chris Patel owns CLH-MEM-2024-018. ops-bastion-01.internal stays in the path already named.</w:t>
            </w:r>
          </w:p>
        </w:tc>
      </w:tr>
    </w:tbl>
    <w:p>
      <w:pPr>
        <w:spacing w:before="80" w:after="160" w:line="80" w:lineRule="auto"/>
      </w:pPr>
    </w:p>
    <w:p>
      <w:pPr>
        <w:spacing w:before="0" w:after="240" w:line="427" w:lineRule="auto"/>
        <w:ind w:firstLine="288"/>
      </w:pPr>
      <w:r>
        <w:rPr>
          <w:rFonts w:ascii="Liberation Serif" w:hAnsi="Liberation Serif" w:eastAsia="Liberation Serif" w:cs="Liberation Serif"/>
          <w:color w:val="222222"/>
          <w:sz w:val="24"/>
        </w:rPr>
        <w:t>I will reopen this file if the measurement on ops-bastion-01.internal says the cutover is lying, if a freeze and a migrate disagree, or if Chris Patel puts a new date on CLH-MEM-2024-018 that the EM accepts. I will not reopen it because a meeting is booked, because a vendor offered a discount, or because someone found a blog post. Evidence is a dry-run count, a replay that used to be wrong, or a miss rate worse than the do-nothing line.</w:t>
      </w:r>
    </w:p>
    <w:p>
      <w:pPr>
        <w:spacing w:before="0" w:after="240" w:line="427" w:lineRule="auto"/>
        <w:ind w:firstLine="288"/>
      </w:pPr>
      <w:r>
        <w:rPr>
          <w:rFonts w:ascii="Liberation Serif" w:hAnsi="Liberation Serif" w:eastAsia="Liberation Serif" w:cs="Liberation Serif"/>
          <w:color w:val="222222"/>
          <w:sz w:val="24"/>
        </w:rPr>
        <w:t>If you are implementing, keep the rejected alternative dead. If you are on-call, start read-only. If you are Kavya Menon, the ask is unchanged: pick the path in the main body or send it back with a named objection. Sample I would still defend: 1270 rows, 7 minutes, freeze respected. Strike this section if it ever fights the decision callout.</w:t>
      </w:r>
    </w:p>
    <w:p>
      <w:pPr>
        <w:spacing w:before="0" w:after="240" w:line="427" w:lineRule="auto"/>
        <w:ind w:firstLine="288"/>
      </w:pPr>
      <w:r>
        <w:rPr>
          <w:rFonts w:ascii="Liberation Serif" w:hAnsi="Liberation Serif" w:eastAsia="Liberation Serif" w:cs="Liberation Serif"/>
          <w:color w:val="222222"/>
          <w:sz w:val="24"/>
        </w:rPr>
        <w:t>This heading is the reopen rule. residency: no 'just a replica elsewhere' is done when Chris Patel closes CLH-MEM-2024-018 or writes a new date.</w:t>
      </w:r>
    </w:p>
    <w:p>
      <w:pPr>
        <w:spacing w:before="0" w:after="240" w:line="427" w:lineRule="auto"/>
        <w:ind w:firstLine="288"/>
      </w:pPr>
      <w:r>
        <w:rPr>
          <w:rFonts w:ascii="Liberation Serif" w:hAnsi="Liberation Serif" w:eastAsia="Liberation Serif" w:cs="Liberation Serif"/>
          <w:color w:val="222222"/>
          <w:sz w:val="24"/>
        </w:rPr>
        <w:t>I reopen CLH-TDD-2024-009 for residency: no 'just a replica elsewhere' only if the measurement on ops-bastion-01.internal says the cutover is lying, a freeze and a migrate disagree, or Chris Patel puts a new date on CLH-MEM-2024-018 that the EM accepts. I do not reopen for a booked meeting or a vendor discount.</w:t>
      </w:r>
    </w:p>
    <w:p>
      <w:pPr>
        <w:spacing w:before="0" w:after="240" w:line="427" w:lineRule="auto"/>
        <w:ind w:firstLine="288"/>
      </w:pPr>
      <w:r>
        <w:rPr>
          <w:rFonts w:ascii="Liberation Serif" w:hAnsi="Liberation Serif" w:eastAsia="Liberation Serif" w:cs="Liberation Serif"/>
          <w:color w:val="222222"/>
          <w:sz w:val="24"/>
        </w:rPr>
        <w:t>Evidence is a dry-run count, a replay that used to be wrong, or a miss rate worse than do-nothing. Everything else is noise. Strike this remainder if it fights the front callout.</w:t>
      </w:r>
    </w:p>
    <w:p>
      <w:pPr>
        <w:spacing w:before="0" w:after="240" w:line="427" w:lineRule="auto"/>
        <w:ind w:firstLine="288"/>
      </w:pPr>
      <w:r>
        <w:rPr>
          <w:rFonts w:ascii="Liberation Serif" w:hAnsi="Liberation Serif" w:eastAsia="Liberation Serif" w:cs="Liberation Serif"/>
          <w:color w:val="222222"/>
          <w:sz w:val="24"/>
        </w:rPr>
        <w:t>Reopen leftover is evidence, not volume of Slack. Dry-run count, bad replay, or miss rate worse than do-nothing. Chris Patel brings one of those or we stay closed. A booked meeting is not evidence. A vendor discount is not evidence.</w:t>
      </w:r>
    </w:p>
    <w:p>
      <w:pPr>
        <w:pStyle w:val="Heading2"/>
      </w:pPr>
      <w:r>
        <w:t>Questions I still get about a vendor overlay we already rejected</w:t>
      </w:r>
    </w:p>
    <w:p>
      <w:pPr>
        <w:spacing w:before="0" w:after="240" w:line="427" w:lineRule="auto"/>
        <w:ind w:firstLine="288"/>
      </w:pPr>
      <w:r>
        <w:rPr>
          <w:rFonts w:ascii="Liberation Serif" w:hAnsi="Liberation Serif" w:eastAsia="Liberation Serif" w:cs="Liberation Serif"/>
          <w:color w:val="222222"/>
          <w:sz w:val="24"/>
        </w:rPr>
        <w:t>I am writing the answers here so they stop living in my inbox. Not Terraform can point at CLH-INFRA-77 instead of asking me to re-explain a vendor overlay we already rejected on ops-bastion-01.internal.</w:t>
      </w:r>
    </w:p>
    <w:p>
      <w:pPr>
        <w:pStyle w:val="ListBullet"/>
        <w:spacing w:before="20" w:after="60" w:line="260" w:lineRule="auto"/>
      </w:pPr>
      <w:r>
        <w:rPr>
          <w:rFonts w:ascii="Liberation Serif" w:hAnsi="Liberation Serif" w:eastAsia="Liberation Serif" w:cs="Liberation Serif"/>
          <w:color w:val="222222"/>
          <w:sz w:val="24"/>
        </w:rPr>
        <w:t>Is v1 smaller than Clearhaven asked in the hallway? Yes. That is the point.</w:t>
      </w:r>
    </w:p>
    <w:p>
      <w:pPr>
        <w:pStyle w:val="ListBullet"/>
        <w:spacing w:before="20" w:after="60" w:line="260" w:lineRule="auto"/>
      </w:pPr>
      <w:r>
        <w:rPr>
          <w:rFonts w:ascii="Liberation Serif" w:hAnsi="Liberation Serif" w:eastAsia="Liberation Serif" w:cs="Liberation Serif"/>
          <w:color w:val="222222"/>
          <w:sz w:val="24"/>
        </w:rPr>
        <w:t>Can we add the extra slice in this release? Only if Kavya Menon signs it.</w:t>
      </w:r>
    </w:p>
    <w:p>
      <w:pPr>
        <w:pStyle w:val="ListBullet"/>
        <w:spacing w:before="20" w:after="60" w:line="260" w:lineRule="auto"/>
      </w:pPr>
      <w:r>
        <w:rPr>
          <w:rFonts w:ascii="Liberation Serif" w:hAnsi="Liberation Serif" w:eastAsia="Liberation Serif" w:cs="Liberation Serif"/>
          <w:color w:val="222222"/>
          <w:sz w:val="24"/>
        </w:rPr>
        <w:t>Is ops-bastion-01.internal a special case? No.</w:t>
      </w:r>
    </w:p>
    <w:p>
      <w:pPr>
        <w:pStyle w:val="ListBullet"/>
        <w:spacing w:before="20" w:after="60" w:line="260" w:lineRule="auto"/>
      </w:pPr>
      <w:r>
        <w:rPr>
          <w:rFonts w:ascii="Liberation Serif" w:hAnsi="Liberation Serif" w:eastAsia="Liberation Serif" w:cs="Liberation Serif"/>
          <w:color w:val="222222"/>
          <w:sz w:val="24"/>
        </w:rPr>
        <w:t>Who closes CLH-INFRA-77? Not Terraform.</w:t>
      </w:r>
    </w:p>
    <w:p>
      <w:pPr>
        <w:pStyle w:val="ListBullet"/>
        <w:spacing w:before="20" w:after="60" w:line="260" w:lineRule="auto"/>
      </w:pPr>
      <w:r>
        <w:rPr>
          <w:rFonts w:ascii="Liberation Serif" w:hAnsi="Liberation Serif" w:eastAsia="Liberation Serif" w:cs="Liberation Serif"/>
          <w:color w:val="222222"/>
          <w:sz w:val="24"/>
        </w:rPr>
        <w:t>What number do I cite? 1.6, or I say it is stale.</w:t>
      </w:r>
    </w:p>
    <w:p>
      <w:pPr>
        <w:spacing w:before="0" w:after="240" w:line="427" w:lineRule="auto"/>
        <w:ind w:firstLine="288"/>
      </w:pPr>
      <w:r>
        <w:rPr>
          <w:rFonts w:ascii="Liberation Serif" w:hAnsi="Liberation Serif" w:eastAsia="Liberation Serif" w:cs="Liberation Serif"/>
          <w:color w:val="222222"/>
          <w:sz w:val="24"/>
        </w:rPr>
        <w:t>If the answer changes, we change the front of CLH-TDD-2024-009 in review. We do not keep a shadow FAQ. Aman Kumar will not maintain two truths.</w:t>
      </w:r>
    </w:p>
    <w:p>
      <w:pPr>
        <w:spacing w:before="0" w:after="240" w:line="427" w:lineRule="auto"/>
        <w:ind w:firstLine="288"/>
      </w:pPr>
      <w:r>
        <w:rPr>
          <w:rFonts w:ascii="Liberation Serif" w:hAnsi="Liberation Serif" w:eastAsia="Liberation Serif" w:cs="Liberation Serif"/>
          <w:color w:val="222222"/>
          <w:sz w:val="24"/>
        </w:rPr>
        <w:t>The question I will not answer in Slack is 'can we just this once.' The answer is already no, and writing it on CLH-INFRA-77 is what makes it a record. If Aman Kumar needs a user-visible version, they get the comms leftover, not this list.</w:t>
      </w:r>
    </w:p>
    <w:p>
      <w:pPr>
        <w:spacing w:before="0" w:after="240" w:line="427" w:lineRule="auto"/>
        <w:ind w:firstLine="288"/>
      </w:pPr>
      <w:r>
        <w:rPr>
          <w:rFonts w:ascii="Liberation Serif" w:hAnsi="Liberation Serif" w:eastAsia="Liberation Serif" w:cs="Liberation Serif"/>
          <w:color w:val="222222"/>
          <w:sz w:val="24"/>
        </w:rPr>
        <w:t>Questions I still get about a vendor overlay we already rejected, with the short answers: Is v1 smaller than people want? Yes. Is that a bug? No. Can we add it in the same release? Only if Kavya Menon signs a new slice. Can ops-bastion-01.internal be a special case? No. Owner on the FAQ is Not Terraform via CLH-INFRA-77.</w:t>
      </w:r>
    </w:p>
    <w:p>
      <w:pPr>
        <w:spacing w:before="0" w:after="240" w:line="427" w:lineRule="auto"/>
        <w:ind w:firstLine="288"/>
      </w:pPr>
      <w:r>
        <w:rPr>
          <w:rFonts w:ascii="Liberation Serif" w:hAnsi="Liberation Serif" w:eastAsia="Liberation Serif" w:cs="Liberation Serif"/>
          <w:color w:val="222222"/>
          <w:sz w:val="24"/>
        </w:rPr>
        <w:t>I will not publish a second FAQ in Confluence that drifts. This file is the FAQ. If the answer changes, the front matter changes in review, not a comment thread.</w:t>
      </w:r>
    </w:p>
    <w:p>
      <w:pPr>
        <w:spacing w:before="0" w:after="240" w:line="427" w:lineRule="auto"/>
        <w:ind w:firstLine="288"/>
      </w:pPr>
      <w:r>
        <w:rPr>
          <w:rFonts w:ascii="Liberation Serif" w:hAnsi="Liberation Serif" w:eastAsia="Liberation Serif" w:cs="Liberation Serif"/>
          <w:color w:val="222222"/>
          <w:sz w:val="24"/>
        </w:rPr>
        <w:t>I will keep answering a vendor overlay we already rejected from this file until CLH-INFRA-77 closes. I will not fork a FAQ. Two truths is how we shipped the last wrong field name. If the answer changes, the front of CLH-TDD-2024-009 changes in review.</w:t>
      </w:r>
    </w:p>
    <w:p>
      <w:pPr>
        <w:pStyle w:val="Heading2"/>
      </w:pPr>
      <w:r>
        <w:t>Freeze and calendar leftover (idempotency that is not a filename)</w:t>
      </w:r>
    </w:p>
    <w:p>
      <w:pPr>
        <w:spacing w:before="0" w:after="240" w:line="427" w:lineRule="auto"/>
        <w:ind w:firstLine="288"/>
      </w:pPr>
      <w:r>
        <w:rPr>
          <w:rFonts w:ascii="Liberation Serif" w:hAnsi="Liberation Serif" w:eastAsia="Liberation Serif" w:cs="Liberation Serif"/>
          <w:color w:val="222222"/>
          <w:sz w:val="24"/>
        </w:rPr>
        <w:t>If the front of this file already named a freeze, idempotency that is not a filename does not get a courtesy thaw on ops-bastion-01.internal. A small apply is still an apply. SEV1 is the SOP definition. Diego Alvarez can argue SEV1 on CLH-TDD-2022-021 with a count, not with a demo time. I will not Helm-apply from a laptop because the window is 'almost over.'</w:t>
      </w:r>
    </w:p>
    <w:p>
      <w:pPr>
        <w:spacing w:before="0" w:after="240" w:line="427" w:lineRule="auto"/>
        <w:ind w:firstLine="288"/>
      </w:pPr>
      <w:r>
        <w:rPr>
          <w:rFonts w:ascii="Liberation Serif" w:hAnsi="Liberation Serif" w:eastAsia="Liberation Serif" w:cs="Liberation Serif"/>
          <w:color w:val="222222"/>
          <w:sz w:val="24"/>
        </w:rPr>
        <w:t>Calendar leftovers I will not hide inside idempotency that is not a filename: weekend coverage that is not in the SLA, a plant shutdown, a clinical quiet hours window, month-end 16:00-21:00 ET. If the leftover date lands inside one of those, the date moves. The scope does not. Kavya Menon hears the new date on CLH-TDD-2022-021.</w:t>
      </w:r>
    </w:p>
    <w:p>
      <w:pPr>
        <w:spacing w:before="0" w:after="240" w:line="427" w:lineRule="auto"/>
        <w:ind w:firstLine="288"/>
      </w:pPr>
      <w:r>
        <w:rPr>
          <w:rFonts w:ascii="Liberation Serif" w:hAnsi="Liberation Serif" w:eastAsia="Liberation Serif" w:cs="Liberation Serif"/>
          <w:color w:val="222222"/>
          <w:sz w:val="24"/>
        </w:rPr>
        <w:t>I will not book a change in the last 41 minutes of a freeze because the change is 'just config.' Config is a change. Aman Kumar has already lost that argument once and I am not losing it again on ops-bastion-01.internal.</w:t>
      </w:r>
    </w:p>
    <w:p>
      <w:pPr>
        <w:spacing w:before="0" w:after="240" w:line="427" w:lineRule="auto"/>
        <w:ind w:firstLine="288"/>
      </w:pPr>
      <w:r>
        <w:rPr>
          <w:rFonts w:ascii="Liberation Serif" w:hAnsi="Liberation Serif" w:eastAsia="Liberation Serif" w:cs="Liberation Serif"/>
          <w:color w:val="222222"/>
          <w:sz w:val="24"/>
        </w:rPr>
        <w:t>Freeze math for idempotency that is not a filename: if the window is already named in the front, a small apply is still an apply. ops-bastion-01.internal does not get a courtesy thaw. SEV1 is the definition in the SOP, not a feeling. Diego Alvarez can argue SEV1 on CLH-TDD-2022-021 with a count.</w:t>
      </w:r>
    </w:p>
    <w:p>
      <w:pPr>
        <w:spacing w:before="0" w:after="240" w:line="427" w:lineRule="auto"/>
        <w:ind w:firstLine="288"/>
      </w:pPr>
      <w:r>
        <w:rPr>
          <w:rFonts w:ascii="Liberation Serif" w:hAnsi="Liberation Serif" w:eastAsia="Liberation Serif" w:cs="Liberation Serif"/>
          <w:color w:val="222222"/>
          <w:sz w:val="24"/>
        </w:rPr>
        <w:t>I will not Helm-apply from a laptop because the freeze 'is almost over.' Almost over is still freeze. April 18, 2024 is a date for leftover work, not a freeze exception.</w:t>
      </w:r>
    </w:p>
    <w:p>
      <w:pPr>
        <w:spacing w:before="0" w:after="240" w:line="427" w:lineRule="auto"/>
        <w:ind w:firstLine="288"/>
      </w:pPr>
      <w:r>
        <w:rPr>
          <w:rFonts w:ascii="Liberation Serif" w:hAnsi="Liberation Serif" w:eastAsia="Liberation Serif" w:cs="Liberation Serif"/>
          <w:color w:val="222222"/>
          <w:sz w:val="24"/>
        </w:rPr>
        <w:t>Freeze leftover: config is a change. Helm is a change. A tiny flag flip on ops-bastion-01.internal is a change. Diego Alvarez can wait or they can argue SEV1 with a count on CLH-TDD-2022-021. Almost over is still freeze. I will not apply from a laptop.</w:t>
      </w:r>
    </w:p>
    <w:p>
      <w:pPr>
        <w:pStyle w:val="Heading2"/>
      </w:pPr>
      <w:r>
        <w:t>Names, not teams (secret skew that looks like 'no work')</w:t>
      </w:r>
    </w:p>
    <w:p>
      <w:pPr>
        <w:spacing w:before="80" w:after="60" w:line="200" w:lineRule="auto"/>
      </w:pPr>
      <w:r>
        <w:rPr>
          <w:rFonts w:ascii="Liberation Sans" w:hAnsi="Liberation Sans" w:eastAsia="Liberation Sans" w:cs="Liberation Sans"/>
          <w:i/>
          <w:color w:val="555555"/>
          <w:sz w:val="17"/>
        </w:rPr>
        <w:t>RACI for secret skew that looks like 'no work' on CLH-SOP-2023-028. Team names are a defect.</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Role</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Person</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Responsible</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Does the work on ops-bastion-01.internal</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Accountable</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One person. Signs the close.</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Consulted</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Reviewer, not a shadow owner</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Informed</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Clearhaven path; no hostnames</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two people think they are accountable, Kavya Menon picks one on CLH-SOP-2023-028. If nobody is, secret skew that looks like 'no work' has not started. Aman Kumar is the writer of this file. That is not the same as accountable unless the front already said so. I will rewrite any row that says 'platform' or 'ops' as a person before I call this done.</w:t>
      </w:r>
    </w:p>
    <w:p>
      <w:pPr>
        <w:spacing w:before="0" w:after="240" w:line="427" w:lineRule="auto"/>
        <w:ind w:firstLine="288"/>
      </w:pPr>
      <w:r>
        <w:rPr>
          <w:rFonts w:ascii="Liberation Serif" w:hAnsi="Liberation Serif" w:eastAsia="Liberation Serif" w:cs="Liberation Serif"/>
          <w:color w:val="222222"/>
          <w:sz w:val="24"/>
        </w:rPr>
        <w:t>Pages go to the responsible person, not to a Slack channel that everyone mutes. If Kavya Menon is out, the backup is a name on CLH-SOP-2023-028 the same day, not a hope that someone is watching ops-bastion-01.internal.</w:t>
      </w:r>
    </w:p>
    <w:p>
      <w:pPr>
        <w:spacing w:before="0" w:after="240" w:line="427" w:lineRule="auto"/>
        <w:ind w:firstLine="288"/>
      </w:pPr>
      <w:r>
        <w:rPr>
          <w:rFonts w:ascii="Liberation Serif" w:hAnsi="Liberation Serif" w:eastAsia="Liberation Serif" w:cs="Liberation Serif"/>
          <w:color w:val="222222"/>
          <w:sz w:val="24"/>
        </w:rPr>
        <w:t>RACI I will actually use for secret skew that looks like 'no work': responsible Kavya Menon, accountable Kavya Menon, consulted Priya Nair, informed Aman Kumar. Ticket CLH-SOP-2023-028. A team name in any of those slots is a defect. I will rewrite it as a person.</w:t>
      </w:r>
    </w:p>
    <w:p>
      <w:pPr>
        <w:spacing w:before="0" w:after="240" w:line="427" w:lineRule="auto"/>
        <w:ind w:firstLine="288"/>
      </w:pPr>
      <w:r>
        <w:rPr>
          <w:rFonts w:ascii="Liberation Serif" w:hAnsi="Liberation Serif" w:eastAsia="Liberation Serif" w:cs="Liberation Serif"/>
          <w:color w:val="222222"/>
          <w:sz w:val="24"/>
        </w:rPr>
        <w:t>If two people think they are accountable, Kavya Menon picks one. If nobody is, the work is not started. Aman Kumar is consulted on the writeup, not accountable for secret skew that looks like 'no work' unless the front already said so.</w:t>
      </w:r>
    </w:p>
    <w:p>
      <w:pPr>
        <w:spacing w:before="0" w:after="240" w:line="427" w:lineRule="auto"/>
        <w:ind w:firstLine="288"/>
      </w:pPr>
      <w:r>
        <w:rPr>
          <w:rFonts w:ascii="Liberation Serif" w:hAnsi="Liberation Serif" w:eastAsia="Liberation Serif" w:cs="Liberation Serif"/>
          <w:color w:val="222222"/>
          <w:sz w:val="24"/>
        </w:rPr>
        <w:t>If a row in the RACI still says a team name next week, secret skew that looks like 'no work' is not staffed. Kavya Menon fixes the row on CLH-SOP-2023-028 or we do not start. Pages go to a person. A muted channel is not an owner. Backup is a name written the same day.</w:t>
      </w:r>
    </w:p>
    <w:p>
      <w:pPr>
        <w:pStyle w:val="Heading2"/>
      </w:pPr>
      <w:r>
        <w:t>Dry-run before a write (a dashboard screenshot standing in for a permalink)</w:t>
      </w:r>
    </w:p>
    <w:p>
      <w:pPr>
        <w:spacing w:before="0" w:after="240" w:line="427" w:lineRule="auto"/>
        <w:ind w:firstLine="288"/>
      </w:pPr>
      <w:r>
        <w:rPr>
          <w:rFonts w:ascii="Liberation Serif" w:hAnsi="Liberation Serif" w:eastAsia="Liberation Serif" w:cs="Liberation Serif"/>
          <w:color w:val="222222"/>
          <w:sz w:val="24"/>
        </w:rPr>
        <w:t>A dry-run for a dashboard screenshot standing in for a permalink prints a count before it writes. If we cannot show that count on ops-bastion-01.internal, we abort. Priya Nair pastes the output on NS-SRE-TF-001. I will not accept 'it looked fine in the UI' or 'staging was green.' Staging has lied about partition count before.</w:t>
      </w:r>
    </w:p>
    <w:p>
      <w:pPr>
        <w:spacing w:before="80" w:after="40" w:line="200" w:lineRule="auto"/>
      </w:pPr>
      <w:r>
        <w:rPr>
          <w:rFonts w:ascii="Liberation Sans" w:hAnsi="Liberation Sans" w:eastAsia="Liberation Sans" w:cs="Liberation Sans"/>
          <w:i/>
          <w:color w:val="555555"/>
          <w:sz w:val="17"/>
        </w:rPr>
        <w:t>Shape of the dry-run, not a paste of production data. NS-SRE-TF-001.</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CLH-TDD-2024-009 dry-run / a dashboard screenshot standing in for a permalink</w:t>
            </w:r>
          </w:p>
          <w:p>
            <w:pPr>
              <w:spacing w:before="0" w:after="0" w:line="220" w:lineRule="auto"/>
            </w:pPr>
            <w:r>
              <w:rPr>
                <w:rFonts w:ascii="Liberation Mono" w:hAnsi="Liberation Mono" w:eastAsia="Liberation Mono" w:cs="Liberation Mono"/>
                <w:color w:val="222222"/>
                <w:sz w:val="17"/>
              </w:rPr>
              <w:t># run on ops-bastion-01.internal or a listed replica, read-only</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 print the count the write would touch</w:t>
            </w:r>
          </w:p>
          <w:p>
            <w:pPr>
              <w:spacing w:before="0" w:after="0" w:line="220" w:lineRule="auto"/>
            </w:pPr>
            <w:r>
              <w:rPr>
                <w:rFonts w:ascii="Liberation Mono" w:hAnsi="Liberation Mono" w:eastAsia="Liberation Mono" w:cs="Liberation Mono"/>
                <w:color w:val="222222"/>
                <w:sz w:val="17"/>
              </w:rPr>
              <w:t># abort if the count is 0, or larger than 7x the front-matter guess</w:t>
            </w:r>
          </w:p>
          <w:p>
            <w:pPr>
              <w:spacing w:before="0" w:after="0" w:line="220" w:lineRule="auto"/>
            </w:pPr>
            <w:r>
              <w:rPr>
                <w:rFonts w:ascii="Liberation Mono" w:hAnsi="Liberation Mono" w:eastAsia="Liberation Mono" w:cs="Liberation Mono"/>
                <w:color w:val="222222"/>
                <w:sz w:val="17"/>
              </w:rPr>
              <w:t># write the number on NS-SRE-TF-001 before any mutate</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Abort is cheaper than a dual-run that violates the unique key. Dual-run that breaks uniqueness is a data incident. Priya Nair does not get to redefine uniqueness to hit a date. Aman Kumar will stop the job.</w:t>
      </w:r>
    </w:p>
    <w:p>
      <w:pPr>
        <w:spacing w:before="0" w:after="240" w:line="427" w:lineRule="auto"/>
        <w:ind w:firstLine="288"/>
      </w:pPr>
      <w:r>
        <w:rPr>
          <w:rFonts w:ascii="Liberation Serif" w:hAnsi="Liberation Serif" w:eastAsia="Liberation Serif" w:cs="Liberation Serif"/>
          <w:color w:val="222222"/>
          <w:sz w:val="24"/>
        </w:rPr>
        <w:t>If the dry-run count disagrees with 19.4 by more than we can explain in one sentence, we do not 'split the difference.' We stop and Priya Nair writes the discrepancy on NS-SRE-TF-001.</w:t>
      </w:r>
    </w:p>
    <w:p>
      <w:pPr>
        <w:spacing w:before="0" w:after="240" w:line="427" w:lineRule="auto"/>
        <w:ind w:firstLine="288"/>
      </w:pPr>
      <w:r>
        <w:rPr>
          <w:rFonts w:ascii="Liberation Serif" w:hAnsi="Liberation Serif" w:eastAsia="Liberation Serif" w:cs="Liberation Serif"/>
          <w:color w:val="222222"/>
          <w:sz w:val="24"/>
        </w:rPr>
        <w:t>Dry-run for a dashboard screenshot standing in for a permalink has to print a count before a write. If we cannot show that count on ops-bastion-01.internal, we abort. Priya Nair keeps the output on NS-SRE-TF-001. I will not accept 'it looked fine in the UI' as a dry-run.</w:t>
      </w:r>
    </w:p>
    <w:p>
      <w:pPr>
        <w:spacing w:before="0" w:after="240" w:line="427" w:lineRule="auto"/>
        <w:ind w:firstLine="288"/>
      </w:pPr>
      <w:r>
        <w:rPr>
          <w:rFonts w:ascii="Liberation Serif" w:hAnsi="Liberation Serif" w:eastAsia="Liberation Serif" w:cs="Liberation Serif"/>
          <w:color w:val="222222"/>
          <w:sz w:val="24"/>
        </w:rPr>
        <w:t>Abort is cheaper than a dual-run that violates the unique key. Dual-run that breaks uniqueness is a data incident, not a milestone. Aman Kumar does not get to redefine uniqueness to hit April 20, 2024.</w:t>
      </w:r>
    </w:p>
    <w:p>
      <w:pPr>
        <w:spacing w:before="0" w:after="240" w:line="427" w:lineRule="auto"/>
        <w:ind w:firstLine="288"/>
      </w:pPr>
      <w:r>
        <w:rPr>
          <w:rFonts w:ascii="Liberation Serif" w:hAnsi="Liberation Serif" w:eastAsia="Liberation Serif" w:cs="Liberation Serif"/>
          <w:color w:val="222222"/>
          <w:sz w:val="24"/>
        </w:rPr>
        <w:t>Dry-run leftover: print the count, write it on NS-SRE-TF-001, then maybe write. Priya Nair does not get to invert that order because April 20, 2024 is close. If the count disagrees with 19.4 and we cannot explain it in one sentence, we stop. We do not split the difference.</w:t>
      </w:r>
    </w:p>
    <w:p>
      <w:pPr>
        <w:pStyle w:val="Heading1"/>
      </w:pPr>
      <w:r>
        <w:t>Named leftovers still on CLH-TDD-2024-009</w:t>
      </w:r>
    </w:p>
    <w:p>
      <w:pPr>
        <w:spacing w:before="0" w:after="240" w:line="427" w:lineRule="auto"/>
        <w:ind w:firstLine="288"/>
      </w:pPr>
      <w:r>
        <w:rPr>
          <w:rFonts w:ascii="Liberation Serif" w:hAnsi="Liberation Serif" w:eastAsia="Liberation Serif" w:cs="Liberation Serif"/>
          <w:color w:val="222222"/>
          <w:sz w:val="24"/>
        </w:rPr>
        <w:t>Owners and tickets still attached to CLH-TDD-2024-009, written so a colleague can act without hunting Slack. Close is a decision, a refuse, or a new date.</w:t>
      </w:r>
    </w:p>
    <w:p>
      <w:pPr>
        <w:spacing w:before="0" w:after="240" w:line="427" w:lineRule="auto"/>
        <w:ind w:firstLine="288"/>
      </w:pPr>
      <w:r>
        <w:rPr>
          <w:rFonts w:ascii="Liberation Serif" w:hAnsi="Liberation Serif" w:eastAsia="Liberation Serif" w:cs="Liberation Serif"/>
          <w:color w:val="222222"/>
          <w:sz w:val="24"/>
        </w:rPr>
        <w:t>CLH-INFRA-77 still sits with Kavya Menon. Host ops-bastion-01.internal. Due April 8, 2024 unless they write a new date. Close is a decision, a refuse, or that date. I will not accept a status dump. Front-matter number I am not re-arguing: 2022. If this leftover is done, Kavya Menon marks CLH-INFRA-77 done. Aman Kumar will not keep a shadow list.</w:t>
      </w:r>
    </w:p>
    <w:p>
      <w:pPr>
        <w:spacing w:before="0" w:after="240" w:line="427" w:lineRule="auto"/>
        <w:ind w:firstLine="288"/>
      </w:pPr>
      <w:r>
        <w:rPr>
          <w:rFonts w:ascii="Liberation Serif" w:hAnsi="Liberation Serif" w:eastAsia="Liberation Serif" w:cs="Liberation Serif"/>
          <w:color w:val="222222"/>
          <w:sz w:val="24"/>
        </w:rPr>
        <w:t>I still owe Priya Nair a usable remainder on CLH-TDD-2022-021, not a transcript. The leftover on ops-bastion-01.internal is whether we keep the path the front already named. Due April 10, 2024. If they need a user-visible line, it goes through the comms leftover, not this sentence. Number in play: 47.3.</w:t>
      </w:r>
    </w:p>
    <w:p>
      <w:pPr>
        <w:spacing w:before="0" w:after="240" w:line="427" w:lineRule="auto"/>
        <w:ind w:firstLine="288"/>
      </w:pPr>
      <w:r>
        <w:rPr>
          <w:rFonts w:ascii="Liberation Serif" w:hAnsi="Liberation Serif" w:eastAsia="Liberation Serif" w:cs="Liberation Serif"/>
          <w:color w:val="222222"/>
          <w:sz w:val="24"/>
        </w:rPr>
        <w:t>Access leftover: if I can still write to ops-bastion-01.internal after April 12, 2024, revoke it. Aman Kumar either has the grant or the work is not theirs yet. Ticket CLH-SOP-2023-028. I will not leave a personal kubeconfig as a backup plan.</w:t>
      </w:r>
    </w:p>
    <w:p>
      <w:pPr>
        <w:spacing w:before="0" w:after="240" w:line="427" w:lineRule="auto"/>
        <w:ind w:firstLine="288"/>
      </w:pPr>
      <w:r>
        <w:rPr>
          <w:rFonts w:ascii="Liberation Serif" w:hAnsi="Liberation Serif" w:eastAsia="Liberation Serif" w:cs="Liberation Serif"/>
          <w:color w:val="222222"/>
          <w:sz w:val="24"/>
        </w:rPr>
        <w:t>Measurement leftover on ops-bastion-01.internal: reprint the count before anyone claims NS-SRE-TF-001 is done. Clearhaven Recon pastes it. If it disagrees with 5.41 and we cannot explain that in one sentence, we are not done. Due April 14, 2024.</w:t>
      </w:r>
    </w:p>
    <w:p>
      <w:pPr>
        <w:spacing w:before="0" w:after="240" w:line="427" w:lineRule="auto"/>
        <w:ind w:firstLine="288"/>
      </w:pPr>
      <w:r>
        <w:rPr>
          <w:rFonts w:ascii="Liberation Serif" w:hAnsi="Liberation Serif" w:eastAsia="Liberation Serif" w:cs="Liberation Serif"/>
          <w:color w:val="222222"/>
          <w:sz w:val="24"/>
        </w:rPr>
        <w:t>Comms leftover for CLH-INFRA-91: no hostname, no payload. Terraform Modules drafts, I review. If we are not done by April 16, 2024, the outbound line says we are not done and names the next update we can hit. Clearhaven does not get ops-bastion-01.internal.</w:t>
      </w:r>
    </w:p>
    <w:p>
      <w:pPr>
        <w:spacing w:before="0" w:after="240" w:line="427" w:lineRule="auto"/>
        <w:ind w:firstLine="288"/>
      </w:pPr>
      <w:r>
        <w:rPr>
          <w:rFonts w:ascii="Liberation Serif" w:hAnsi="Liberation Serif" w:eastAsia="Liberation Serif" w:cs="Liberation Serif"/>
          <w:color w:val="222222"/>
          <w:sz w:val="24"/>
        </w:rPr>
        <w:t>Test leftover: the case that maps to CLH-TDD-2024-009 still has to fail if someone cleans the fixture. Chris Patel owns that fixture. Host if we soak: ops-bastion-01.internal. Due April 18, 2024. Skip is a ticket, not a comment.</w:t>
      </w:r>
    </w:p>
    <w:p>
      <w:pPr>
        <w:spacing w:before="0" w:after="240" w:line="427" w:lineRule="auto"/>
        <w:ind w:firstLine="288"/>
      </w:pPr>
      <w:r>
        <w:rPr>
          <w:rFonts w:ascii="Liberation Serif" w:hAnsi="Liberation Serif" w:eastAsia="Liberation Serif" w:cs="Liberation Serif"/>
          <w:color w:val="222222"/>
          <w:sz w:val="24"/>
        </w:rPr>
        <w:t>Calendar leftover: April 20, 2024 versus the freeze already in the front. If they collide, Not Terraform moves CLH-MEM-2024-018, not the freeze. ops-bastion-01.internal does not get a thaw for a demo. Aman Kumar will not 'just apply config.'</w:t>
      </w:r>
    </w:p>
    <w:p>
      <w:pPr>
        <w:spacing w:before="0" w:after="240" w:line="427" w:lineRule="auto"/>
        <w:ind w:firstLine="288"/>
      </w:pPr>
      <w:r>
        <w:rPr>
          <w:rFonts w:ascii="Liberation Serif" w:hAnsi="Liberation Serif" w:eastAsia="Liberation Serif" w:cs="Liberation Serif"/>
          <w:color w:val="222222"/>
          <w:sz w:val="24"/>
        </w:rPr>
        <w:t>Stop leftover: CLH-INFRA-77 is not a twin of CLH-TDD-2022-021. Keep one thread. Diego Alvarez on ops-bastion-01.internal. If this paragraph fights the front of CLH-TDD-2024-009, strike it. Due April 22, 2024.</w:t>
      </w:r>
    </w:p>
    <w:p>
      <w:pPr>
        <w:spacing w:before="0" w:after="240" w:line="427" w:lineRule="auto"/>
        <w:ind w:firstLine="288"/>
      </w:pPr>
      <w:r>
        <w:rPr>
          <w:rFonts w:ascii="Liberation Serif" w:hAnsi="Liberation Serif" w:eastAsia="Liberation Serif" w:cs="Liberation Serif"/>
          <w:color w:val="222222"/>
          <w:sz w:val="24"/>
        </w:rPr>
        <w:t>CLH-TDD-2022-021 still sits with Kavya Menon. Host ops-bastion-01.internal. Due April 24, 2024 unless they write a new date. Close is a decision, a refuse, or that date. I will not accept a status dump. Front-matter number I am not re-arguing: 300. If this leftover is done, Kavya Menon marks CLH-TDD-2022-021 done. Aman Kumar will not keep a shadow list.</w:t>
      </w:r>
    </w:p>
    <w:p>
      <w:pPr>
        <w:spacing w:before="0" w:after="240" w:line="427" w:lineRule="auto"/>
        <w:ind w:firstLine="288"/>
      </w:pPr>
      <w:r>
        <w:rPr>
          <w:rFonts w:ascii="Liberation Serif" w:hAnsi="Liberation Serif" w:eastAsia="Liberation Serif" w:cs="Liberation Serif"/>
          <w:color w:val="222222"/>
          <w:sz w:val="24"/>
        </w:rPr>
        <w:t>I still owe Priya Nair a usable remainder on CLH-SOP-2023-028, not a transcript. The leftover on ops-bastion-01.internal is whether we keep the path the front already named. Due April 26, 2024. If they need a user-visible line, it goes through the comms leftover, not this sentence. Number in play: 77.</w:t>
      </w:r>
    </w:p>
    <w:p>
      <w:pPr>
        <w:spacing w:before="0" w:after="240" w:line="427" w:lineRule="auto"/>
        <w:ind w:firstLine="288"/>
      </w:pPr>
      <w:r>
        <w:rPr>
          <w:rFonts w:ascii="Liberation Serif" w:hAnsi="Liberation Serif" w:eastAsia="Liberation Serif" w:cs="Liberation Serif"/>
          <w:color w:val="222222"/>
          <w:sz w:val="24"/>
        </w:rPr>
        <w:t>Access leftover: if I can still write to ops-bastion-01.internal after April 28, 2024, revoke it. Aman Kumar either has the grant or the work is not theirs yet. Ticket NS-SRE-TF-001. I will not leave a personal kubeconfig as a backup plan.</w:t>
      </w:r>
    </w:p>
    <w:p>
      <w:pPr>
        <w:spacing w:before="0" w:after="240" w:line="427" w:lineRule="auto"/>
        <w:ind w:firstLine="288"/>
      </w:pPr>
      <w:r>
        <w:rPr>
          <w:rFonts w:ascii="Liberation Serif" w:hAnsi="Liberation Serif" w:eastAsia="Liberation Serif" w:cs="Liberation Serif"/>
          <w:color w:val="222222"/>
          <w:sz w:val="24"/>
        </w:rPr>
        <w:t>Measurement leftover on ops-bastion-01.internal: reprint the count before anyone claims CLH-INFRA-91 is done. Clearhaven Recon pastes it. If it disagrees with 0.0 and we cannot explain that in one sentence, we are not done. Due April 30, 2024.</w:t>
      </w:r>
    </w:p>
    <w:sectPr w:rsidR="00FC693F" w:rsidRPr="0006063C" w:rsidSect="00034616">
      <w:headerReference w:type="default" r:id="rId9"/>
      <w:footerReference w:type="default" r:id="rId10"/>
      <w:pgSz w:w="12240" w:h="15840"/>
      <w:pgMar w:top="1728" w:right="1656" w:bottom="1512" w:left="165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1B365D"/>
      </w:pBdr>
    </w:pPr>
    <w:r>
      <w:rPr>
        <w:rFonts w:ascii="Liberation Sans" w:hAnsi="Liberation Sans" w:eastAsia="Liberation Sans" w:cs="Liberation Sans"/>
        <w:color w:val="555555"/>
        <w:sz w:val="16"/>
      </w:rPr>
      <w:t>CLH-TDD-2024-009</w:t>
    </w:r>
    <w:r>
      <w:rPr>
        <w:rFonts w:ascii="Liberation Sans" w:hAnsi="Liberation Sans" w:eastAsia="Liberation Sans" w:cs="Liberation Sans"/>
        <w:color w:val="555555"/>
        <w:sz w:val="16"/>
      </w:rPr>
      <w:t xml:space="preserve">  ·  v1.2</w:t>
    </w:r>
    <w:r>
      <w:rPr>
        <w:rFonts w:ascii="Liberation Sans" w:hAnsi="Liberation Sans" w:eastAsia="Liberation Sans" w:cs="Liberation Sans"/>
        <w:color w:val="555555"/>
        <w:sz w:val="16"/>
      </w:rPr>
      <w:t xml:space="preserve">  ·  March 28, 2024</w:t>
    </w:r>
    <w:r>
      <w:rPr>
        <w:rFonts w:ascii="Liberation Sans" w:hAnsi="Liberation Sans" w:eastAsia="Liberation Sans" w:cs="Liberation Sans"/>
        <w:color w:val="555555"/>
        <w:sz w:val="16"/>
      </w:rPr>
      <w:t xml:space="preserve">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fldChar w:fldCharType="begin"/>
    </w:r>
    <w:r>
      <w:instrText xml:space="preserve"> NUMPAGES </w:instrText>
    </w:r>
    <w: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1B365D"/>
      </w:pBdr>
    </w:pPr>
    <w:r>
      <w:rPr>
        <w:rFonts w:ascii="Liberation Sans" w:hAnsi="Liberation Sans" w:eastAsia="Liberation Sans" w:cs="Liberation Sans"/>
        <w:b/>
        <w:color w:val="1B365D"/>
        <w:sz w:val="18"/>
      </w:rPr>
      <w:t>Northstar Engineering</w:t>
    </w:r>
    <w:r>
      <w:rPr>
        <w:rFonts w:ascii="Liberation Sans" w:hAnsi="Liberation Sans" w:eastAsia="Liberation Sans" w:cs="Liberation Sans"/>
        <w:color w:val="555555"/>
        <w:sz w:val="18"/>
      </w:rPr>
      <w:t xml:space="preserve">   |   </w:t>
    </w:r>
    <w:r>
      <w:rPr>
        <w:rFonts w:ascii="Liberation Sans" w:hAnsi="Liberation Sans" w:eastAsia="Liberation Sans" w:cs="Liberation Sans"/>
        <w:color w:val="2F4A6E"/>
        <w:sz w:val="18"/>
      </w:rPr>
      <w:t>Technical design</w:t>
    </w:r>
    <w:r>
      <w:t xml:space="preserve">        </w:t>
    </w:r>
    <w:r>
      <w:rPr>
        <w:rFonts w:ascii="Liberation Sans" w:hAnsi="Liberation Sans" w:eastAsia="Liberation Sans" w:cs="Liberation Sans"/>
        <w:b/>
        <w:color w:val="1B365D"/>
        <w:sz w:val="16"/>
      </w:rPr>
      <w:t>INTERNAL</w:t>
    </w:r>
  </w:p>
  <w:p>
    <w:pPr>
      <w:spacing w:before="0" w:after="0" w:line="200" w:lineRule="auto"/>
    </w:pPr>
    <w:r>
      <w:rPr>
        <w:rFonts w:ascii="Liberation Sans" w:hAnsi="Liberation Sans" w:eastAsia="Liberation Sans" w:cs="Liberation Sans"/>
        <w:i/>
        <w:color w:val="555555"/>
        <w:sz w:val="16"/>
      </w:rPr>
      <w:t>Clearhaven Recon Terraform Modules for AWS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before="0" w:line="427" w:lineRule="auto"/>
    </w:pPr>
    <w:rPr>
      <w:rFonts w:ascii="Liberation Serif" w:hAnsi="Liberation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240"/>
      <w:outlineLvl w:val="0"/>
    </w:pPr>
    <w:rPr>
      <w:rFonts w:asciiTheme="majorHAnsi" w:eastAsiaTheme="majorEastAsia" w:hAnsiTheme="majorHAnsi" w:cstheme="majorBidi" w:ascii="Liberation Sans" w:hAnsi="Liberation Sans"/>
      <w:b/>
      <w:bCs/>
      <w:color w:val="1B365D"/>
      <w:sz w:val="32"/>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Liberation Sans" w:hAnsi="Liberation Sans"/>
      <w:b/>
      <w:bCs/>
      <w:color w:val="1B365D"/>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Liberation Sans" w:hAnsi="Liberation Sans"/>
      <w:b/>
      <w:bCs/>
      <w:color w:val="1B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