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3E4A43"/>
          <w:sz w:val="18"/>
        </w:rPr>
        <w:t>WHETSTONE INDUSTRIAL  ·  EXCHANGE ONLINE  ·  WTS-4418</w:t>
      </w:r>
    </w:p>
    <w:p>
      <w:pPr>
        <w:spacing w:before="0" w:after="80" w:line="240" w:lineRule="auto"/>
      </w:pPr>
      <w:r>
        <w:rPr>
          <w:rFonts w:ascii="DejaVu Sans" w:hAnsi="DejaVu Sans" w:eastAsia="DejaVu Sans" w:cs="DejaVu Sans"/>
          <w:b/>
          <w:color w:val="3E4A43"/>
          <w:sz w:val="42"/>
        </w:rPr>
        <w:t>Whetstone mailbox cutover to Exchange Online, v1 requirements</w:t>
      </w:r>
    </w:p>
    <w:p>
      <w:pPr>
        <w:spacing w:before="0" w:after="160" w:line="230" w:lineRule="auto"/>
      </w:pPr>
      <w:r>
        <w:rPr>
          <w:rFonts w:ascii="DejaVu Serif" w:hAnsi="DejaVu Serif" w:eastAsia="DejaVu Serif" w:cs="DejaVu Serif"/>
          <w:i/>
          <w:color w:val="52615A"/>
          <w:sz w:val="24"/>
        </w:rPr>
        <w:t>214 user mailboxes, 37 shared boxes stay on-prem, ticket WTS-4418, no vendor Global Admin</w:t>
      </w:r>
    </w:p>
    <w:p>
      <w:pPr>
        <w:spacing w:before="0" w:after="200" w:line="80" w:lineRule="auto"/>
        <w:pBdr>
          <w:bottom w:val="single" w:sz="16" w:space="1" w:color="3E4A4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WTS-REQ-2023-011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Signed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March 14,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IT Support Intern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Whetstone IT, service desk and plant support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Brett Holtz (requester); Brett Holtz (acceptor); Carla Nguyen and Michael Gilfilian (build); Owen Briggs (leftover host); Rita Cho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Brett Holtz (acceptor), Brett Holtz (requester), Carla Nguyen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WTS-4418; WTS-REQ-2023-011; WTS-MTG-2023-007; WTS-4418-DBA</w:t>
            </w:r>
          </w:p>
        </w:tc>
      </w:tr>
    </w:tbl>
    <w:p>
      <w:pPr>
        <w:spacing w:before="120" w:after="80" w:line="120" w:lineRule="auto"/>
      </w:pPr>
    </w:p>
    <w:p>
      <w:pPr>
        <w:spacing w:before="160" w:after="120" w:line="240" w:lineRule="auto"/>
        <w:keepNext/>
      </w:pPr>
      <w:r>
        <w:rPr>
          <w:rFonts w:ascii="DejaVu Sans" w:hAnsi="DejaVu Sans" w:eastAsia="DejaVu Sans" w:cs="DejaVu Sans"/>
          <w:b/>
          <w:color w:val="3E4A43"/>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WTS-4418 sat down. Scope still fuzzy.</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Brett Holtz. Nimbus Mail tenant cutover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10,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Nimbus Mail tenant cutover written up as a refuse. Carla Nguyen review.</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14,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mail-01.whetstone.internal. Ticket WTS-4418.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3E4A43"/>
          <w:sz w:val="22"/>
        </w:rPr>
        <w:t>What this is</w:t>
      </w:r>
    </w:p>
    <w:p>
      <w:pPr>
        <w:spacing w:before="0" w:after="220" w:line="379" w:lineRule="auto"/>
        <w:ind w:firstLine="173"/>
      </w:pPr>
      <w:r>
        <w:rPr>
          <w:rFonts w:ascii="DejaVu Serif" w:hAnsi="DejaVu Serif" w:eastAsia="DejaVu Serif" w:cs="DejaVu Serif"/>
          <w:color w:val="222222"/>
          <w:sz w:val="24"/>
        </w:rPr>
        <w:t>Brett Holtz asked for a written cut of Whetstone mailbox cutover to Exchange Online. Current path: Exchange 2016 on mail-01.whetstone.internal, 214 user boxes, 37 shared, Outlook anywhere through helpdesk.whetstone.internal. This document locks user mailboxes only, hybrid, Azure AD Connect already running on aad-sync-01.whetstone.internal. Nimbus Mail tenant cutover is out because Quote dated January 18 asked for Global Admin for 11 days and had no plant OU filter. Brett killed it in the February 9 room.</w:t>
      </w:r>
    </w:p>
    <w:p>
      <w:pPr>
        <w:pStyle w:val="Heading1"/>
      </w:pPr>
      <w:r>
        <w:t>Whetstone mailbox cutover to Exchange Online, v1 requirements</w:t>
      </w:r>
    </w:p>
    <w:p>
      <w:pPr>
        <w:spacing w:before="0" w:after="220" w:line="379" w:lineRule="auto"/>
        <w:ind w:firstLine="173"/>
      </w:pPr>
      <w:r>
        <w:rPr>
          <w:rFonts w:ascii="DejaVu Serif" w:hAnsi="DejaVu Serif" w:eastAsia="DejaVu Serif" w:cs="DejaVu Serif"/>
          <w:color w:val="222222"/>
          <w:sz w:val="24"/>
        </w:rPr>
        <w:t>This is the working cut for WTS-4418 on March 14, 2023. Brett Holtz asked for a written bound after the current path (Exchange 2016 on mail-01.whetstone.internal, 214 user boxes, 37 shared, Outlook anywhere through helpdesk.whetstone.internal) stopped being honest. I am Michael Gilfilian, IT Support Intern, writing for Brett Holtz, Carla Nguyen, and Owen Briggs. Primary host mail-01.whetstone.internal. If you are skimming, jump the decision callout, then the refuse on Nimbus Mail tenant cutover, then open questions. If you are implementing next week, jump the constraints, the numbers table, and the commands or contracts.</w:t>
      </w:r>
    </w:p>
    <w:p>
      <w:pPr>
        <w:spacing w:before="0" w:after="220" w:line="379" w:lineRule="auto"/>
        <w:ind w:firstLine="173"/>
      </w:pPr>
      <w:r>
        <w:rPr>
          <w:rFonts w:ascii="DejaVu Serif" w:hAnsi="DejaVu Serif" w:eastAsia="DejaVu Serif" w:cs="DejaVu Serif"/>
          <w:color w:val="222222"/>
          <w:sz w:val="24"/>
        </w:rPr>
        <w:t>Migrate 214 user mailboxes to Exchange Online. Leave 37 shared boxes on mail-01.whetstone.internal until Rita Cho finishes the shift-note owner list. Reject Nimbus Mail ($18.4k, Global Admin for 11 days). I am not restating a hallway yes. Nimbus Mail tenant cutover is out because Quote dated January 18 asked for Global Admin for 11 days and had no plant OU filter. Brett killed it in the February 9 room. Cost of doing nothing is already in the numbers: look at users=214, shared=37, lag=4.6, cost=18.4, days=11, stale=38.2, weeks=6.5, cpu=61.4. Sibling tickets WTS-REQ-2023-011 and WTS-4418-DBA. I will not reopen Nimbus Mail tenant cutover in a side thread because a vendor sent a discount. Carla Nguyen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DECISION</w:t>
            </w:r>
          </w:p>
          <w:p>
            <w:pPr>
              <w:spacing w:before="0" w:after="0" w:line="250" w:lineRule="auto"/>
            </w:pPr>
            <w:r>
              <w:rPr>
                <w:rFonts w:ascii="DejaVu Serif" w:hAnsi="DejaVu Serif" w:eastAsia="DejaVu Serif" w:cs="DejaVu Serif"/>
                <w:color w:val="222222"/>
                <w:sz w:val="21"/>
              </w:rPr>
              <w:t>Migrate 214 user mailboxes to Exchange Online. Leave 37 shared boxes on mail-01.whetstone.internal until Rita Cho finishes the shift-note owner list. Reject Nimbus Mail ($18.4k, Global Admin for 11 days).</w:t>
            </w:r>
          </w:p>
        </w:tc>
      </w:tr>
    </w:tbl>
    <w:p>
      <w:pPr>
        <w:spacing w:before="80" w:after="160" w:line="80" w:lineRule="auto"/>
      </w:pPr>
    </w:p>
    <w:p>
      <w:pPr>
        <w:spacing w:before="0" w:after="220" w:line="379" w:lineRule="auto"/>
        <w:ind w:firstLine="173"/>
      </w:pPr>
      <w:r>
        <w:rPr>
          <w:rFonts w:ascii="DejaVu Serif" w:hAnsi="DejaVu Serif" w:eastAsia="DejaVu Serif" w:cs="DejaVu Serif"/>
          <w:color w:val="222222"/>
          <w:sz w:val="24"/>
        </w:rPr>
        <w:t>Background on mail-01.whetstone.internal. Exchange 2016 on mail-01.whetstone.internal, 214 user boxes, 37 shared, Outlook anywhere through helpdesk.whetstone.internal. That is the system Brett Holtz lives with, not a slide. I timed or pulled the leftover on aad-sync-01.whetstone.internal the week before this file. Lag, stale minutes, or miss counts in this file are from that pull, not a round number I liked. Ticket WTS-4418 names the pull. If those numbers moved after March 14, 2023, update this file in review, do not 'correct' them in Slack.</w:t>
      </w:r>
    </w:p>
    <w:p>
      <w:pPr>
        <w:spacing w:before="80" w:after="60" w:line="200" w:lineRule="auto"/>
      </w:pPr>
      <w:r>
        <w:rPr>
          <w:rFonts w:ascii="DejaVu Sans" w:hAnsi="DejaVu Sans" w:eastAsia="DejaVu Sans" w:cs="DejaVu Sans"/>
          <w:i/>
          <w:color w:val="555555"/>
          <w:sz w:val="17"/>
        </w:rPr>
        <w:t>Options reviewed for WTS-REQ-2023-011. Nimbus Mail tenant cutover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 xml:space="preserve">$0 cash, keep Exchange 2016 on mail-01.whetstone.internal, 214 user boxes, 37 shared, Outlook </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users=214, shared=37, lag=4.6, cost=18.4, days=11, stale=38.2, weeks=6.5, cpu=61.4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Nimbus Mail tenant cutover</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Quote dated January 18 asked for Global Admin for 11 days and had no plant OU filter. Bret</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WTS-4418-DBA</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user mailboxes only, hybrid, Azure AD Connect already running on aad-sync-01.whetstone.internal</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mail-01.whetstone.internal, ticket WTS-4418</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79" w:lineRule="auto"/>
        <w:ind w:firstLine="173"/>
      </w:pPr>
      <w:r>
        <w:rPr>
          <w:rFonts w:ascii="DejaVu Serif" w:hAnsi="DejaVu Serif" w:eastAsia="DejaVu Serif" w:cs="DejaVu Serif"/>
          <w:color w:val="222222"/>
          <w:sz w:val="24"/>
        </w:rPr>
        <w:t>Owen Briggs owns a leftover that is easy to skip: helpdesk.whetstone.internal. I will ping once. After that the owner is late, not blocked. Unique to this file (01): refuse on Nimbus Mail tenant cutover, lock is user mailboxes only, hybrid, Azure AD Connect already running on aad-sync-01.whetstone.internal. I will not hide a product change inside a 'quick align' on WTS-REQ-2023-011.</w:t>
      </w:r>
    </w:p>
    <w:p>
      <w:pPr>
        <w:spacing w:before="80" w:after="160" w:line="260" w:lineRule="auto"/>
        <w:ind w:left="432"/>
      </w:pPr>
      <w:r>
        <w:rPr>
          <w:rFonts w:ascii="DejaVu Serif" w:hAnsi="DejaVu Serif" w:eastAsia="DejaVu Serif" w:cs="DejaVu Serif"/>
          <w:i/>
          <w:color w:val="52615A"/>
          <w:sz w:val="22"/>
        </w:rPr>
        <w:t>I need the shift-note shared boxes to keep working on Monday. I do not need a prettier Outlook web theme.</w:t>
      </w:r>
    </w:p>
    <w:p>
      <w:pPr>
        <w:spacing w:before="0" w:after="160" w:line="220" w:lineRule="auto"/>
        <w:ind w:left="432"/>
      </w:pPr>
      <w:r>
        <w:rPr>
          <w:rFonts w:ascii="DejaVu Sans" w:hAnsi="DejaVu Sans" w:eastAsia="DejaVu Sans" w:cs="DejaVu Sans"/>
          <w:color w:val="555555"/>
          <w:sz w:val="18"/>
        </w:rPr>
        <w:t>- Brett Holtz, Whetstone IT, February 9 kickoff</w:t>
      </w:r>
    </w:p>
    <w:p>
      <w:pPr>
        <w:spacing w:before="0" w:after="220" w:line="379" w:lineRule="auto"/>
        <w:ind w:firstLine="173"/>
      </w:pPr>
      <w:r>
        <w:rPr>
          <w:rFonts w:ascii="DejaVu Serif" w:hAnsi="DejaVu Serif" w:eastAsia="DejaVu Serif" w:cs="DejaVu Serif"/>
          <w:color w:val="222222"/>
          <w:sz w:val="24"/>
        </w:rPr>
        <w:t>What a skeptical user would try first on mail-01.whetstone.internal: the path Brett Holtz actually has, not a desktop demo. Metric I will argue is time-to-useful, not a vanity QPS. If we cannot show that path on aad-sync-01.whetstone.internal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LOCK</w:t>
            </w:r>
          </w:p>
          <w:p>
            <w:pPr>
              <w:spacing w:before="0" w:after="0" w:line="250" w:lineRule="auto"/>
            </w:pPr>
            <w:r>
              <w:rPr>
                <w:rFonts w:ascii="DejaVu Serif" w:hAnsi="DejaVu Serif" w:eastAsia="DejaVu Serif" w:cs="DejaVu Serif"/>
                <w:color w:val="222222"/>
                <w:sz w:val="21"/>
              </w:rPr>
              <w:t>user mailboxes only, hybrid, Azure AD Connect already running on aad-sync-01.whetstone.internal Host mail-01.whetstone.internal. Ticket WTS-4418. Acceptor Brett Holtz.</w:t>
            </w:r>
          </w:p>
        </w:tc>
      </w:tr>
    </w:tbl>
    <w:p>
      <w:pPr>
        <w:spacing w:before="80" w:after="160" w:line="80" w:lineRule="auto"/>
      </w:pPr>
    </w:p>
    <w:p>
      <w:pPr>
        <w:spacing w:before="0" w:after="220" w:line="379" w:lineRule="auto"/>
        <w:ind w:firstLine="173"/>
      </w:pPr>
      <w:r>
        <w:rPr>
          <w:rFonts w:ascii="DejaVu Serif" w:hAnsi="DejaVu Serif" w:eastAsia="DejaVu Serif" w:cs="DejaVu Serif"/>
          <w:color w:val="222222"/>
          <w:sz w:val="24"/>
        </w:rPr>
        <w:t>Open clock: user mailboxes only, hybrid, Azure AD Connect already running on aad-sync-01.whetstone.internal. If that clock collides with a freeze, the date moves and the scope does not. Brett Holtz hears the new date on WTS-4418. I will not book a change in the last 40 minutes of a freeze because it is 'just config.' Config is a change. Host if we have to prove a count: mail-01.whetstone.internal.</w:t>
      </w:r>
    </w:p>
    <w:p>
      <w:pPr>
        <w:spacing w:before="80" w:after="60" w:line="200" w:lineRule="auto"/>
      </w:pPr>
      <w:r>
        <w:rPr>
          <w:rFonts w:ascii="DejaVu Sans" w:hAnsi="DejaVu Sans" w:eastAsia="DejaVu Sans" w:cs="DejaVu Sans"/>
          <w:i/>
          <w:color w:val="555555"/>
          <w:sz w:val="17"/>
        </w:rPr>
        <w:t>Numbers I will defend for WTS-REQ-2023-011.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users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mail-01.whetstone.internal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shared</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37</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mail-01.whetstone.internal</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mail-01.whetstone.internal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cost</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18.4</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mail-01.whetstone.internal</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mail-01.whetstone.internal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stale</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38.2</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mail-01.whetstone.internal</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mail-01.whetstone.internal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cpu</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61.4</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mail-01.whetstone.internal</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w:t>
            </w:r>
          </w:p>
        </w:tc>
      </w:tr>
    </w:tbl>
    <w:p>
      <w:pPr>
        <w:spacing w:before="40" w:after="160" w:line="80" w:lineRule="auto"/>
      </w:pPr>
    </w:p>
    <w:p>
      <w:pPr>
        <w:pStyle w:val="Heading2"/>
      </w:pPr>
      <w:r>
        <w:t>Refuse: Nimbus Mail tenant cutover</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Nimbus Mail tenant cutover is out. Quote dated January 18 asked for Global Admin for 11 days and had no plant OU filter. Brett killed it in the February 9 room. I will not reopen it because a vendor emailed a discount.</w:t>
            </w:r>
          </w:p>
        </w:tc>
      </w:tr>
    </w:tbl>
    <w:p>
      <w:pPr>
        <w:spacing w:before="80" w:after="160" w:line="80" w:lineRule="auto"/>
      </w:pPr>
    </w:p>
    <w:p>
      <w:pPr>
        <w:spacing w:before="0" w:after="220" w:line="379" w:lineRule="auto"/>
        <w:ind w:firstLine="173"/>
      </w:pPr>
      <w:r>
        <w:rPr>
          <w:rFonts w:ascii="DejaVu Serif" w:hAnsi="DejaVu Serif" w:eastAsia="DejaVu Serif" w:cs="DejaVu Serif"/>
          <w:color w:val="222222"/>
          <w:sz w:val="24"/>
        </w:rPr>
        <w:t>Failure mode if we ignore the refuse: Nimbus Mail tenant cutover comes back wearing a new coat. I want that named in review notes, not rediscovered by Owen Briggs on a Monday. Ticket WTS-REQ-2023-011. Numbers I will not 'simplify': users=214, shared=37, lag=4.6, cost=18.4, days=11, stale=38.2, weeks=6.5, cpu=61.4. Same clock as the front. I will not mix clocks to make mail-01.whetstone.internal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Owen Briggs: does helpdesk.whetstone.internal stay in the path? Yes, no, or a new date on WTS-4418-DBA.</w:t>
      </w:r>
    </w:p>
    <w:p>
      <w:pPr>
        <w:pStyle w:val="ListBullet"/>
        <w:spacing w:before="20" w:after="60" w:line="260" w:lineRule="auto"/>
      </w:pPr>
      <w:r>
        <w:rPr>
          <w:rFonts w:ascii="DejaVu Serif" w:hAnsi="DejaVu Serif" w:eastAsia="DejaVu Serif" w:cs="DejaVu Serif"/>
          <w:color w:val="222222"/>
          <w:sz w:val="24"/>
        </w:rPr>
        <w:t>Carla Nguyen: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Brett Holtz: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mail-01.whetstone.internal expires or the handoff failed.</w:t>
      </w:r>
    </w:p>
    <w:p>
      <w:pPr>
        <w:pStyle w:val="Heading2"/>
      </w:pPr>
      <w:r>
        <w:t>Working notes a colleague can execute</w:t>
      </w:r>
    </w:p>
    <w:p>
      <w:pPr>
        <w:spacing w:before="0" w:after="220" w:line="379" w:lineRule="auto"/>
        <w:ind w:firstLine="173"/>
      </w:pPr>
      <w:r>
        <w:rPr>
          <w:rFonts w:ascii="DejaVu Serif" w:hAnsi="DejaVu Serif" w:eastAsia="DejaVu Serif" w:cs="DejaVu Serif"/>
          <w:color w:val="222222"/>
          <w:sz w:val="24"/>
        </w:rPr>
        <w:t>Handoff leftover for this file: next owner inherits mail-01.whetstone.internal, WTS-4418, and the last three working pages. Access that has to move is who can change aad-sync-01.whetstone.internal and who can talk to the requester. If that is still me six weeks after pause, onboard failed. Carla Nguyen accepts in writing.</w:t>
      </w:r>
    </w:p>
    <w:p>
      <w:pPr>
        <w:spacing w:before="80" w:after="40" w:line="200" w:lineRule="auto"/>
      </w:pPr>
      <w:r>
        <w:rPr>
          <w:rFonts w:ascii="DejaVu Sans" w:hAnsi="DejaVu Sans" w:eastAsia="DejaVu Sans" w:cs="DejaVu Sans"/>
          <w:i/>
          <w:color w:val="555555"/>
          <w:sz w:val="17"/>
        </w:rPr>
        <w:t>Read-only. WTS-4418. mail-01.whetstone.internal.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WTS-REQ-2023-011 read-only first</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az account show --query name -o tsv</w:t>
            </w:r>
          </w:p>
          <w:p>
            <w:pPr>
              <w:spacing w:before="0" w:after="0" w:line="220" w:lineRule="auto"/>
            </w:pPr>
            <w:r>
              <w:rPr>
                <w:rFonts w:ascii="DejaVu Sans Mono" w:hAnsi="DejaVu Sans Mono" w:eastAsia="DejaVu Sans Mono" w:cs="DejaVu Sans Mono"/>
                <w:color w:val="222222"/>
                <w:sz w:val="17"/>
              </w:rPr>
              <w:t>ssh mail-01.whetstone.internal 'uptime; df -h | head'</w:t>
            </w:r>
          </w:p>
          <w:p>
            <w:pPr>
              <w:spacing w:before="0" w:after="0" w:line="220" w:lineRule="auto"/>
            </w:pPr>
            <w:r>
              <w:rPr>
                <w:rFonts w:ascii="DejaVu Sans Mono" w:hAnsi="DejaVu Sans Mono" w:eastAsia="DejaVu Sans Mono" w:cs="DejaVu Sans Mono"/>
                <w:color w:val="222222"/>
                <w:sz w:val="17"/>
              </w:rPr>
              <w:t># stop. write the last error in one sentence on WTS-4418</w:t>
            </w:r>
          </w:p>
          <w:p>
            <w:pPr>
              <w:spacing w:before="0" w:after="0" w:line="220" w:lineRule="auto"/>
            </w:pPr>
            <w:r>
              <w:rPr>
                <w:rFonts w:ascii="DejaVu Sans Mono" w:hAnsi="DejaVu Sans Mono" w:eastAsia="DejaVu Sans Mono" w:cs="DejaVu Sans Mono"/>
                <w:color w:val="222222"/>
                <w:sz w:val="17"/>
              </w:rPr>
              <w:t># do not apply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WTS-4418 before any write.</w:t>
      </w:r>
    </w:p>
    <w:p>
      <w:pPr>
        <w:pStyle w:val="ListNumber"/>
        <w:spacing w:before="20" w:after="60" w:line="260" w:lineRule="auto"/>
      </w:pPr>
      <w:r>
        <w:rPr>
          <w:rFonts w:ascii="DejaVu Serif" w:hAnsi="DejaVu Serif" w:eastAsia="DejaVu Serif" w:cs="DejaVu Serif"/>
          <w:color w:val="222222"/>
          <w:sz w:val="24"/>
        </w:rPr>
        <w:t>Confirm on mail-01.whetstone.internal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Nimbus Mail tenant cutover is being reopened, stop and ping Brett Holtz.</w:t>
      </w:r>
    </w:p>
    <w:p>
      <w:pPr>
        <w:pStyle w:val="ListNumber"/>
        <w:spacing w:before="20" w:after="60" w:line="260" w:lineRule="auto"/>
      </w:pPr>
      <w:r>
        <w:rPr>
          <w:rFonts w:ascii="DejaVu Serif" w:hAnsi="DejaVu Serif" w:eastAsia="DejaVu Serif" w:cs="DejaVu Serif"/>
          <w:color w:val="222222"/>
          <w:sz w:val="24"/>
        </w:rPr>
        <w:t>Wake Carla Nguyen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DejaVu Sans" w:hAnsi="DejaVu Sans" w:eastAsia="DejaVu Sans" w:cs="DejaVu Sans"/>
          <w:i/>
          <w:color w:val="555555"/>
          <w:sz w:val="17"/>
        </w:rPr>
        <w:t>RACI for WTS-REQ-2023-011.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Brett Holtz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Nimbus Mail tenant cutover</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Brett Holtz</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Owen Briggs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mail-01.whetstone.internal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Brett Holtz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Owen Briggs</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Brett Holtz</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20" w:line="379" w:lineRule="auto"/>
        <w:ind w:firstLine="173"/>
      </w:pPr>
      <w:r>
        <w:rPr>
          <w:rFonts w:ascii="DejaVu Serif" w:hAnsi="DejaVu Serif" w:eastAsia="DejaVu Serif" w:cs="DejaVu Serif"/>
          <w:color w:val="222222"/>
          <w:sz w:val="24"/>
        </w:rPr>
        <w:t>People who missed the room get the decision, the refuse, and the date, not a reconstruction of tone. Rita Cho is on that list. Object on WTS-4418. Michael Gilfilian will reject a comment that is only 'as discussed.'</w:t>
      </w:r>
    </w:p>
    <w:p>
      <w:pPr>
        <w:pStyle w:val="Heading2"/>
      </w:pPr>
      <w:r>
        <w:t>Named leftover unique to WTS-REQ-2023-011</w:t>
      </w:r>
    </w:p>
    <w:p>
      <w:pPr>
        <w:spacing w:before="0" w:after="220" w:line="379" w:lineRule="auto"/>
        <w:ind w:firstLine="173"/>
      </w:pPr>
      <w:r>
        <w:rPr>
          <w:rFonts w:ascii="DejaVu Serif" w:hAnsi="DejaVu Serif" w:eastAsia="DejaVu Serif" w:cs="DejaVu Serif"/>
          <w:color w:val="222222"/>
          <w:sz w:val="24"/>
        </w:rPr>
        <w:t>aad-sync-01.whetstone.internal is in this file because skipping it is how the last near-miss happened. Owen Briggs owns the check. I want a count on WTS-4418-DBA before anyone says the leftover is 'implied.' Implied leftovers are how Nimbus Mail tenant cutover almost returned.</w:t>
      </w:r>
    </w:p>
    <w:p>
      <w:pPr>
        <w:pStyle w:val="Heading2"/>
      </w:pPr>
      <w:r>
        <w:t>What I will not claim in WTS-REQ-2023-011</w:t>
      </w:r>
    </w:p>
    <w:p>
      <w:pPr>
        <w:spacing w:before="0" w:after="220" w:line="379" w:lineRule="auto"/>
        <w:ind w:firstLine="173"/>
      </w:pPr>
      <w:r>
        <w:rPr>
          <w:rFonts w:ascii="DejaVu Serif" w:hAnsi="DejaVu Serif" w:eastAsia="DejaVu Serif" w:cs="DejaVu Serif"/>
          <w:color w:val="222222"/>
          <w:sz w:val="24"/>
        </w:rPr>
        <w:t>I will not claim Nimbus Mail tenant cutover is impossible for a competitor. I will claim we will not buy it. I will not claim zero incidents after this cut. I will claim the next one dies at the gate named in the lock. Host mail-01.whetstone.internal.</w:t>
      </w:r>
    </w:p>
    <w:p>
      <w:pPr>
        <w:pStyle w:val="Heading2"/>
      </w:pPr>
      <w:r>
        <w:t>First useful slice for WTS-4418</w:t>
      </w:r>
    </w:p>
    <w:p>
      <w:pPr>
        <w:spacing w:before="0" w:after="220" w:line="379" w:lineRule="auto"/>
        <w:ind w:firstLine="173"/>
      </w:pPr>
      <w:r>
        <w:rPr>
          <w:rFonts w:ascii="DejaVu Serif" w:hAnsi="DejaVu Serif" w:eastAsia="DejaVu Serif" w:cs="DejaVu Serif"/>
          <w:color w:val="222222"/>
          <w:sz w:val="24"/>
        </w:rPr>
        <w:t>First useful is user mailboxes only, hybrid, Azure AD Connect already running on aad-sync-01.whetstone.internal, not a prettier theme or a bigger box. Brett Holtz sees that slice on mail-01.whetstone.internal. If the slice needs a second product, that is a new ticket and Brett Holtz is in the thread. I will not hide it inside WTS-REQ-2023-011.</w:t>
      </w:r>
    </w:p>
    <w:p>
      <w:pPr>
        <w:pStyle w:val="Heading2"/>
      </w:pPr>
      <w:r>
        <w:t>Support zip and identifiers (01)</w:t>
      </w:r>
    </w:p>
    <w:p>
      <w:pPr>
        <w:spacing w:before="0" w:after="220" w:line="379" w:lineRule="auto"/>
        <w:ind w:firstLine="173"/>
      </w:pPr>
      <w:r>
        <w:rPr>
          <w:rFonts w:ascii="DejaVu Serif" w:hAnsi="DejaVu Serif" w:eastAsia="DejaVu Serif" w:cs="DejaVu Serif"/>
          <w:color w:val="222222"/>
          <w:sz w:val="24"/>
        </w:rPr>
        <w:t>A support zip for this work goes through redaction. Customer email, card PAN, and passwords come back. Pressure is not a reason to paste them into WTS-4418. Michael Gilfilian will bounce the zip. Host if we have to prove a redaction: helpdesk.whetstone.internal.</w:t>
      </w:r>
    </w:p>
    <w:p>
      <w:pPr>
        <w:pStyle w:val="Heading1"/>
      </w:pPr>
      <w:r>
        <w:t>Acceptance that a skeptical user would sign (WTS-REQ-2023-011)</w:t>
      </w:r>
    </w:p>
    <w:p>
      <w:pPr>
        <w:spacing w:before="0" w:after="220" w:line="379" w:lineRule="auto"/>
        <w:ind w:firstLine="173"/>
      </w:pPr>
      <w:r>
        <w:rPr>
          <w:rFonts w:ascii="DejaVu Serif" w:hAnsi="DejaVu Serif" w:eastAsia="DejaVu Serif" w:cs="DejaVu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replay / retry</w:t>
      </w:r>
    </w:p>
    <w:p>
      <w:pPr>
        <w:spacing w:before="0" w:after="220" w:line="379" w:lineRule="auto"/>
        <w:ind w:firstLine="173"/>
      </w:pPr>
      <w:r>
        <w:rPr>
          <w:rFonts w:ascii="DejaVu Serif" w:hAnsi="DejaVu Serif" w:eastAsia="DejaVu Serif" w:cs="DejaVu Serif"/>
          <w:color w:val="222222"/>
          <w:sz w:val="24"/>
        </w:rPr>
        <w:t>User: Owen Briggs or the role they stand in for. Good: idempotent, audit who hit it. Metric I will argue for: time-to-first-useful-screen under 5.5s on campus or ops VLAN, not a vanity QPS number. Out of scope: a second write-back to the POS.</w:t>
      </w:r>
    </w:p>
    <w:p>
      <w:pPr>
        <w:pStyle w:val="ListBullet"/>
        <w:spacing w:before="20" w:after="60" w:line="260" w:lineRule="auto"/>
      </w:pPr>
      <w:r>
        <w:rPr>
          <w:rFonts w:ascii="DejaVu Serif" w:hAnsi="DejaVu Serif" w:eastAsia="DejaVu Serif" w:cs="DejaVu Serif"/>
          <w:color w:val="222222"/>
          <w:sz w:val="24"/>
        </w:rPr>
        <w:t>Given helpdesk.whetstone.internal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WTS-REQ-2023-011 if we still 401.</w:t>
      </w:r>
    </w:p>
    <w:p>
      <w:pPr>
        <w:pStyle w:val="ListBullet"/>
        <w:spacing w:before="20" w:after="60" w:line="260" w:lineRule="auto"/>
      </w:pPr>
      <w:r>
        <w:rPr>
          <w:rFonts w:ascii="DejaVu Serif" w:hAnsi="DejaVu Serif" w:eastAsia="DejaVu Serif" w:cs="DejaVu Serif"/>
          <w:color w:val="222222"/>
          <w:sz w:val="24"/>
        </w:rPr>
        <w:t>Acceptor Carla Nguyen. Engineer Michael Gilfilian.</w:t>
      </w:r>
    </w:p>
    <w:p>
      <w:pPr>
        <w:pStyle w:val="Heading2"/>
      </w:pPr>
      <w:r>
        <w:t>Story 2: partial fill</w:t>
      </w:r>
    </w:p>
    <w:p>
      <w:pPr>
        <w:spacing w:before="0" w:after="220" w:line="379" w:lineRule="auto"/>
        <w:ind w:firstLine="173"/>
      </w:pPr>
      <w:r>
        <w:rPr>
          <w:rFonts w:ascii="DejaVu Serif" w:hAnsi="DejaVu Serif" w:eastAsia="DejaVu Serif" w:cs="DejaVu Serif"/>
          <w:color w:val="222222"/>
          <w:sz w:val="24"/>
        </w:rPr>
        <w:t>User: Rita Cho or the role they stand in for. Good: one source down, banner on, no fake complete. Metric I will argue for: time-to-first-useful-screen under 5.7s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aad-sync-01.whetstone.internal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WTS-4418-DBA if we still 401.</w:t>
      </w:r>
    </w:p>
    <w:p>
      <w:pPr>
        <w:pStyle w:val="ListBullet"/>
        <w:spacing w:before="20" w:after="60" w:line="260" w:lineRule="auto"/>
      </w:pPr>
      <w:r>
        <w:rPr>
          <w:rFonts w:ascii="DejaVu Serif" w:hAnsi="DejaVu Serif" w:eastAsia="DejaVu Serif" w:cs="DejaVu Serif"/>
          <w:color w:val="222222"/>
          <w:sz w:val="24"/>
        </w:rPr>
        <w:t>Acceptor Carla Nguyen. Engineer Michael Gilfilian.</w:t>
      </w:r>
    </w:p>
    <w:p>
      <w:pPr>
        <w:pStyle w:val="Heading2"/>
      </w:pPr>
      <w:r>
        <w:t>Story 3: empty result</w:t>
      </w:r>
    </w:p>
    <w:p>
      <w:pPr>
        <w:spacing w:before="0" w:after="220" w:line="379" w:lineRule="auto"/>
        <w:ind w:firstLine="173"/>
      </w:pPr>
      <w:r>
        <w:rPr>
          <w:rFonts w:ascii="DejaVu Serif" w:hAnsi="DejaVu Serif" w:eastAsia="DejaVu Serif" w:cs="DejaVu Serif"/>
          <w:color w:val="222222"/>
          <w:sz w:val="24"/>
        </w:rPr>
        <w:t>User: Exchange Online or the role they stand in for. Good: explain empty, do not look broken. Metric I will argue for: time-to-first-useful-screen under 4.1s on campus or ops VLAN, not a vanity QPS number. Out of scope: pretty formatting.</w:t>
      </w:r>
    </w:p>
    <w:p>
      <w:pPr>
        <w:pStyle w:val="ListBullet"/>
        <w:spacing w:before="20" w:after="60" w:line="260" w:lineRule="auto"/>
      </w:pPr>
      <w:r>
        <w:rPr>
          <w:rFonts w:ascii="DejaVu Serif" w:hAnsi="DejaVu Serif" w:eastAsia="DejaVu Serif" w:cs="DejaVu Serif"/>
          <w:color w:val="222222"/>
          <w:sz w:val="24"/>
        </w:rPr>
        <w:t>Given mail-01.whetstone.internal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WTS-4418 if we still 401.</w:t>
      </w:r>
    </w:p>
    <w:p>
      <w:pPr>
        <w:pStyle w:val="ListBullet"/>
        <w:spacing w:before="20" w:after="60" w:line="260" w:lineRule="auto"/>
      </w:pPr>
      <w:r>
        <w:rPr>
          <w:rFonts w:ascii="DejaVu Serif" w:hAnsi="DejaVu Serif" w:eastAsia="DejaVu Serif" w:cs="DejaVu Serif"/>
          <w:color w:val="222222"/>
          <w:sz w:val="24"/>
        </w:rPr>
        <w:t>Acceptor Carla Nguyen. Engineer Michael Gilfilian.</w:t>
      </w:r>
    </w:p>
    <w:p>
      <w:pPr>
        <w:pStyle w:val="Heading2"/>
      </w:pPr>
      <w:r>
        <w:t>Story 4: export / audit</w:t>
      </w:r>
    </w:p>
    <w:p>
      <w:pPr>
        <w:spacing w:before="0" w:after="220" w:line="379" w:lineRule="auto"/>
        <w:ind w:firstLine="173"/>
      </w:pPr>
      <w:r>
        <w:rPr>
          <w:rFonts w:ascii="DejaVu Serif" w:hAnsi="DejaVu Serif" w:eastAsia="DejaVu Serif" w:cs="DejaVu Serif"/>
          <w:color w:val="222222"/>
          <w:sz w:val="24"/>
        </w:rPr>
        <w:t>User: Nimbus Mail or the role they stand in for. Good: what a control owner can replay. Metric I will argue for: time-to-first-useful-screen under 5.5s on campus or ops VLAN, not a vanity QPS number. Out of scope: a second write-back to the POS.</w:t>
      </w:r>
    </w:p>
    <w:p>
      <w:pPr>
        <w:pStyle w:val="ListBullet"/>
        <w:spacing w:before="20" w:after="60" w:line="260" w:lineRule="auto"/>
      </w:pPr>
      <w:r>
        <w:rPr>
          <w:rFonts w:ascii="DejaVu Serif" w:hAnsi="DejaVu Serif" w:eastAsia="DejaVu Serif" w:cs="DejaVu Serif"/>
          <w:color w:val="222222"/>
          <w:sz w:val="24"/>
        </w:rPr>
        <w:t>Given helpdesk.whetstone.internal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WTS-REQ-2023-011 if we still 401.</w:t>
      </w:r>
    </w:p>
    <w:p>
      <w:pPr>
        <w:pStyle w:val="ListBullet"/>
        <w:spacing w:before="20" w:after="60" w:line="260" w:lineRule="auto"/>
      </w:pPr>
      <w:r>
        <w:rPr>
          <w:rFonts w:ascii="DejaVu Serif" w:hAnsi="DejaVu Serif" w:eastAsia="DejaVu Serif" w:cs="DejaVu Serif"/>
          <w:color w:val="222222"/>
          <w:sz w:val="24"/>
        </w:rPr>
        <w:t>Acceptor Carla Nguyen. Engineer Michael Gilfilian.</w:t>
      </w:r>
    </w:p>
    <w:p>
      <w:pPr>
        <w:pStyle w:val="Heading2"/>
      </w:pPr>
      <w:r>
        <w:t>Story 5: mobile / floor / store staff</w:t>
      </w:r>
    </w:p>
    <w:p>
      <w:pPr>
        <w:spacing w:before="0" w:after="220" w:line="379" w:lineRule="auto"/>
        <w:ind w:firstLine="173"/>
      </w:pPr>
      <w:r>
        <w:rPr>
          <w:rFonts w:ascii="DejaVu Serif" w:hAnsi="DejaVu Serif" w:eastAsia="DejaVu Serif" w:cs="DejaVu Serif"/>
          <w:color w:val="222222"/>
          <w:sz w:val="24"/>
        </w:rPr>
        <w:t>User: Global Admin or the role they stand in for. Good: the actual device, not a desktop lie. Metric I will argue for: time-to-first-useful-screen under 9.9s on campus or ops VLAN, not a vanity QPS number. Out of scope: a second write-back to the POS.</w:t>
      </w:r>
    </w:p>
    <w:p>
      <w:pPr>
        <w:pStyle w:val="ListBullet"/>
        <w:spacing w:before="20" w:after="60" w:line="260" w:lineRule="auto"/>
      </w:pPr>
      <w:r>
        <w:rPr>
          <w:rFonts w:ascii="DejaVu Serif" w:hAnsi="DejaVu Serif" w:eastAsia="DejaVu Serif" w:cs="DejaVu Serif"/>
          <w:color w:val="222222"/>
          <w:sz w:val="24"/>
        </w:rPr>
        <w:t>Given aad-sync-01.whetstone.internal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WTS-4418-DBA if we still 401.</w:t>
      </w:r>
    </w:p>
    <w:p>
      <w:pPr>
        <w:pStyle w:val="ListBullet"/>
        <w:spacing w:before="20" w:after="60" w:line="260" w:lineRule="auto"/>
      </w:pPr>
      <w:r>
        <w:rPr>
          <w:rFonts w:ascii="DejaVu Serif" w:hAnsi="DejaVu Serif" w:eastAsia="DejaVu Serif" w:cs="DejaVu Serif"/>
          <w:color w:val="222222"/>
          <w:sz w:val="24"/>
        </w:rPr>
        <w:t>Acceptor Carla Nguyen. Engineer Michael Gilfilian.</w:t>
      </w:r>
    </w:p>
    <w:p>
      <w:pPr>
        <w:pStyle w:val="Heading2"/>
      </w:pPr>
      <w:r>
        <w:t>Story 6: permission miss</w:t>
      </w:r>
    </w:p>
    <w:p>
      <w:pPr>
        <w:spacing w:before="0" w:after="220" w:line="379" w:lineRule="auto"/>
        <w:ind w:firstLine="173"/>
      </w:pPr>
      <w:r>
        <w:rPr>
          <w:rFonts w:ascii="DejaVu Serif" w:hAnsi="DejaVu Serif" w:eastAsia="DejaVu Serif" w:cs="DejaVu Serif"/>
          <w:color w:val="222222"/>
          <w:sz w:val="24"/>
        </w:rPr>
        <w:t>User: Support Intern or the role they stand in for. Good: 403 not 401, no stack trace. Metric I will argue for: time-to-first-useful-screen under 4.9s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mail-01.whetstone.internal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WTS-4418 if we still 401.</w:t>
      </w:r>
    </w:p>
    <w:p>
      <w:pPr>
        <w:pStyle w:val="ListBullet"/>
        <w:spacing w:before="20" w:after="60" w:line="260" w:lineRule="auto"/>
      </w:pPr>
      <w:r>
        <w:rPr>
          <w:rFonts w:ascii="DejaVu Serif" w:hAnsi="DejaVu Serif" w:eastAsia="DejaVu Serif" w:cs="DejaVu Serif"/>
          <w:color w:val="222222"/>
          <w:sz w:val="24"/>
        </w:rPr>
        <w:t>Acceptor Carla Nguyen. Engineer Michael Gilfilian.</w:t>
      </w:r>
    </w:p>
    <w:p>
      <w:pPr>
        <w:pStyle w:val="Heading2"/>
      </w:pPr>
      <w:r>
        <w:t>Story 7: P0 path</w:t>
      </w:r>
    </w:p>
    <w:p>
      <w:pPr>
        <w:spacing w:before="0" w:after="220" w:line="379" w:lineRule="auto"/>
        <w:ind w:firstLine="173"/>
      </w:pPr>
      <w:r>
        <w:rPr>
          <w:rFonts w:ascii="DejaVu Serif" w:hAnsi="DejaVu Serif" w:eastAsia="DejaVu Serif" w:cs="DejaVu Serif"/>
          <w:color w:val="222222"/>
          <w:sz w:val="24"/>
        </w:rPr>
        <w:t>User: Reject Nimbus or the role they stand in for. Good: the user finishes the job they opened the tool for. Metric I will argue for: time-to-first-useful-screen under 8.5s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helpdesk.whetstone.internal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WTS-REQ-2023-011 if we still 401.</w:t>
      </w:r>
    </w:p>
    <w:p>
      <w:pPr>
        <w:pStyle w:val="ListBullet"/>
        <w:spacing w:before="20" w:after="60" w:line="260" w:lineRule="auto"/>
      </w:pPr>
      <w:r>
        <w:rPr>
          <w:rFonts w:ascii="DejaVu Serif" w:hAnsi="DejaVu Serif" w:eastAsia="DejaVu Serif" w:cs="DejaVu Serif"/>
          <w:color w:val="222222"/>
          <w:sz w:val="24"/>
        </w:rPr>
        <w:t>Acceptor Carla Nguyen. Engineer Michael Gilfilian.</w:t>
      </w:r>
    </w:p>
    <w:p>
      <w:pPr>
        <w:pStyle w:val="Heading2"/>
      </w:pPr>
      <w:r>
        <w:t>Story 8: late data</w:t>
      </w:r>
    </w:p>
    <w:p>
      <w:pPr>
        <w:spacing w:before="0" w:after="220" w:line="379" w:lineRule="auto"/>
        <w:ind w:firstLine="173"/>
      </w:pPr>
      <w:r>
        <w:rPr>
          <w:rFonts w:ascii="DejaVu Serif" w:hAnsi="DejaVu Serif" w:eastAsia="DejaVu Serif" w:cs="DejaVu Serif"/>
          <w:color w:val="222222"/>
          <w:sz w:val="24"/>
        </w:rPr>
        <w:t>User: Acceptor Brett or the role they stand in for. Good: show stale with a time, do not hide it. Metric I will argue for: time-to-first-useful-screen under 10.5s on campus or ops VLAN, not a vanity QPS number. Out of scope: GraphQL for v1.</w:t>
      </w:r>
    </w:p>
    <w:p>
      <w:pPr>
        <w:pStyle w:val="ListBullet"/>
        <w:spacing w:before="20" w:after="60" w:line="260" w:lineRule="auto"/>
      </w:pPr>
      <w:r>
        <w:rPr>
          <w:rFonts w:ascii="DejaVu Serif" w:hAnsi="DejaVu Serif" w:eastAsia="DejaVu Serif" w:cs="DejaVu Serif"/>
          <w:color w:val="222222"/>
          <w:sz w:val="24"/>
        </w:rPr>
        <w:t>Given aad-sync-01.whetstone.internal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WTS-4418-DBA if we still 401.</w:t>
      </w:r>
    </w:p>
    <w:p>
      <w:pPr>
        <w:pStyle w:val="ListBullet"/>
        <w:spacing w:before="20" w:after="60" w:line="260" w:lineRule="auto"/>
      </w:pPr>
      <w:r>
        <w:rPr>
          <w:rFonts w:ascii="DejaVu Serif" w:hAnsi="DejaVu Serif" w:eastAsia="DejaVu Serif" w:cs="DejaVu Serif"/>
          <w:color w:val="222222"/>
          <w:sz w:val="24"/>
        </w:rPr>
        <w:t>Acceptor Carla Nguyen. Engineer Michael Gilfilian.</w:t>
      </w:r>
    </w:p>
    <w:p>
      <w:pPr>
        <w:spacing w:before="80" w:after="60" w:line="200" w:lineRule="auto"/>
      </w:pPr>
      <w:r>
        <w:rPr>
          <w:rFonts w:ascii="DejaVu Sans" w:hAnsi="DejaVu Sans" w:eastAsia="DejaVu Sans" w:cs="DejaVu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7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Story</w:t>
            </w:r>
          </w:p>
        </w:tc>
        <w:tc>
          <w:tcPr>
            <w:tcW w:type="dxa" w:w="17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Acceptor</w:t>
            </w:r>
          </w:p>
        </w:tc>
        <w:tc>
          <w:tcPr>
            <w:tcW w:type="dxa" w:w="17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c>
          <w:tcPr>
            <w:tcW w:type="dxa" w:w="17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Pri</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 retry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WTS-REQ-2023-011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S2</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partial fill</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WTS-4418-DBA</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empty result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S4</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export / audit</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WTS-REQ-2023-011</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mobile / floor / store staff</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WTS-4418-DBA</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S6</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permission miss</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P0 path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WTS-REQ-2023-011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S8</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late data</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WTS-4418-DBA</w:t>
            </w:r>
          </w:p>
        </w:tc>
        <w:tc>
          <w:tcPr>
            <w:tcW w:type="dxa" w:w="17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bl>
    <w:p>
      <w:pPr>
        <w:spacing w:before="40" w:after="160" w:line="80" w:lineRule="auto"/>
      </w:pPr>
    </w:p>
    <w:p>
      <w:pPr>
        <w:pStyle w:val="Heading2"/>
      </w:pPr>
      <w:r>
        <w:t>Non-goals I will not let back in</w:t>
      </w:r>
    </w:p>
    <w:p>
      <w:pPr>
        <w:spacing w:before="0" w:after="220" w:line="379" w:lineRule="auto"/>
        <w:ind w:firstLine="173"/>
      </w:pPr>
      <w:r>
        <w:rPr>
          <w:rFonts w:ascii="DejaVu Serif" w:hAnsi="DejaVu Serif" w:eastAsia="DejaVu Serif" w:cs="DejaVu Serif"/>
          <w:color w:val="222222"/>
          <w:sz w:val="24"/>
        </w:rPr>
        <w:t>Pretty formatting of payloads in the UI is out. A second write-back into the source system is out. GraphQL for v1 is out. Full-text search on notes is out. Carla Nguyen can add them as a new slice with a new acceptor signature. I will not hide them as 'polish' on WTS-4418. Banner, empty, and 403 states in the stories above are in. Happy-path screenshots that skip those states are not acceptance.</w:t>
      </w:r>
    </w:p>
    <w:p>
      <w:pPr>
        <w:spacing w:before="0" w:after="220" w:line="379" w:lineRule="auto"/>
        <w:ind w:firstLine="173"/>
      </w:pPr>
      <w:r>
        <w:rPr>
          <w:rFonts w:ascii="DejaVu Serif" w:hAnsi="DejaVu Serif" w:eastAsia="DejaVu Serif" w:cs="DejaVu Serif"/>
          <w:color w:val="222222"/>
          <w:sz w:val="24"/>
        </w:rPr>
        <w:t>Device leftover: the actual device the user holds, not a desktop lie. If store staff or floor ops is the user, I will time the P0 path on that device on store VLAN or ops VLAN. Metric is time-to-first-useful-screen, not QPS. Host if we have to prove it: mail-01.whetstone.internal. Michael Gilfilian will not accept a laptop demo as that proof.</w:t>
      </w:r>
    </w:p>
    <w:p>
      <w:pPr>
        <w:pStyle w:val="Heading1"/>
      </w:pPr>
      <w:r>
        <w:t>Stories the screenshots skip</w:t>
      </w:r>
    </w:p>
    <w:p>
      <w:pPr>
        <w:spacing w:before="0" w:after="220" w:line="379" w:lineRule="auto"/>
        <w:ind w:firstLine="173"/>
      </w:pPr>
      <w:r>
        <w:rPr>
          <w:rFonts w:ascii="DejaVu Serif" w:hAnsi="DejaVu Serif" w:eastAsia="DejaVu Serif" w:cs="DejaVu Serif"/>
          <w:color w:val="222222"/>
          <w:sz w:val="24"/>
        </w:rPr>
        <w:t>Working remainder for Whetstone on WTS-REQ-2023-011. I would rather this live here than get rebuilt from a thread next week.</w:t>
      </w:r>
    </w:p>
    <w:p>
      <w:pPr>
        <w:pStyle w:val="Heading2"/>
      </w:pPr>
      <w:r>
        <w:t>WTS-4418 does not include this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Carla Nguyen does not get a shortcut that reopens date pressure versus a date with owners. If mail-01.whetstone.internal looks easy to bump, stop and write the count on WTS-4418 first.</w:t>
            </w:r>
          </w:p>
        </w:tc>
      </w:tr>
    </w:tbl>
    <w:p>
      <w:pPr>
        <w:spacing w:before="80" w:after="160" w:line="80" w:lineRule="auto"/>
      </w:pPr>
    </w:p>
    <w:p>
      <w:pPr>
        <w:spacing w:before="0" w:after="220" w:line="379" w:lineRule="auto"/>
        <w:ind w:firstLine="173"/>
      </w:pPr>
      <w:r>
        <w:rPr>
          <w:rFonts w:ascii="DejaVu Serif" w:hAnsi="DejaVu Serif" w:eastAsia="DejaVu Serif" w:cs="DejaVu Serif"/>
          <w:color w:val="222222"/>
          <w:sz w:val="24"/>
        </w:rPr>
        <w:t>I am writing this because date pressure versus a date with owners is the thing people reopen when a date slips. The front of WTS-REQ-2023-011 already killed a path. I will not kill it again in a wiki comment. Ticket WTS-4418 is the record. Carla Nguyen owns the next sentence if they want it undone. Michael Gilfilian is the writer, not the backup owner. Elapsed I would still defend: 23 minutes on mail-01.whetstone.internal, sample 4257, using the same clock as the number 2016 already in the front matter.</w:t>
      </w:r>
    </w:p>
    <w:p>
      <w:pPr>
        <w:spacing w:before="0" w:after="220" w:line="379" w:lineRule="auto"/>
        <w:ind w:firstLine="173"/>
      </w:pPr>
      <w:r>
        <w:rPr>
          <w:rFonts w:ascii="DejaVu Serif" w:hAnsi="DejaVu Serif" w:eastAsia="DejaVu Serif" w:cs="DejaVu Serif"/>
          <w:color w:val="222222"/>
          <w:sz w:val="24"/>
        </w:rPr>
        <w:t>Rejected move that keeps coming back: treat mail-01.whetstone.internal as a special case until the window is over. That is how we grew the last exception file nobody reads. Exceptions expire. This one does not get written. If we need a time-boxed carve-out, Carla Nguyen files a new ticket with an expiry, reviewers on-call plus the team that owns mail-01.whetstone.internal, and a rollback that is 'delete the carve-out and restart,' not 'leave it until someone notices.'</w:t>
      </w:r>
    </w:p>
    <w:p>
      <w:pPr>
        <w:spacing w:before="0" w:after="220" w:line="379" w:lineRule="auto"/>
        <w:ind w:firstLine="173"/>
      </w:pPr>
      <w:r>
        <w:rPr>
          <w:rFonts w:ascii="DejaVu Serif" w:hAnsi="DejaVu Serif" w:eastAsia="DejaVu Serif" w:cs="DejaVu Serif"/>
          <w:color w:val="222222"/>
          <w:sz w:val="24"/>
        </w:rPr>
        <w:t>I bounced a hallway yes on date pressure versus a date with owners, a green job with no rows still pages, and I will not mix clocks to make date pressure versus a date with owners look healthier.</w:t>
      </w:r>
    </w:p>
    <w:p>
      <w:pPr>
        <w:spacing w:before="0" w:after="220" w:line="379" w:lineRule="auto"/>
        <w:ind w:firstLine="173"/>
      </w:pPr>
      <w:r>
        <w:rPr>
          <w:rFonts w:ascii="DejaVu Serif" w:hAnsi="DejaVu Serif" w:eastAsia="DejaVu Serif" w:cs="DejaVu Serif"/>
          <w:color w:val="222222"/>
          <w:sz w:val="24"/>
        </w:rPr>
        <w:t>Whetstone can wait on date pressure versus a date with owners until Michael Gilfilian writes the cut, polling faster is not a substitute for fixing date pressure versus a date with owners, and close is yes, no, or a new date on WTS-REQ-2023-011 by March 21, 2023.</w:t>
      </w:r>
    </w:p>
    <w:p>
      <w:pPr>
        <w:pStyle w:val="Heading2"/>
      </w:pPr>
      <w:r>
        <w:t>The tell on mail-01.whetstone.internal we argued past</w:t>
      </w:r>
    </w:p>
    <w:p>
      <w:pPr>
        <w:spacing w:before="0" w:after="220" w:line="379" w:lineRule="auto"/>
        <w:ind w:firstLine="173"/>
      </w:pPr>
      <w:r>
        <w:rPr>
          <w:rFonts w:ascii="DejaVu Serif" w:hAnsi="DejaVu Serif" w:eastAsia="DejaVu Serif" w:cs="DejaVu Serif"/>
          <w:color w:val="222222"/>
          <w:sz w:val="24"/>
        </w:rPr>
        <w:t>Tell: unversioned field rename that looked like a cleanup. That showed up around helpdesk.whetstone.internal. WTS-REQ-2023-011 is the record. replica lag after a count that looked fine is how it will show up again if we get sloppy. The fix is to make the failure loud and stop the write path before it creates 3081 junk rows, not to widen a retry. Verification is a staging replay that used to succeed at being wrong and must now fail.</w:t>
      </w:r>
    </w:p>
    <w:p>
      <w:pPr>
        <w:spacing w:before="0" w:after="220" w:line="379" w:lineRule="auto"/>
        <w:ind w:firstLine="173"/>
      </w:pPr>
      <w:r>
        <w:rPr>
          <w:rFonts w:ascii="DejaVu Serif" w:hAnsi="DejaVu Serif" w:eastAsia="DejaVu Serif" w:cs="DejaVu Serif"/>
          <w:color w:val="222222"/>
          <w:sz w:val="24"/>
        </w:rPr>
        <w:t>What we will not do: a rewrite of Whetstone mailbox cutover to Exchange Online, v1 requirements as therapy. What we will do if the date slips: Michael Gilfilian says so on WTS-4418 with a new date. Detection that should have fired: a join of freshness and uniqueness, or an empty-success alert, depending on the tell. I want that alert in the same pack as the code change, not a follow-up that dies in a quarter plan.</w:t>
      </w:r>
    </w:p>
    <w:p>
      <w:pPr>
        <w:spacing w:before="0" w:after="220" w:line="379" w:lineRule="auto"/>
        <w:ind w:firstLine="173"/>
      </w:pPr>
      <w:r>
        <w:rPr>
          <w:rFonts w:ascii="DejaVu Serif" w:hAnsi="DejaVu Serif" w:eastAsia="DejaVu Serif" w:cs="DejaVu Serif"/>
          <w:color w:val="222222"/>
          <w:sz w:val="24"/>
        </w:rPr>
        <w:t>I parked replica lag after a count that looked fine on WTS-4418-DBA so it is not Slack archaeology, a dry-run has to print the count on aad-sync-01.whetstone.internal before anyone writes, and the sample I would still defend uses the same clock as 214.</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replica lag after a count that looked fine back in, a green job with no rows still pages, and Whetstone does not get mail-01.whetstone.internal in an outbound sentence.</w:t>
      </w:r>
    </w:p>
    <w:p>
      <w:pPr>
        <w:pStyle w:val="Heading2"/>
      </w:pPr>
      <w:r>
        <w:t>No hostnames in the customer line</w:t>
      </w:r>
    </w:p>
    <w:p>
      <w:pPr>
        <w:spacing w:before="0" w:after="220" w:line="379" w:lineRule="auto"/>
        <w:ind w:firstLine="173"/>
      </w:pPr>
      <w:r>
        <w:rPr>
          <w:rFonts w:ascii="DejaVu Serif" w:hAnsi="DejaVu Serif" w:eastAsia="DejaVu Serif" w:cs="DejaVu Serif"/>
          <w:color w:val="222222"/>
          <w:sz w:val="24"/>
        </w:rPr>
        <w:t>Internal note can name aad-sync-01.whetstone.internal, WTS-4418,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Owen Briggs.</w:t>
      </w:r>
    </w:p>
    <w:p>
      <w:pPr>
        <w:pStyle w:val="ListBullet"/>
        <w:spacing w:before="20" w:after="60" w:line="260" w:lineRule="auto"/>
      </w:pPr>
      <w:r>
        <w:rPr>
          <w:rFonts w:ascii="DejaVu Serif" w:hAnsi="DejaVu Serif" w:eastAsia="DejaVu Serif" w:cs="DejaVu Serif"/>
          <w:color w:val="222222"/>
          <w:sz w:val="24"/>
        </w:rPr>
        <w:t>Internal: aad-sync-01.whetstone.internal, counts, WTS-4418-DBA. Owner Michael Gilfilian.</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Owen Briggs is the TAM, they get the external version first.</w:t>
      </w:r>
    </w:p>
    <w:p>
      <w:pPr>
        <w:spacing w:before="0" w:after="220" w:line="379" w:lineRule="auto"/>
        <w:ind w:firstLine="173"/>
      </w:pPr>
      <w:r>
        <w:rPr>
          <w:rFonts w:ascii="DejaVu Serif" w:hAnsi="DejaVu Serif" w:eastAsia="DejaVu Serif" w:cs="DejaVu Serif"/>
          <w:color w:val="222222"/>
          <w:sz w:val="24"/>
        </w:rPr>
        <w:t>I keep a one-line draft in WTS-4418-DBA so we do not invent tone at 01:10. If the incident is still open, the draft says 'still open' and a next update time we can actually hit, usually 52 minutes. If we are done, the draft says what changed for the user and what did not. I will not apologize in a way that implies a cash or stock miss we did not have.</w:t>
      </w:r>
    </w:p>
    <w:p>
      <w:pPr>
        <w:spacing w:before="0" w:after="220" w:line="379" w:lineRule="auto"/>
        <w:ind w:firstLine="173"/>
      </w:pPr>
      <w:r>
        <w:rPr>
          <w:rFonts w:ascii="DejaVu Serif" w:hAnsi="DejaVu Serif" w:eastAsia="DejaVu Serif" w:cs="DejaVu Serif"/>
          <w:color w:val="222222"/>
          <w:sz w:val="24"/>
        </w:rPr>
        <w:t>leftover 403 not 401 sits with Exchange Online on WTS-REQ-2023-011, polling faster is not a substitute for fixing 403 not 401,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403 not 401, a dry-run has to print the count on aad-sync-01.whetstone.internal before anyone writes, and abort beats a lying dual-run.</w:t>
      </w:r>
    </w:p>
    <w:p>
      <w:pPr>
        <w:pStyle w:val="Heading2"/>
      </w:pPr>
      <w:r>
        <w:t>weekend coverage that is not in the SLA vs the ops clock</w:t>
      </w:r>
    </w:p>
    <w:p>
      <w:pPr>
        <w:spacing w:before="0" w:after="220" w:line="379" w:lineRule="auto"/>
        <w:ind w:firstLine="173"/>
      </w:pPr>
      <w:r>
        <w:rPr>
          <w:rFonts w:ascii="DejaVu Serif" w:hAnsi="DejaVu Serif" w:eastAsia="DejaVu Serif" w:cs="DejaVu Serif"/>
          <w:color w:val="222222"/>
          <w:sz w:val="24"/>
        </w:rPr>
        <w:t>This is not a full incident timeline. It is the clock I will use when someone asks which thing happened first around weekend coverage that is not in the SLA. mail-01.whetstone.internal is the box. WTS-4418 is the thread. Rita Cho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WTS-REQ-2023-011.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29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29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weekend coverage that is not in the SLA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Owen Briggs</w:t>
            </w:r>
          </w:p>
        </w:tc>
      </w:tr>
      <w:tr>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13</w:t>
            </w:r>
          </w:p>
        </w:tc>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mail-01.whetstone.internal; ticket WTS-4418 exists or is opened</w:t>
            </w:r>
          </w:p>
        </w:tc>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14, 2023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Rita Cho</w:t>
            </w:r>
          </w:p>
        </w:tc>
      </w:tr>
    </w:tbl>
    <w:p>
      <w:pPr>
        <w:spacing w:before="40" w:after="160" w:line="80" w:lineRule="auto"/>
      </w:pPr>
    </w:p>
    <w:p>
      <w:pPr>
        <w:spacing w:before="0" w:after="220" w:line="379" w:lineRule="auto"/>
        <w:ind w:firstLine="173"/>
      </w:pPr>
      <w:r>
        <w:rPr>
          <w:rFonts w:ascii="DejaVu Serif" w:hAnsi="DejaVu Serif" w:eastAsia="DejaVu Serif" w:cs="DejaVu Serif"/>
          <w:color w:val="222222"/>
          <w:sz w:val="24"/>
        </w:rPr>
        <w:t>If NTP on mail-01.whetstone.internal jumped, window math is garbage. I want that checked before I argue about 37. I will not reconstruct a minute-by-minute novel. I will reconstruct enough that Carla Nguyen can brief without calling me.</w:t>
      </w:r>
    </w:p>
    <w:p>
      <w:pPr>
        <w:spacing w:before="0" w:after="220" w:line="379" w:lineRule="auto"/>
        <w:ind w:firstLine="173"/>
      </w:pPr>
      <w:r>
        <w:rPr>
          <w:rFonts w:ascii="DejaVu Serif" w:hAnsi="DejaVu Serif" w:eastAsia="DejaVu Serif" w:cs="DejaVu Serif"/>
          <w:color w:val="222222"/>
          <w:sz w:val="24"/>
        </w:rPr>
        <w:t>Global Admin asked for a one-line version of weekend coverage that is not in the SLA,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weekend coverage that is not in the SLA, this paragraph is execution, polling faster is not a substitute for fixing weekend coverage that is not in the SLA, and Michael Gilfilian will not keep a shadow list.</w:t>
      </w:r>
    </w:p>
    <w:p>
      <w:pPr>
        <w:pStyle w:val="Heading2"/>
      </w:pPr>
      <w:r>
        <w:t>RACI that is not a team alias</w:t>
      </w:r>
    </w:p>
    <w:p>
      <w:pPr>
        <w:spacing w:before="80" w:after="60" w:line="200" w:lineRule="auto"/>
      </w:pPr>
      <w:r>
        <w:rPr>
          <w:rFonts w:ascii="DejaVu Sans" w:hAnsi="DejaVu Sans" w:eastAsia="DejaVu Sans" w:cs="DejaVu Sans"/>
          <w:i/>
          <w:color w:val="555555"/>
          <w:sz w:val="17"/>
        </w:rPr>
        <w:t>RACI for dropping a column in the same release as the readers on WTS-REQ-2023-011.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Role</w:t>
            </w:r>
          </w:p>
        </w:tc>
        <w:tc>
          <w:tcPr>
            <w:tcW w:type="dxa" w:w="29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Person</w:t>
            </w:r>
          </w:p>
        </w:tc>
        <w:tc>
          <w:tcPr>
            <w:tcW w:type="dxa" w:w="29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Exchange Online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helpdesk.whetstone.internal</w:t>
            </w:r>
          </w:p>
        </w:tc>
      </w:tr>
      <w:tr>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Owen Briggs</w:t>
            </w:r>
          </w:p>
        </w:tc>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Whetstone path; no hostnames</w:t>
            </w:r>
          </w:p>
        </w:tc>
      </w:tr>
    </w:tbl>
    <w:p>
      <w:pPr>
        <w:spacing w:before="40" w:after="160" w:line="80" w:lineRule="auto"/>
      </w:pPr>
    </w:p>
    <w:p>
      <w:pPr>
        <w:spacing w:before="0" w:after="220" w:line="379" w:lineRule="auto"/>
        <w:ind w:firstLine="173"/>
      </w:pPr>
      <w:r>
        <w:rPr>
          <w:rFonts w:ascii="DejaVu Serif" w:hAnsi="DejaVu Serif" w:eastAsia="DejaVu Serif" w:cs="DejaVu Serif"/>
          <w:color w:val="222222"/>
          <w:sz w:val="24"/>
        </w:rPr>
        <w:t>If two people think they are accountable, Carla Nguyen picks one on WTS-REQ-2023-011. If nobody is, dropping a column in the same release as the readers has not started. Michael Gilfilian is the writer of this file. That is not the same as accountable unless the front already said so. I will rewrite any row that says 'platform' or 'ops' as a person before I call this done.</w:t>
      </w:r>
    </w:p>
    <w:p>
      <w:pPr>
        <w:spacing w:before="0" w:after="220" w:line="379" w:lineRule="auto"/>
        <w:ind w:firstLine="173"/>
      </w:pPr>
      <w:r>
        <w:rPr>
          <w:rFonts w:ascii="DejaVu Serif" w:hAnsi="DejaVu Serif" w:eastAsia="DejaVu Serif" w:cs="DejaVu Serif"/>
          <w:color w:val="222222"/>
          <w:sz w:val="24"/>
        </w:rPr>
        <w:t>Pages go to the responsible person, not to a Slack channel that everyone mutes. If Exchange Online is out, the backup is a name on WTS-REQ-2023-011 the same day, not a hope that someone is watching helpdesk.whetstone.internal.</w:t>
      </w:r>
    </w:p>
    <w:p>
      <w:pPr>
        <w:spacing w:before="0" w:after="220" w:line="379" w:lineRule="auto"/>
        <w:ind w:firstLine="173"/>
      </w:pPr>
      <w:r>
        <w:rPr>
          <w:rFonts w:ascii="DejaVu Serif" w:hAnsi="DejaVu Serif" w:eastAsia="DejaVu Serif" w:cs="DejaVu Serif"/>
          <w:color w:val="222222"/>
          <w:sz w:val="24"/>
        </w:rPr>
        <w:t>do not treat dropping a column in the same release as the readers as polish, Reject Nimbus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dropping a column in the same release as the readers, a green job with no rows still pages, and I will not mix clocks to make dropping a column in the same release as the readers look healthier.</w:t>
      </w:r>
    </w:p>
    <w:p>
      <w:pPr>
        <w:pStyle w:val="Heading2"/>
      </w:pPr>
      <w:r>
        <w:t>People who missed the room</w:t>
      </w:r>
    </w:p>
    <w:p>
      <w:pPr>
        <w:spacing w:before="0" w:after="220" w:line="379" w:lineRule="auto"/>
        <w:ind w:firstLine="173"/>
      </w:pPr>
      <w:r>
        <w:rPr>
          <w:rFonts w:ascii="DejaVu Serif" w:hAnsi="DejaVu Serif" w:eastAsia="DejaVu Serif" w:cs="DejaVu Serif"/>
          <w:color w:val="222222"/>
          <w:sz w:val="24"/>
        </w:rPr>
        <w:t>Attendees who still owe something: Nimbus Mail, Carla Nguyen, and whoever owns aad-sync-01.whetstone.internal. One question was on the table: can we ship without dealing with a dashboard screenshot standing in for a permalink. Answer was no. I repeated the number 11 because two people in the room had stale graphs. Action: Nimbus Mail files the follow-up on WTS-4418-DBA before March 23, 2023. I will not mark the ticket done because a meeting happened.</w:t>
      </w:r>
    </w:p>
    <w:p>
      <w:pPr>
        <w:spacing w:before="0" w:after="220" w:line="379" w:lineRule="auto"/>
        <w:ind w:firstLine="173"/>
      </w:pPr>
      <w:r>
        <w:rPr>
          <w:rFonts w:ascii="DejaVu Serif" w:hAnsi="DejaVu Serif" w:eastAsia="DejaVu Serif" w:cs="DejaVu Serif"/>
          <w:color w:val="222222"/>
          <w:sz w:val="24"/>
        </w:rPr>
        <w:t>People who were absent still get a usable remainder, not a transcript. Owen Briggs gets the decision, the refuse, and the date. They do not get a reconstruction of who raised their voice. If they object, they object on WTS-4418-DBA.</w:t>
      </w:r>
    </w:p>
    <w:p>
      <w:pPr>
        <w:spacing w:before="0" w:after="220" w:line="379" w:lineRule="auto"/>
        <w:ind w:firstLine="173"/>
      </w:pPr>
      <w:r>
        <w:rPr>
          <w:rFonts w:ascii="DejaVu Serif" w:hAnsi="DejaVu Serif" w:eastAsia="DejaVu Serif" w:cs="DejaVu Serif"/>
          <w:color w:val="222222"/>
          <w:sz w:val="24"/>
        </w:rPr>
        <w:t>Whetstone can wait on a dashboard screenshot standing in for a permalink until Brett Holtz writes the cut, polling faster is not a substitute for fixing a dashboard screenshot standing in for a permalink, and close is yes, no, or a new date on WTS-REQ-2023-011 by March 30, 2023.</w:t>
      </w:r>
    </w:p>
    <w:p>
      <w:pPr>
        <w:spacing w:before="0" w:after="220" w:line="379" w:lineRule="auto"/>
        <w:ind w:firstLine="173"/>
      </w:pPr>
      <w:r>
        <w:rPr>
          <w:rFonts w:ascii="DejaVu Serif" w:hAnsi="DejaVu Serif" w:eastAsia="DejaVu Serif" w:cs="DejaVu Serif"/>
          <w:color w:val="222222"/>
          <w:sz w:val="24"/>
        </w:rPr>
        <w:t>I parked a dashboard screenshot standing in for a permalink on WTS-4418-DBA so it is not Slack archaeology, a dry-run has to print the count on aad-sync-01.whetstone.internal before anyone writes, and the sample I would still defend uses the same clock as 38.2.</w:t>
      </w:r>
    </w:p>
    <w:p>
      <w:pPr>
        <w:pStyle w:val="Heading2"/>
      </w:pPr>
      <w:r>
        <w:t>Read-only on mail-01.whetstone.internal first</w:t>
      </w:r>
    </w:p>
    <w:p>
      <w:pPr>
        <w:spacing w:before="0" w:after="220" w:line="379" w:lineRule="auto"/>
        <w:ind w:firstLine="173"/>
      </w:pPr>
      <w:r>
        <w:rPr>
          <w:rFonts w:ascii="DejaVu Serif" w:hAnsi="DejaVu Serif" w:eastAsia="DejaVu Serif" w:cs="DejaVu Serif"/>
          <w:color w:val="222222"/>
          <w:sz w:val="24"/>
        </w:rPr>
        <w:t>Only if the front matter already put you on mail-01.whetstone.internal. Stop after the first unexpected line. Global Admin is the wake-up, not a group chat. Ticket WTS-4418 opens before any write. This is the identifiers in chat, logs, or a support zip path, not a general restart recipe.</w:t>
      </w:r>
    </w:p>
    <w:p>
      <w:pPr>
        <w:spacing w:before="80" w:after="40" w:line="200" w:lineRule="auto"/>
      </w:pPr>
      <w:r>
        <w:rPr>
          <w:rFonts w:ascii="DejaVu Sans" w:hAnsi="DejaVu Sans" w:eastAsia="DejaVu Sans" w:cs="DejaVu Sans"/>
          <w:i/>
          <w:color w:val="555555"/>
          <w:sz w:val="17"/>
        </w:rPr>
        <w:t>Read-only. WTS-4418. mail-01.whetstone.internal.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WTS-REQ-2023-011 / WTS-4418 / identifiers in chat, logs, or a support zip</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az account show --query name -o tsv</w:t>
            </w:r>
          </w:p>
          <w:p>
            <w:pPr>
              <w:spacing w:before="0" w:after="0" w:line="220" w:lineRule="auto"/>
            </w:pPr>
            <w:r>
              <w:rPr>
                <w:rFonts w:ascii="DejaVu Sans Mono" w:hAnsi="DejaVu Sans Mono" w:eastAsia="DejaVu Sans Mono" w:cs="DejaVu Sans Mono"/>
                <w:color w:val="222222"/>
                <w:sz w:val="17"/>
              </w:rPr>
              <w:t>ssh mail-01.whetstone.internal 'uptime; df -h | head'</w:t>
            </w:r>
          </w:p>
          <w:p>
            <w:pPr>
              <w:spacing w:before="0" w:after="0" w:line="220" w:lineRule="auto"/>
            </w:pPr>
            <w:r>
              <w:rPr>
                <w:rFonts w:ascii="DejaVu Sans Mono" w:hAnsi="DejaVu Sans Mono" w:eastAsia="DejaVu Sans Mono" w:cs="DejaVu Sans Mono"/>
                <w:color w:val="222222"/>
                <w:sz w:val="17"/>
              </w:rPr>
              <w:t>az ad user list --query '[].userPrincipalName' -o tsv | head</w:t>
            </w:r>
          </w:p>
          <w:p>
            <w:pPr>
              <w:spacing w:before="0" w:after="0" w:line="220" w:lineRule="auto"/>
            </w:pPr>
            <w:r>
              <w:rPr>
                <w:rFonts w:ascii="DejaVu Sans Mono" w:hAnsi="DejaVu Sans Mono" w:eastAsia="DejaVu Sans Mono" w:cs="DejaVu Sans Mono"/>
                <w:color w:val="222222"/>
                <w:sz w:val="17"/>
              </w:rPr>
              <w:t># stop. write the last error in one sentence on WTS-4418</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WTS-4418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4.</w:t>
      </w:r>
    </w:p>
    <w:p>
      <w:pPr>
        <w:pStyle w:val="ListNumber"/>
        <w:spacing w:before="20" w:after="60" w:line="260" w:lineRule="auto"/>
      </w:pPr>
      <w:r>
        <w:rPr>
          <w:rFonts w:ascii="DejaVu Serif" w:hAnsi="DejaVu Serif" w:eastAsia="DejaVu Serif" w:cs="DejaVu Serif"/>
          <w:color w:val="222222"/>
          <w:sz w:val="24"/>
        </w:rPr>
        <w:t>If lag with all partitions moving: scale only after Global Admin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Global Admin only after the read-only commands and a one-line diagnosis.</w:t>
      </w:r>
    </w:p>
    <w:p>
      <w:pPr>
        <w:spacing w:before="0" w:after="220" w:line="379" w:lineRule="auto"/>
        <w:ind w:firstLine="173"/>
      </w:pPr>
      <w:r>
        <w:rPr>
          <w:rFonts w:ascii="DejaVu Serif" w:hAnsi="DejaVu Serif" w:eastAsia="DejaVu Serif" w:cs="DejaVu Serif"/>
          <w:color w:val="222222"/>
          <w:sz w:val="24"/>
        </w:rPr>
        <w:t>I will not restart mail-01.whetstone.internal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identifiers in chat, logs, or a support zip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identifiers in chat, logs, or a support zip sits with Owen Briggs on WTS-REQ-2023-011, polling faster is not a substitute for fixing identifiers in chat, logs, or a support zip, and if this fights the front of WTS-REQ-2023-011, strike it.</w:t>
      </w:r>
    </w:p>
    <w:p>
      <w:pPr>
        <w:pStyle w:val="Heading2"/>
      </w:pPr>
      <w:r>
        <w:t>FAQ for the device the user actually holds</w:t>
      </w:r>
    </w:p>
    <w:p>
      <w:pPr>
        <w:spacing w:before="0" w:after="220" w:line="379" w:lineRule="auto"/>
        <w:ind w:firstLine="173"/>
      </w:pPr>
      <w:r>
        <w:rPr>
          <w:rFonts w:ascii="DejaVu Serif" w:hAnsi="DejaVu Serif" w:eastAsia="DejaVu Serif" w:cs="DejaVu Serif"/>
          <w:color w:val="222222"/>
          <w:sz w:val="24"/>
        </w:rPr>
        <w:t>I am writing the answers here so they stop living in my inbox. Support Intern can point at WTS-REQ-2023-011 instead of asking me to re-explain the device the user actually holds on helpdesk.whetstone.internal.</w:t>
      </w:r>
    </w:p>
    <w:p>
      <w:pPr>
        <w:pStyle w:val="ListBullet"/>
        <w:spacing w:before="20" w:after="60" w:line="260" w:lineRule="auto"/>
      </w:pPr>
      <w:r>
        <w:rPr>
          <w:rFonts w:ascii="DejaVu Serif" w:hAnsi="DejaVu Serif" w:eastAsia="DejaVu Serif" w:cs="DejaVu Serif"/>
          <w:color w:val="222222"/>
          <w:sz w:val="24"/>
        </w:rPr>
        <w:t>Is v1 smaller than Whetstone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Carla Nguyen signs it.</w:t>
      </w:r>
    </w:p>
    <w:p>
      <w:pPr>
        <w:pStyle w:val="ListBullet"/>
        <w:spacing w:before="20" w:after="60" w:line="260" w:lineRule="auto"/>
      </w:pPr>
      <w:r>
        <w:rPr>
          <w:rFonts w:ascii="DejaVu Serif" w:hAnsi="DejaVu Serif" w:eastAsia="DejaVu Serif" w:cs="DejaVu Serif"/>
          <w:color w:val="222222"/>
          <w:sz w:val="24"/>
        </w:rPr>
        <w:t>Is helpdesk.whetstone.internal a special case? No.</w:t>
      </w:r>
    </w:p>
    <w:p>
      <w:pPr>
        <w:pStyle w:val="ListBullet"/>
        <w:spacing w:before="20" w:after="60" w:line="260" w:lineRule="auto"/>
      </w:pPr>
      <w:r>
        <w:rPr>
          <w:rFonts w:ascii="DejaVu Serif" w:hAnsi="DejaVu Serif" w:eastAsia="DejaVu Serif" w:cs="DejaVu Serif"/>
          <w:color w:val="222222"/>
          <w:sz w:val="24"/>
        </w:rPr>
        <w:t>Who closes WTS-REQ-2023-011? Support Intern.</w:t>
      </w:r>
    </w:p>
    <w:p>
      <w:pPr>
        <w:pStyle w:val="ListBullet"/>
        <w:spacing w:before="20" w:after="60" w:line="260" w:lineRule="auto"/>
      </w:pPr>
      <w:r>
        <w:rPr>
          <w:rFonts w:ascii="DejaVu Serif" w:hAnsi="DejaVu Serif" w:eastAsia="DejaVu Serif" w:cs="DejaVu Serif"/>
          <w:color w:val="222222"/>
          <w:sz w:val="24"/>
        </w:rPr>
        <w:t>What number do I cite? 14, or I say it is stale.</w:t>
      </w:r>
    </w:p>
    <w:p>
      <w:pPr>
        <w:spacing w:before="0" w:after="220" w:line="379" w:lineRule="auto"/>
        <w:ind w:firstLine="173"/>
      </w:pPr>
      <w:r>
        <w:rPr>
          <w:rFonts w:ascii="DejaVu Serif" w:hAnsi="DejaVu Serif" w:eastAsia="DejaVu Serif" w:cs="DejaVu Serif"/>
          <w:color w:val="222222"/>
          <w:sz w:val="24"/>
        </w:rPr>
        <w:t>The question I will not answer in Slack is 'can we just this once.' The answer is already no, and writing it on WTS-REQ-2023-011 is what makes it a record. If Owen Briggs needs a user-visible version, they get the comms leftover, not this list.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the device the user actually holds,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Exchange Online asked for a one-line version of the device the user actually holds, a green job with no rows still pages, and object on WTS-4418, not in a side thread.</w:t>
      </w:r>
    </w:p>
    <w:p>
      <w:pPr>
        <w:pStyle w:val="Heading2"/>
      </w:pPr>
      <w:r>
        <w:t>Hash gate for WTS-4418</w:t>
      </w:r>
    </w:p>
    <w:p>
      <w:pPr>
        <w:spacing w:before="0" w:after="220" w:line="379" w:lineRule="auto"/>
        <w:ind w:firstLine="173"/>
      </w:pPr>
      <w:r>
        <w:rPr>
          <w:rFonts w:ascii="DejaVu Serif" w:hAnsi="DejaVu Serif" w:eastAsia="DejaVu Serif" w:cs="DejaVu Serif"/>
          <w:color w:val="222222"/>
          <w:sz w:val="24"/>
        </w:rPr>
        <w:t>Fixture for the freeze clock versus a 'small apply' lives next to the test, not in a laptop path. No PII, no PAN. Host if we have to soak: aad-sync-01.whetstone.internal. Assert the smallest row that still fails without the fix. I will not copy a sanitized production dump; it is too big and it hid the bug twice. Owner Reject Nimbus. Ticket WTS-4418-DBA. If the test is skipped, the skip reason is a ticket, not a comment.</w:t>
      </w:r>
    </w:p>
    <w:p>
      <w:pPr>
        <w:spacing w:before="80" w:after="40" w:line="200" w:lineRule="auto"/>
      </w:pPr>
      <w:r>
        <w:rPr>
          <w:rFonts w:ascii="DejaVu Sans" w:hAnsi="DejaVu Sans" w:eastAsia="DejaVu Sans" w:cs="DejaVu Sans"/>
          <w:i/>
          <w:color w:val="555555"/>
          <w:sz w:val="17"/>
        </w:rPr>
        <w:t>Name the test after the bug. WTS-4418-DBA.</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WTS-REQ-2023-011 / the freeze clock versus a 'small apply'</w:t>
            </w:r>
          </w:p>
          <w:p>
            <w:pPr>
              <w:spacing w:before="0" w:after="0" w:line="220" w:lineRule="auto"/>
            </w:pPr>
            <w:r>
              <w:rPr>
                <w:rFonts w:ascii="DejaVu Sans Mono" w:hAnsi="DejaVu Sans Mono" w:eastAsia="DejaVu Sans Mono" w:cs="DejaVu Sans Mono"/>
                <w:color w:val="222222"/>
                <w:sz w:val="17"/>
              </w:rPr>
              <w:t>pytest -k 'idempotent' -q</w:t>
            </w:r>
          </w:p>
          <w:p>
            <w:pPr>
              <w:spacing w:before="0" w:after="0" w:line="220" w:lineRule="auto"/>
            </w:pPr>
            <w:r>
              <w:rPr>
                <w:rFonts w:ascii="DejaVu Sans Mono" w:hAnsi="DejaVu Sans Mono" w:eastAsia="DejaVu Sans Mono" w:cs="DejaVu Sans Mono"/>
                <w:color w:val="222222"/>
                <w:sz w:val="17"/>
              </w:rPr>
              <w:t># fail if the fixture hash changes without WTS-4418-DBA</w:t>
            </w:r>
          </w:p>
          <w:p>
            <w:pPr>
              <w:spacing w:before="0" w:after="0" w:line="220" w:lineRule="auto"/>
            </w:pPr>
            <w:r>
              <w:rPr>
                <w:rFonts w:ascii="DejaVu Sans Mono" w:hAnsi="DejaVu Sans Mono" w:eastAsia="DejaVu Sans Mono" w:cs="DejaVu Sans Mono"/>
                <w:color w:val="222222"/>
                <w:sz w:val="17"/>
              </w:rPr>
              <w:t># do not record against aad-sync-01.whetstone.internal from a laptop</w:t>
            </w:r>
          </w:p>
        </w:tc>
      </w:tr>
    </w:tbl>
    <w:p>
      <w:pPr>
        <w:spacing w:before="40" w:after="160" w:line="80" w:lineRule="auto"/>
      </w:pPr>
    </w:p>
    <w:p>
      <w:pPr>
        <w:spacing w:before="0" w:after="220" w:line="379" w:lineRule="auto"/>
        <w:ind w:firstLine="173"/>
      </w:pPr>
      <w:r>
        <w:rPr>
          <w:rFonts w:ascii="DejaVu Serif" w:hAnsi="DejaVu Serif" w:eastAsia="DejaVu Serif" w:cs="DejaVu Serif"/>
          <w:color w:val="222222"/>
          <w:sz w:val="24"/>
        </w:rPr>
        <w:t>Staging partition count has to be high enough to catch a rebalance. If prod has dozens of partitions, a staging cluster with one will bless a bad build. I want that written next to the freeze clock versus a 'small apply', not rediscovered on a Monday. Number from the front I am not going to 'simplify': 37.</w:t>
      </w:r>
    </w:p>
    <w:p>
      <w:pPr>
        <w:spacing w:before="0" w:after="220" w:line="379" w:lineRule="auto"/>
        <w:ind w:firstLine="173"/>
      </w:pPr>
      <w:r>
        <w:rPr>
          <w:rFonts w:ascii="DejaVu Serif" w:hAnsi="DejaVu Serif" w:eastAsia="DejaVu Serif" w:cs="DejaVu Serif"/>
          <w:color w:val="222222"/>
          <w:sz w:val="24"/>
        </w:rPr>
        <w:t>the front of WTS-REQ-2023-011 already named the freeze clock versus a 'small apply', this paragraph is execution, polling faster is not a substitute for fixing the freeze clock versus a 'small apply',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the freeze clock versus a 'small apply' as polish, Global Admin either owns it or we drop it, a dry-run has to print the count on aad-sync-01.whetstone.internal before anyone writes, and config, Helm, and a flag flip are all changes.</w:t>
      </w:r>
    </w:p>
    <w:p>
      <w:pPr>
        <w:pStyle w:val="Heading2"/>
      </w:pPr>
      <w:r>
        <w:t>Dry-run on mail-01.whetstone.internal</w:t>
      </w:r>
    </w:p>
    <w:p>
      <w:pPr>
        <w:spacing w:before="0" w:after="220" w:line="379" w:lineRule="auto"/>
        <w:ind w:firstLine="173"/>
      </w:pPr>
      <w:r>
        <w:rPr>
          <w:rFonts w:ascii="DejaVu Serif" w:hAnsi="DejaVu Serif" w:eastAsia="DejaVu Serif" w:cs="DejaVu Serif"/>
          <w:color w:val="222222"/>
          <w:sz w:val="24"/>
        </w:rPr>
        <w:t>A dry-run for a vendor overlay we already rejected prints a count before it writes. If we cannot show that count on mail-01.whetstone.internal, we abort. Acceptor Brett pastes the output on WTS-4418. I will not accept 'it looked fine in the UI' or 'staging was green.' Staging has lied about partition count before.</w:t>
      </w:r>
    </w:p>
    <w:p>
      <w:pPr>
        <w:spacing w:before="80" w:after="40" w:line="200" w:lineRule="auto"/>
      </w:pPr>
      <w:r>
        <w:rPr>
          <w:rFonts w:ascii="DejaVu Sans" w:hAnsi="DejaVu Sans" w:eastAsia="DejaVu Sans" w:cs="DejaVu Sans"/>
          <w:i/>
          <w:color w:val="555555"/>
          <w:sz w:val="17"/>
        </w:rPr>
        <w:t>Shape of the dry-run, not a paste of production data. WTS-4418.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WTS-REQ-2023-011 dry-run / a vendor overlay we already rejected</w:t>
            </w:r>
          </w:p>
          <w:p>
            <w:pPr>
              <w:spacing w:before="0" w:after="0" w:line="220" w:lineRule="auto"/>
            </w:pPr>
            <w:r>
              <w:rPr>
                <w:rFonts w:ascii="DejaVu Sans Mono" w:hAnsi="DejaVu Sans Mono" w:eastAsia="DejaVu Sans Mono" w:cs="DejaVu Sans Mono"/>
                <w:color w:val="222222"/>
                <w:sz w:val="17"/>
              </w:rPr>
              <w:t># run on mail-01.whetstone.internal or a listed replica, read-only</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 print the count the write would touch</w:t>
            </w:r>
          </w:p>
          <w:p>
            <w:pPr>
              <w:spacing w:before="0" w:after="0" w:line="220" w:lineRule="auto"/>
            </w:pPr>
            <w:r>
              <w:rPr>
                <w:rFonts w:ascii="DejaVu Sans Mono" w:hAnsi="DejaVu Sans Mono" w:eastAsia="DejaVu Sans Mono" w:cs="DejaVu Sans Mono"/>
                <w:color w:val="222222"/>
                <w:sz w:val="17"/>
              </w:rPr>
              <w:t># abort if the count is 0, or larger than 3x the front-matter guess</w:t>
            </w:r>
          </w:p>
          <w:p>
            <w:pPr>
              <w:spacing w:before="0" w:after="0" w:line="220" w:lineRule="auto"/>
            </w:pPr>
            <w:r>
              <w:rPr>
                <w:rFonts w:ascii="DejaVu Sans Mono" w:hAnsi="DejaVu Sans Mono" w:eastAsia="DejaVu Sans Mono" w:cs="DejaVu Sans Mono"/>
                <w:color w:val="222222"/>
                <w:sz w:val="17"/>
              </w:rPr>
              <w:t># write the number on WTS-4418 before any mutate</w:t>
            </w:r>
          </w:p>
        </w:tc>
      </w:tr>
    </w:tbl>
    <w:p>
      <w:pPr>
        <w:spacing w:before="40" w:after="160" w:line="80" w:lineRule="auto"/>
      </w:pPr>
    </w:p>
    <w:p>
      <w:pPr>
        <w:spacing w:before="0" w:after="220" w:line="379" w:lineRule="auto"/>
        <w:ind w:firstLine="173"/>
      </w:pPr>
      <w:r>
        <w:rPr>
          <w:rFonts w:ascii="DejaVu Serif" w:hAnsi="DejaVu Serif" w:eastAsia="DejaVu Serif" w:cs="DejaVu Serif"/>
          <w:color w:val="222222"/>
          <w:sz w:val="24"/>
        </w:rPr>
        <w:t>If the dry-run count disagrees with 18.4 by more than we can explain in one sentence, we do not 'split the difference.' We stop and Acceptor Brett writes the discrepancy on WTS-4418.</w:t>
      </w:r>
    </w:p>
    <w:p>
      <w:pPr>
        <w:spacing w:before="0" w:after="220" w:line="379" w:lineRule="auto"/>
        <w:ind w:firstLine="173"/>
      </w:pPr>
      <w:r>
        <w:rPr>
          <w:rFonts w:ascii="DejaVu Serif" w:hAnsi="DejaVu Serif" w:eastAsia="DejaVu Serif" w:cs="DejaVu Serif"/>
          <w:color w:val="222222"/>
          <w:sz w:val="24"/>
        </w:rPr>
        <w:t>I bounced a hallway yes on a vendor overlay we already rejected, a green job with no rows still pages, and I will not mix clocks to make a vendor overlay we already rejected look healthier.</w:t>
      </w:r>
    </w:p>
    <w:p>
      <w:pPr>
        <w:spacing w:before="0" w:after="220" w:line="379" w:lineRule="auto"/>
        <w:ind w:firstLine="173"/>
      </w:pPr>
      <w:r>
        <w:rPr>
          <w:rFonts w:ascii="DejaVu Serif" w:hAnsi="DejaVu Serif" w:eastAsia="DejaVu Serif" w:cs="DejaVu Serif"/>
          <w:color w:val="222222"/>
          <w:sz w:val="24"/>
        </w:rPr>
        <w:t>Whetstone can wait on a vendor overlay we already rejected until Reject Nimbus writes the cut, polling faster is not a substitute for fixing a vendor overlay we already rejected, and close is yes, no, or a new date on WTS-REQ-2023-011 by March 28, 2023.</w:t>
      </w:r>
    </w:p>
    <w:p>
      <w:pPr>
        <w:pStyle w:val="Heading1"/>
      </w:pPr>
      <w:r>
        <w:t>Named leftovers still on WTS-REQ-2023-011</w:t>
      </w:r>
    </w:p>
    <w:p>
      <w:pPr>
        <w:spacing w:before="0" w:after="220" w:line="379" w:lineRule="auto"/>
        <w:ind w:firstLine="173"/>
      </w:pPr>
      <w:r>
        <w:rPr>
          <w:rFonts w:ascii="DejaVu Serif" w:hAnsi="DejaVu Serif" w:eastAsia="DejaVu Serif" w:cs="DejaVu Serif"/>
          <w:color w:val="222222"/>
          <w:sz w:val="24"/>
        </w:rPr>
        <w:t>Owners and tickets still attached to WTS-REQ-2023-011, written so a colleague can act without hunting Slack. Close is a decision, a refuse, or a new date.</w:t>
      </w:r>
    </w:p>
    <w:p>
      <w:pPr>
        <w:spacing w:before="0" w:after="220" w:line="379" w:lineRule="auto"/>
        <w:ind w:firstLine="173"/>
      </w:pPr>
      <w:r>
        <w:rPr>
          <w:rFonts w:ascii="DejaVu Serif" w:hAnsi="DejaVu Serif" w:eastAsia="DejaVu Serif" w:cs="DejaVu Serif"/>
          <w:color w:val="222222"/>
          <w:sz w:val="24"/>
        </w:rPr>
        <w:t>I parked partial fill with the banner on on WTS-4418-DBA so it is not Slack archaeology, a dry-run has to print the count on aad-sync-01.whetstone.internal before anyone writes, and the sample I would still defend uses the same clock as 2023.</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403 not 401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empty result that must not look broken sits with Exchange Online on WTS-REQ-2023-011, polling faster is not a substitute for fixing empty result that must not look broken,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the device the user actually holds,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Global Admin asked for a one-line version of date pressure versus a date with owners,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the freeze clock versus a 'small apply', this paragraph is execution, polling faster is not a substitute for fixing the freeze clock versus a 'small apply',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identifiers in chat, logs, or a support zip as polish, Reject Nimbus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a cleanup PR that renames a field, a green job with no rows still pages, and I will not mix clocks to make a cleanup PR that renames a field look healthier.</w:t>
      </w:r>
    </w:p>
    <w:p>
      <w:pPr>
        <w:spacing w:before="0" w:after="220" w:line="379" w:lineRule="auto"/>
        <w:ind w:firstLine="173"/>
      </w:pPr>
      <w:r>
        <w:rPr>
          <w:rFonts w:ascii="DejaVu Serif" w:hAnsi="DejaVu Serif" w:eastAsia="DejaVu Serif" w:cs="DejaVu Serif"/>
          <w:color w:val="222222"/>
          <w:sz w:val="24"/>
        </w:rPr>
        <w:t>Whetstone can wait on staging that is too small to catch the bug until Brett Holtz writes the cut, polling faster is not a substitute for fixing staging that is too small to catch the bug, and close is yes, no, or a new date on WTS-REQ-2023-011 by March 30, 2023.</w:t>
      </w:r>
    </w:p>
    <w:p>
      <w:pPr>
        <w:spacing w:before="0" w:after="220" w:line="379" w:lineRule="auto"/>
        <w:ind w:firstLine="173"/>
      </w:pPr>
      <w:r>
        <w:rPr>
          <w:rFonts w:ascii="DejaVu Serif" w:hAnsi="DejaVu Serif" w:eastAsia="DejaVu Serif" w:cs="DejaVu Serif"/>
          <w:color w:val="222222"/>
          <w:sz w:val="24"/>
        </w:rPr>
        <w:t>I parked weekend coverage that is not in the SLA on WTS-4418-DBA so it is not Slack archaeology, a dry-run has to print the count on aad-sync-01.whetstone.internal before anyone writes, and the sample I would still defend uses the same clock as 11.</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a vendor overlay we already rejected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replica lag after a count that looked fine sits with Owen Briggs on WTS-REQ-2023-011, polling faster is not a substitute for fixing replica lag after a count that looked fine,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secret skew that looks like 'no work',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Exchange Online asked for a one-line version of a dashboard screenshot standing in for a permalink,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owner as a team name instead of a person, this paragraph is execution, polling faster is not a substitute for fixing owner as a team name instead of a person,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averaging QPS instead of testing the close as polish, Global Admin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dropping a column in the same release as the readers, a green job with no rows still pages, and I will not mix clocks to make dropping a column in the same release as the readers look healthier.</w:t>
      </w:r>
    </w:p>
    <w:p>
      <w:pPr>
        <w:spacing w:before="0" w:after="220" w:line="379" w:lineRule="auto"/>
        <w:ind w:firstLine="173"/>
      </w:pPr>
      <w:r>
        <w:rPr>
          <w:rFonts w:ascii="DejaVu Serif" w:hAnsi="DejaVu Serif" w:eastAsia="DejaVu Serif" w:cs="DejaVu Serif"/>
          <w:color w:val="222222"/>
          <w:sz w:val="24"/>
        </w:rPr>
        <w:t>Whetstone can wait on raising retries on a poison record until Reject Nimbus writes the cut, polling faster is not a substitute for fixing raising retries on a poison record, and close is yes, no, or a new date on WTS-REQ-2023-011 by March 28, 2023.</w:t>
      </w:r>
    </w:p>
    <w:p>
      <w:pPr>
        <w:spacing w:before="0" w:after="220" w:line="379" w:lineRule="auto"/>
        <w:ind w:firstLine="173"/>
      </w:pPr>
      <w:r>
        <w:rPr>
          <w:rFonts w:ascii="DejaVu Serif" w:hAnsi="DejaVu Serif" w:eastAsia="DejaVu Serif" w:cs="DejaVu Serif"/>
          <w:color w:val="222222"/>
          <w:sz w:val="24"/>
        </w:rPr>
        <w:t>I parked partial fill with the banner on on WTS-4418-DBA so it is not Slack archaeology, a dry-run has to print the count on aad-sync-01.whetstone.internal before anyone writes, and the sample I would still defend uses the same clock as 214.</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403 not 401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empty result that must not look broken sits with Carla Nguyen on WTS-REQ-2023-011, polling faster is not a substitute for fixing empty result that must not look broken,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the device the user actually holds,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Owen Briggs asked for a one-line version of date pressure versus a date with owners,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the freeze clock versus a 'small apply', this paragraph is execution, polling faster is not a substitute for fixing the freeze clock versus a 'small apply',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identifiers in chat, logs, or a support zip as polish, Exchange Online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a cleanup PR that renames a field, a green job with no rows still pages, and I will not mix clocks to make a cleanup PR that renames a field look healthier.</w:t>
      </w:r>
    </w:p>
    <w:p>
      <w:pPr>
        <w:spacing w:before="0" w:after="220" w:line="379" w:lineRule="auto"/>
        <w:ind w:firstLine="173"/>
      </w:pPr>
      <w:r>
        <w:rPr>
          <w:rFonts w:ascii="DejaVu Serif" w:hAnsi="DejaVu Serif" w:eastAsia="DejaVu Serif" w:cs="DejaVu Serif"/>
          <w:color w:val="222222"/>
          <w:sz w:val="24"/>
        </w:rPr>
        <w:t>Whetstone can wait on staging that is too small to catch the bug until Global Admin writes the cut, polling faster is not a substitute for fixing staging that is too small to catch the bug, and close is yes, no, or a new date on WTS-REQ-2023-011 by March 26, 2023.</w:t>
      </w:r>
    </w:p>
    <w:p>
      <w:pPr>
        <w:spacing w:before="0" w:after="220" w:line="379" w:lineRule="auto"/>
        <w:ind w:firstLine="173"/>
      </w:pPr>
      <w:r>
        <w:rPr>
          <w:rFonts w:ascii="DejaVu Serif" w:hAnsi="DejaVu Serif" w:eastAsia="DejaVu Serif" w:cs="DejaVu Serif"/>
          <w:color w:val="222222"/>
          <w:sz w:val="24"/>
        </w:rPr>
        <w:t>I parked weekend coverage that is not in the SLA on WTS-4418-DBA so it is not Slack archaeology, a dry-run has to print the count on aad-sync-01.whetstone.internal before anyone writes, and the sample I would still defend uses the same clock as 38.2.</w:t>
      </w:r>
    </w:p>
    <w:p>
      <w:pPr>
        <w:spacing w:before="0" w:after="220" w:line="379" w:lineRule="auto"/>
        <w:ind w:firstLine="173"/>
      </w:pPr>
      <w:r>
        <w:rPr>
          <w:rFonts w:ascii="DejaVu Serif" w:hAnsi="DejaVu Serif" w:eastAsia="DejaVu Serif" w:cs="DejaVu Serif"/>
          <w:color w:val="222222"/>
          <w:sz w:val="24"/>
        </w:rPr>
        <w:t>I parked partial fill with the banner on on WTS-4418-DBA so it is not Slack archaeology, a dry-run has to print the count on aad-sync-01.whetstone.internal before anyone writes, and the sample I would still defend uses the same clock as 2023.</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partial fill with the banner on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403 not 401 sits with Carla Nguyen on WTS-REQ-2023-011, polling faster is not a substitute for fixing 403 not 401,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403 not 401,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Owen Briggs asked for a one-line version of empty result that must not look broken,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empty result that must not look broken, this paragraph is execution, polling faster is not a substitute for fixing empty result that must not look broken,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the device the user actually holds as polish, Exchange Online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the device the user actually holds, a green job with no rows still pages, and I will not mix clocks to make the device the user actually holds look healthier.</w:t>
      </w:r>
    </w:p>
    <w:p>
      <w:pPr>
        <w:spacing w:before="0" w:after="220" w:line="379" w:lineRule="auto"/>
        <w:ind w:firstLine="173"/>
      </w:pPr>
      <w:r>
        <w:rPr>
          <w:rFonts w:ascii="DejaVu Serif" w:hAnsi="DejaVu Serif" w:eastAsia="DejaVu Serif" w:cs="DejaVu Serif"/>
          <w:color w:val="222222"/>
          <w:sz w:val="24"/>
        </w:rPr>
        <w:t>Whetstone can wait on date pressure versus a date with owners until Global Admin writes the cut, polling faster is not a substitute for fixing date pressure versus a date with owners, and close is yes, no, or a new date on WTS-REQ-2023-011 by March 26, 2023.</w:t>
      </w:r>
    </w:p>
    <w:p>
      <w:pPr>
        <w:spacing w:before="0" w:after="220" w:line="379" w:lineRule="auto"/>
        <w:ind w:firstLine="173"/>
      </w:pPr>
      <w:r>
        <w:rPr>
          <w:rFonts w:ascii="DejaVu Serif" w:hAnsi="DejaVu Serif" w:eastAsia="DejaVu Serif" w:cs="DejaVu Serif"/>
          <w:color w:val="222222"/>
          <w:sz w:val="24"/>
        </w:rPr>
        <w:t>I parked date pressure versus a date with owners on WTS-4418-DBA so it is not Slack archaeology, a dry-run has to print the count on aad-sync-01.whetstone.internal before anyone writes, and the sample I would still defend uses the same clock as 11.</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the freeze clock versus a 'small apply'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the freeze clock versus a 'small apply' sits with Acceptor Brett on WTS-REQ-2023-011, polling faster is not a substitute for fixing the freeze clock versus a 'small apply',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identifiers in chat, logs, or a support zip,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Carla Nguyen asked for a one-line version of identifiers in chat, logs, or a support zip,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a cleanup PR that renames a field, this paragraph is execution, polling faster is not a substitute for fixing a cleanup PR that renames a field,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a cleanup PR that renames a field as polish, Owen Briggs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staging that is too small to catch the bug, a green job with no rows still pages, and I will not mix clocks to make staging that is too small to catch the bug look healthier.</w:t>
      </w:r>
    </w:p>
    <w:p>
      <w:pPr>
        <w:spacing w:before="0" w:after="220" w:line="379" w:lineRule="auto"/>
        <w:ind w:firstLine="173"/>
      </w:pPr>
      <w:r>
        <w:rPr>
          <w:rFonts w:ascii="DejaVu Serif" w:hAnsi="DejaVu Serif" w:eastAsia="DejaVu Serif" w:cs="DejaVu Serif"/>
          <w:color w:val="222222"/>
          <w:sz w:val="24"/>
        </w:rPr>
        <w:t>Whetstone can wait on staging that is too small to catch the bug until Exchange Online writes the cut, polling faster is not a substitute for fixing staging that is too small to catch the bug, and close is yes, no, or a new date on WTS-REQ-2023-011 by March 24, 2023.</w:t>
      </w:r>
    </w:p>
    <w:p>
      <w:pPr>
        <w:spacing w:before="0" w:after="220" w:line="379" w:lineRule="auto"/>
        <w:ind w:firstLine="173"/>
      </w:pPr>
      <w:r>
        <w:rPr>
          <w:rFonts w:ascii="DejaVu Serif" w:hAnsi="DejaVu Serif" w:eastAsia="DejaVu Serif" w:cs="DejaVu Serif"/>
          <w:color w:val="222222"/>
          <w:sz w:val="24"/>
        </w:rPr>
        <w:t>I parked weekend coverage that is not in the SLA on WTS-4418-DBA so it is not Slack archaeology, a dry-run has to print the count on aad-sync-01.whetstone.internal before anyone writes, and the sample I would still defend uses the same clock as 214.</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weekend coverage that is not in the SLA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a vendor overlay we already rejected sits with Support Intern on WTS-REQ-2023-011, polling faster is not a substitute for fixing a vendor overlay we already rejected,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a vendor overlay we already rejected,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Acceptor Brett asked for a one-line version of replica lag after a count that looked fine,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replica lag after a count that looked fine, this paragraph is execution, polling faster is not a substitute for fixing replica lag after a count that looked fine,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secret skew that looks like 'no work' as polish, Carla Nguyen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secret skew that looks like 'no work', a green job with no rows still pages, and I will not mix clocks to make secret skew that looks like 'no work' look healthier.</w:t>
      </w:r>
    </w:p>
    <w:p>
      <w:pPr>
        <w:spacing w:before="0" w:after="220" w:line="379" w:lineRule="auto"/>
        <w:ind w:firstLine="173"/>
      </w:pPr>
      <w:r>
        <w:rPr>
          <w:rFonts w:ascii="DejaVu Serif" w:hAnsi="DejaVu Serif" w:eastAsia="DejaVu Serif" w:cs="DejaVu Serif"/>
          <w:color w:val="222222"/>
          <w:sz w:val="24"/>
        </w:rPr>
        <w:t>Whetstone can wait on a dashboard screenshot standing in for a permalink until Owen Briggs writes the cut, polling faster is not a substitute for fixing a dashboard screenshot standing in for a permalink, and close is yes, no, or a new date on WTS-REQ-2023-011 by March 22, 2023.</w:t>
      </w:r>
    </w:p>
    <w:p>
      <w:pPr>
        <w:spacing w:before="0" w:after="220" w:line="379" w:lineRule="auto"/>
        <w:ind w:firstLine="173"/>
      </w:pPr>
      <w:r>
        <w:rPr>
          <w:rFonts w:ascii="DejaVu Serif" w:hAnsi="DejaVu Serif" w:eastAsia="DejaVu Serif" w:cs="DejaVu Serif"/>
          <w:color w:val="222222"/>
          <w:sz w:val="24"/>
        </w:rPr>
        <w:t>I parked a dashboard screenshot standing in for a permalink on WTS-4418-DBA so it is not Slack archaeology, a dry-run has to print the count on aad-sync-01.whetstone.internal before anyone writes, and the sample I would still defend uses the same clock as 38.2.</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owner as a team name instead of a person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owner as a team name instead of a person sits with Nimbus Mail on WTS-REQ-2023-011, polling faster is not a substitute for fixing owner as a team name instead of a person,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averaging QPS instead of testing the close,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Support Intern asked for a one-line version of averaging QPS instead of testing the close,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dropping a column in the same release as the readers, this paragraph is execution, polling faster is not a substitute for fixing dropping a column in the same release as the readers,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dropping a column in the same release as the readers as polish, Acceptor Brett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raising retries on a poison record, a green job with no rows still pages, and I will not mix clocks to make raising retries on a poison record look healthier.</w:t>
      </w:r>
    </w:p>
    <w:p>
      <w:pPr>
        <w:spacing w:before="0" w:after="220" w:line="379" w:lineRule="auto"/>
        <w:ind w:firstLine="173"/>
      </w:pPr>
      <w:r>
        <w:rPr>
          <w:rFonts w:ascii="DejaVu Serif" w:hAnsi="DejaVu Serif" w:eastAsia="DejaVu Serif" w:cs="DejaVu Serif"/>
          <w:color w:val="222222"/>
          <w:sz w:val="24"/>
        </w:rPr>
        <w:t>Whetstone can wait on raising retries on a poison record until Carla Nguyen writes the cut, polling faster is not a substitute for fixing raising retries on a poison record, and close is yes, no, or a new date on WTS-REQ-2023-011 by March 20, 2023.</w:t>
      </w:r>
    </w:p>
    <w:p>
      <w:pPr>
        <w:spacing w:before="0" w:after="220" w:line="379" w:lineRule="auto"/>
        <w:ind w:firstLine="173"/>
      </w:pPr>
      <w:r>
        <w:rPr>
          <w:rFonts w:ascii="DejaVu Serif" w:hAnsi="DejaVu Serif" w:eastAsia="DejaVu Serif" w:cs="DejaVu Serif"/>
          <w:color w:val="222222"/>
          <w:sz w:val="24"/>
        </w:rPr>
        <w:t>I parked partial fill with the banner on on WTS-4418-DBA so it is not Slack archaeology, a dry-run has to print the count on aad-sync-01.whetstone.internal before anyone writes, and the sample I would still defend uses the same clock as 2023.</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partial fill with the banner on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403 not 401 sits with Rita Cho on WTS-REQ-2023-011, polling faster is not a substitute for fixing 403 not 401,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403 not 401,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Nimbus Mail asked for a one-line version of empty result that must not look broken,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empty result that must not look broken, this paragraph is execution, polling faster is not a substitute for fixing empty result that must not look broken,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the device the user actually holds as polish, Support Intern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the device the user actually holds, a green job with no rows still pages, and I will not mix clocks to make the device the user actually holds look healthier.</w:t>
      </w:r>
    </w:p>
    <w:p>
      <w:pPr>
        <w:spacing w:before="0" w:after="220" w:line="379" w:lineRule="auto"/>
        <w:ind w:firstLine="173"/>
      </w:pPr>
      <w:r>
        <w:rPr>
          <w:rFonts w:ascii="DejaVu Serif" w:hAnsi="DejaVu Serif" w:eastAsia="DejaVu Serif" w:cs="DejaVu Serif"/>
          <w:color w:val="222222"/>
          <w:sz w:val="24"/>
        </w:rPr>
        <w:t>Whetstone can wait on date pressure versus a date with owners until Acceptor Brett writes the cut, polling faster is not a substitute for fixing date pressure versus a date with owners, and close is yes, no, or a new date on WTS-REQ-2023-011 by March 29, 2023.</w:t>
      </w:r>
    </w:p>
    <w:p>
      <w:pPr>
        <w:spacing w:before="0" w:after="220" w:line="379" w:lineRule="auto"/>
        <w:ind w:firstLine="173"/>
      </w:pPr>
      <w:r>
        <w:rPr>
          <w:rFonts w:ascii="DejaVu Serif" w:hAnsi="DejaVu Serif" w:eastAsia="DejaVu Serif" w:cs="DejaVu Serif"/>
          <w:color w:val="222222"/>
          <w:sz w:val="24"/>
        </w:rPr>
        <w:t>I parked date pressure versus a date with owners on WTS-4418-DBA so it is not Slack archaeology, a dry-run has to print the count on aad-sync-01.whetstone.internal before anyone writes, and the sample I would still defend uses the same clock as 11.</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the freeze clock versus a 'small apply'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the freeze clock versus a 'small apply' sits with Michael Gilfilian on WTS-REQ-2023-011, polling faster is not a substitute for fixing the freeze clock versus a 'small apply',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identifiers in chat, logs, or a support zip,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Rita Cho asked for a one-line version of identifiers in chat, logs, or a support zip,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a cleanup PR that renames a field, this paragraph is execution, polling faster is not a substitute for fixing a cleanup PR that renames a field,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a cleanup PR that renames a field as polish, Nimbus Mail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staging that is too small to catch the bug, a green job with no rows still pages, and I will not mix clocks to make staging that is too small to catch the bug look healthier.</w:t>
      </w:r>
    </w:p>
    <w:p>
      <w:pPr>
        <w:spacing w:before="0" w:after="220" w:line="379" w:lineRule="auto"/>
        <w:ind w:firstLine="173"/>
      </w:pPr>
      <w:r>
        <w:rPr>
          <w:rFonts w:ascii="DejaVu Serif" w:hAnsi="DejaVu Serif" w:eastAsia="DejaVu Serif" w:cs="DejaVu Serif"/>
          <w:color w:val="222222"/>
          <w:sz w:val="24"/>
        </w:rPr>
        <w:t>Whetstone can wait on staging that is too small to catch the bug until Support Intern writes the cut, polling faster is not a substitute for fixing staging that is too small to catch the bug, and close is yes, no, or a new date on WTS-REQ-2023-011 by March 27, 2023.</w:t>
      </w:r>
    </w:p>
    <w:p>
      <w:pPr>
        <w:spacing w:before="0" w:after="220" w:line="379" w:lineRule="auto"/>
        <w:ind w:firstLine="173"/>
      </w:pPr>
      <w:r>
        <w:rPr>
          <w:rFonts w:ascii="DejaVu Serif" w:hAnsi="DejaVu Serif" w:eastAsia="DejaVu Serif" w:cs="DejaVu Serif"/>
          <w:color w:val="222222"/>
          <w:sz w:val="24"/>
        </w:rPr>
        <w:t>I parked weekend coverage that is not in the SLA on WTS-4418-DBA so it is not Slack archaeology, a dry-run has to print the count on aad-sync-01.whetstone.internal before anyone writes, and the sample I would still defend uses the same clock as 214.</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weekend coverage that is not in the SLA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a vendor overlay we already rejected sits with Brett Holtz on WTS-REQ-2023-011, polling faster is not a substitute for fixing a vendor overlay we already rejected,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a vendor overlay we already rejected,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Michael Gilfilian asked for a one-line version of replica lag after a count that looked fine,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replica lag after a count that looked fine, this paragraph is execution, polling faster is not a substitute for fixing replica lag after a count that looked fine,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secret skew that looks like 'no work' as polish, Rita Cho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secret skew that looks like 'no work', a green job with no rows still pages, and I will not mix clocks to make secret skew that looks like 'no work' look healthier.</w:t>
      </w:r>
    </w:p>
    <w:p>
      <w:pPr>
        <w:spacing w:before="0" w:after="220" w:line="379" w:lineRule="auto"/>
        <w:ind w:firstLine="173"/>
      </w:pPr>
      <w:r>
        <w:rPr>
          <w:rFonts w:ascii="DejaVu Serif" w:hAnsi="DejaVu Serif" w:eastAsia="DejaVu Serif" w:cs="DejaVu Serif"/>
          <w:color w:val="222222"/>
          <w:sz w:val="24"/>
        </w:rPr>
        <w:t>Whetstone can wait on a dashboard screenshot standing in for a permalink until Nimbus Mail writes the cut, polling faster is not a substitute for fixing a dashboard screenshot standing in for a permalink, and close is yes, no, or a new date on WTS-REQ-2023-011 by March 25, 2023.</w:t>
      </w:r>
    </w:p>
    <w:p>
      <w:pPr>
        <w:spacing w:before="0" w:after="220" w:line="379" w:lineRule="auto"/>
        <w:ind w:firstLine="173"/>
      </w:pPr>
      <w:r>
        <w:rPr>
          <w:rFonts w:ascii="DejaVu Serif" w:hAnsi="DejaVu Serif" w:eastAsia="DejaVu Serif" w:cs="DejaVu Serif"/>
          <w:color w:val="222222"/>
          <w:sz w:val="24"/>
        </w:rPr>
        <w:t>I parked a dashboard screenshot standing in for a permalink on WTS-4418-DBA so it is not Slack archaeology, a dry-run has to print the count on aad-sync-01.whetstone.internal before anyone writes, and the sample I would still defend uses the same clock as 38.2.</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owner as a team name instead of a person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owner as a team name instead of a person sits with Reject Nimbus on WTS-REQ-2023-011, polling faster is not a substitute for fixing owner as a team name instead of a person,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averaging QPS instead of testing the close,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Brett Holtz asked for a one-line version of averaging QPS instead of testing the close,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dropping a column in the same release as the readers, this paragraph is execution, polling faster is not a substitute for fixing dropping a column in the same release as the readers,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dropping a column in the same release as the readers as polish, Michael Gilfilian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raising retries on a poison record, a green job with no rows still pages, and I will not mix clocks to make raising retries on a poison record look healthier.</w:t>
      </w:r>
    </w:p>
    <w:p>
      <w:pPr>
        <w:spacing w:before="0" w:after="220" w:line="379" w:lineRule="auto"/>
        <w:ind w:firstLine="173"/>
      </w:pPr>
      <w:r>
        <w:rPr>
          <w:rFonts w:ascii="DejaVu Serif" w:hAnsi="DejaVu Serif" w:eastAsia="DejaVu Serif" w:cs="DejaVu Serif"/>
          <w:color w:val="222222"/>
          <w:sz w:val="24"/>
        </w:rPr>
        <w:t>Whetstone can wait on raising retries on a poison record until Rita Cho writes the cut, polling faster is not a substitute for fixing raising retries on a poison record, and close is yes, no, or a new date on WTS-REQ-2023-011 by March 23, 2023.</w:t>
      </w:r>
    </w:p>
    <w:p>
      <w:pPr>
        <w:spacing w:before="0" w:after="220" w:line="379" w:lineRule="auto"/>
        <w:ind w:firstLine="173"/>
      </w:pPr>
      <w:r>
        <w:rPr>
          <w:rFonts w:ascii="DejaVu Serif" w:hAnsi="DejaVu Serif" w:eastAsia="DejaVu Serif" w:cs="DejaVu Serif"/>
          <w:color w:val="222222"/>
          <w:sz w:val="24"/>
        </w:rPr>
        <w:t>I parked partial fill with the banner on on WTS-4418-DBA so it is not Slack archaeology, a dry-run has to print the count on aad-sync-01.whetstone.internal before anyone writes, and the sample I would still defend uses the same clock as 2023.</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partial fill with the banner on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403 not 401 sits with Global Admin on WTS-REQ-2023-011, polling faster is not a substitute for fixing 403 not 401,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403 not 401,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Reject Nimbus asked for a one-line version of empty result that must not look broken,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empty result that must not look broken, this paragraph is execution, polling faster is not a substitute for fixing empty result that must not look broken,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the device the user actually holds as polish, Brett Holtz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the device the user actually holds, a green job with no rows still pages, and I will not mix clocks to make the device the user actually holds look healthier.</w:t>
      </w:r>
    </w:p>
    <w:p>
      <w:pPr>
        <w:spacing w:before="0" w:after="220" w:line="379" w:lineRule="auto"/>
        <w:ind w:firstLine="173"/>
      </w:pPr>
      <w:r>
        <w:rPr>
          <w:rFonts w:ascii="DejaVu Serif" w:hAnsi="DejaVu Serif" w:eastAsia="DejaVu Serif" w:cs="DejaVu Serif"/>
          <w:color w:val="222222"/>
          <w:sz w:val="24"/>
        </w:rPr>
        <w:t>Whetstone can wait on date pressure versus a date with owners until Michael Gilfilian writes the cut, polling faster is not a substitute for fixing date pressure versus a date with owners, and close is yes, no, or a new date on WTS-REQ-2023-011 by March 21, 2023.</w:t>
      </w:r>
    </w:p>
    <w:p>
      <w:pPr>
        <w:spacing w:before="0" w:after="220" w:line="379" w:lineRule="auto"/>
        <w:ind w:firstLine="173"/>
      </w:pPr>
      <w:r>
        <w:rPr>
          <w:rFonts w:ascii="DejaVu Serif" w:hAnsi="DejaVu Serif" w:eastAsia="DejaVu Serif" w:cs="DejaVu Serif"/>
          <w:color w:val="222222"/>
          <w:sz w:val="24"/>
        </w:rPr>
        <w:t>I parked date pressure versus a date with owners on WTS-4418-DBA so it is not Slack archaeology, a dry-run has to print the count on aad-sync-01.whetstone.internal before anyone writes, and the sample I would still defend uses the same clock as 11.</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the freeze clock versus a 'small apply'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the freeze clock versus a 'small apply' sits with Exchange Online on WTS-REQ-2023-011, polling faster is not a substitute for fixing the freeze clock versus a 'small apply',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identifiers in chat, logs, or a support zip,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Global Admin asked for a one-line version of identifiers in chat, logs, or a support zip,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a cleanup PR that renames a field, this paragraph is execution, polling faster is not a substitute for fixing a cleanup PR that renames a field,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a cleanup PR that renames a field as polish, Reject Nimbus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staging that is too small to catch the bug, a green job with no rows still pages, and I will not mix clocks to make staging that is too small to catch the bug look healthier.</w:t>
      </w:r>
    </w:p>
    <w:p>
      <w:pPr>
        <w:spacing w:before="0" w:after="220" w:line="379" w:lineRule="auto"/>
        <w:ind w:firstLine="173"/>
      </w:pPr>
      <w:r>
        <w:rPr>
          <w:rFonts w:ascii="DejaVu Serif" w:hAnsi="DejaVu Serif" w:eastAsia="DejaVu Serif" w:cs="DejaVu Serif"/>
          <w:color w:val="222222"/>
          <w:sz w:val="24"/>
        </w:rPr>
        <w:t>Whetstone can wait on staging that is too small to catch the bug until Brett Holtz writes the cut, polling faster is not a substitute for fixing staging that is too small to catch the bug, and close is yes, no, or a new date on WTS-REQ-2023-011 by March 30, 2023.</w:t>
      </w:r>
    </w:p>
    <w:p>
      <w:pPr>
        <w:spacing w:before="0" w:after="220" w:line="379" w:lineRule="auto"/>
        <w:ind w:firstLine="173"/>
      </w:pPr>
      <w:r>
        <w:rPr>
          <w:rFonts w:ascii="DejaVu Serif" w:hAnsi="DejaVu Serif" w:eastAsia="DejaVu Serif" w:cs="DejaVu Serif"/>
          <w:color w:val="222222"/>
          <w:sz w:val="24"/>
        </w:rPr>
        <w:t>I parked weekend coverage that is not in the SLA on WTS-4418-DBA so it is not Slack archaeology, a dry-run has to print the count on aad-sync-01.whetstone.internal before anyone writes, and the sample I would still defend uses the same clock as 214.</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weekend coverage that is not in the SLA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a vendor overlay we already rejected sits with Owen Briggs on WTS-REQ-2023-011, polling faster is not a substitute for fixing a vendor overlay we already rejected,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a vendor overlay we already rejected,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Exchange Online asked for a one-line version of replica lag after a count that looked fine,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replica lag after a count that looked fine, this paragraph is execution, polling faster is not a substitute for fixing replica lag after a count that looked fine,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secret skew that looks like 'no work' as polish, Global Admin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secret skew that looks like 'no work', a green job with no rows still pages, and I will not mix clocks to make secret skew that looks like 'no work' look healthier.</w:t>
      </w:r>
    </w:p>
    <w:p>
      <w:pPr>
        <w:spacing w:before="0" w:after="220" w:line="379" w:lineRule="auto"/>
        <w:ind w:firstLine="173"/>
      </w:pPr>
      <w:r>
        <w:rPr>
          <w:rFonts w:ascii="DejaVu Serif" w:hAnsi="DejaVu Serif" w:eastAsia="DejaVu Serif" w:cs="DejaVu Serif"/>
          <w:color w:val="222222"/>
          <w:sz w:val="24"/>
        </w:rPr>
        <w:t>Whetstone can wait on a dashboard screenshot standing in for a permalink until Reject Nimbus writes the cut, polling faster is not a substitute for fixing a dashboard screenshot standing in for a permalink, and close is yes, no, or a new date on WTS-REQ-2023-011 by March 28, 2023.</w:t>
      </w:r>
    </w:p>
    <w:p>
      <w:pPr>
        <w:spacing w:before="0" w:after="220" w:line="379" w:lineRule="auto"/>
        <w:ind w:firstLine="173"/>
      </w:pPr>
      <w:r>
        <w:rPr>
          <w:rFonts w:ascii="DejaVu Serif" w:hAnsi="DejaVu Serif" w:eastAsia="DejaVu Serif" w:cs="DejaVu Serif"/>
          <w:color w:val="222222"/>
          <w:sz w:val="24"/>
        </w:rPr>
        <w:t>I parked a dashboard screenshot standing in for a permalink on WTS-4418-DBA so it is not Slack archaeology, a dry-run has to print the count on aad-sync-01.whetstone.internal before anyone writes, and the sample I would still defend uses the same clock as 38.2.</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owner as a team name instead of a person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owner as a team name instead of a person sits with Carla Nguyen on WTS-REQ-2023-011, polling faster is not a substitute for fixing owner as a team name instead of a person,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averaging QPS instead of testing the close,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Owen Briggs asked for a one-line version of averaging QPS instead of testing the close,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dropping a column in the same release as the readers, this paragraph is execution, polling faster is not a substitute for fixing dropping a column in the same release as the readers,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dropping a column in the same release as the readers as polish, Exchange Online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raising retries on a poison record, a green job with no rows still pages, and I will not mix clocks to make raising retries on a poison record look healthier.</w:t>
      </w:r>
    </w:p>
    <w:p>
      <w:pPr>
        <w:spacing w:before="0" w:after="220" w:line="379" w:lineRule="auto"/>
        <w:ind w:firstLine="173"/>
      </w:pPr>
      <w:r>
        <w:rPr>
          <w:rFonts w:ascii="DejaVu Serif" w:hAnsi="DejaVu Serif" w:eastAsia="DejaVu Serif" w:cs="DejaVu Serif"/>
          <w:color w:val="222222"/>
          <w:sz w:val="24"/>
        </w:rPr>
        <w:t>Whetstone can wait on raising retries on a poison record until Global Admin writes the cut, polling faster is not a substitute for fixing raising retries on a poison record, and close is yes, no, or a new date on WTS-REQ-2023-011 by March 26, 2023.</w:t>
      </w:r>
    </w:p>
    <w:p>
      <w:pPr>
        <w:spacing w:before="0" w:after="220" w:line="379" w:lineRule="auto"/>
        <w:ind w:firstLine="173"/>
      </w:pPr>
      <w:r>
        <w:rPr>
          <w:rFonts w:ascii="DejaVu Serif" w:hAnsi="DejaVu Serif" w:eastAsia="DejaVu Serif" w:cs="DejaVu Serif"/>
          <w:color w:val="222222"/>
          <w:sz w:val="24"/>
        </w:rPr>
        <w:t>I parked partial fill with the banner on on WTS-4418-DBA so it is not Slack archaeology, a dry-run has to print the count on aad-sync-01.whetstone.internal before anyone writes, and the sample I would still defend uses the same clock as 2023.</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partial fill with the banner on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403 not 401 sits with Acceptor Brett on WTS-REQ-2023-011, polling faster is not a substitute for fixing 403 not 401,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403 not 401,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Carla Nguyen asked for a one-line version of empty result that must not look broken,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empty result that must not look broken, this paragraph is execution, polling faster is not a substitute for fixing empty result that must not look broken,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the device the user actually holds as polish, Owen Briggs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the device the user actually holds, a green job with no rows still pages, and I will not mix clocks to make the device the user actually holds look healthier.</w:t>
      </w:r>
    </w:p>
    <w:p>
      <w:pPr>
        <w:spacing w:before="0" w:after="220" w:line="379" w:lineRule="auto"/>
        <w:ind w:firstLine="173"/>
      </w:pPr>
      <w:r>
        <w:rPr>
          <w:rFonts w:ascii="DejaVu Serif" w:hAnsi="DejaVu Serif" w:eastAsia="DejaVu Serif" w:cs="DejaVu Serif"/>
          <w:color w:val="222222"/>
          <w:sz w:val="24"/>
        </w:rPr>
        <w:t>Whetstone can wait on date pressure versus a date with owners until Exchange Online writes the cut, polling faster is not a substitute for fixing date pressure versus a date with owners, and close is yes, no, or a new date on WTS-REQ-2023-011 by March 24, 2023.</w:t>
      </w:r>
    </w:p>
    <w:p>
      <w:pPr>
        <w:spacing w:before="0" w:after="220" w:line="379" w:lineRule="auto"/>
        <w:ind w:firstLine="173"/>
      </w:pPr>
      <w:r>
        <w:rPr>
          <w:rFonts w:ascii="DejaVu Serif" w:hAnsi="DejaVu Serif" w:eastAsia="DejaVu Serif" w:cs="DejaVu Serif"/>
          <w:color w:val="222222"/>
          <w:sz w:val="24"/>
        </w:rPr>
        <w:t>I parked date pressure versus a date with owners on WTS-4418-DBA so it is not Slack archaeology, a dry-run has to print the count on aad-sync-01.whetstone.internal before anyone writes, and the sample I would still defend uses the same clock as 11.</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the freeze clock versus a 'small apply' back in, a green job with no rows still pages, and Whetstone does not get mail-01.whetstone.internal in an outbound sentence.</w:t>
      </w:r>
    </w:p>
    <w:p>
      <w:pPr>
        <w:spacing w:before="0" w:after="220" w:line="379" w:lineRule="auto"/>
        <w:ind w:firstLine="173"/>
      </w:pPr>
      <w:r>
        <w:rPr>
          <w:rFonts w:ascii="DejaVu Serif" w:hAnsi="DejaVu Serif" w:eastAsia="DejaVu Serif" w:cs="DejaVu Serif"/>
          <w:color w:val="222222"/>
          <w:sz w:val="24"/>
        </w:rPr>
        <w:t>leftover the freeze clock versus a 'small apply' sits with Support Intern on WTS-REQ-2023-011, polling faster is not a substitute for fixing the freeze clock versus a 'small apply', and if this fights the front of WTS-REQ-2023-011, strike it.</w:t>
      </w:r>
    </w:p>
    <w:p>
      <w:pPr>
        <w:spacing w:before="0" w:after="220" w:line="379" w:lineRule="auto"/>
        <w:ind w:firstLine="173"/>
      </w:pPr>
      <w:r>
        <w:rPr>
          <w:rFonts w:ascii="DejaVu Serif" w:hAnsi="DejaVu Serif" w:eastAsia="DejaVu Serif" w:cs="DejaVu Serif"/>
          <w:color w:val="222222"/>
          <w:sz w:val="24"/>
        </w:rPr>
        <w:t>aad-sync-01.whetstone.internal is the box I would open first for identifiers in chat, logs, or a support zip, a dry-run has to print the count on aad-sync-01.whetstone.internal before anyone writes, and abort beats a lying dual-run.</w:t>
      </w:r>
    </w:p>
    <w:p>
      <w:pPr>
        <w:spacing w:before="0" w:after="220" w:line="379" w:lineRule="auto"/>
        <w:ind w:firstLine="173"/>
      </w:pPr>
      <w:r>
        <w:rPr>
          <w:rFonts w:ascii="DejaVu Serif" w:hAnsi="DejaVu Serif" w:eastAsia="DejaVu Serif" w:cs="DejaVu Serif"/>
          <w:color w:val="222222"/>
          <w:sz w:val="24"/>
        </w:rPr>
        <w:t>Acceptor Brett asked for a one-line version of identifiers in chat, logs, or a support zip, a green job with no rows still pages, and object on WTS-4418, not in a side thread.</w:t>
      </w:r>
    </w:p>
    <w:p>
      <w:pPr>
        <w:spacing w:before="0" w:after="220" w:line="379" w:lineRule="auto"/>
        <w:ind w:firstLine="173"/>
      </w:pPr>
      <w:r>
        <w:rPr>
          <w:rFonts w:ascii="DejaVu Serif" w:hAnsi="DejaVu Serif" w:eastAsia="DejaVu Serif" w:cs="DejaVu Serif"/>
          <w:color w:val="222222"/>
          <w:sz w:val="24"/>
        </w:rPr>
        <w:t>the front of WTS-REQ-2023-011 already named a cleanup PR that renames a field, this paragraph is execution, polling faster is not a substitute for fixing a cleanup PR that renames a field, and Michael Gilfilian will not keep a shadow list.</w:t>
      </w:r>
    </w:p>
    <w:p>
      <w:pPr>
        <w:spacing w:before="0" w:after="220" w:line="379" w:lineRule="auto"/>
        <w:ind w:firstLine="173"/>
      </w:pPr>
      <w:r>
        <w:rPr>
          <w:rFonts w:ascii="DejaVu Serif" w:hAnsi="DejaVu Serif" w:eastAsia="DejaVu Serif" w:cs="DejaVu Serif"/>
          <w:color w:val="222222"/>
          <w:sz w:val="24"/>
        </w:rPr>
        <w:t>do not treat a cleanup PR that renames a field as polish, Carla Nguyen either owns it or we drop it, a dry-run has to print the count on aad-sync-01.whetstone.internal before anyone writes, and config, Helm, and a flag flip are all changes.</w:t>
      </w:r>
    </w:p>
    <w:p>
      <w:pPr>
        <w:spacing w:before="0" w:after="220" w:line="379" w:lineRule="auto"/>
        <w:ind w:firstLine="173"/>
      </w:pPr>
      <w:r>
        <w:rPr>
          <w:rFonts w:ascii="DejaVu Serif" w:hAnsi="DejaVu Serif" w:eastAsia="DejaVu Serif" w:cs="DejaVu Serif"/>
          <w:color w:val="222222"/>
          <w:sz w:val="24"/>
        </w:rPr>
        <w:t>I bounced a hallway yes on staging that is too small to catch the bug, a green job with no rows still pages, and I will not mix clocks to make staging that is too small to catch the bug look healthier.</w:t>
      </w:r>
    </w:p>
    <w:p>
      <w:pPr>
        <w:spacing w:before="0" w:after="220" w:line="379" w:lineRule="auto"/>
        <w:ind w:firstLine="173"/>
      </w:pPr>
      <w:r>
        <w:rPr>
          <w:rFonts w:ascii="DejaVu Serif" w:hAnsi="DejaVu Serif" w:eastAsia="DejaVu Serif" w:cs="DejaVu Serif"/>
          <w:color w:val="222222"/>
          <w:sz w:val="24"/>
        </w:rPr>
        <w:t>Whetstone can wait on staging that is too small to catch the bug until Owen Briggs writes the cut, polling faster is not a substitute for fixing staging that is too small to catch the bug, and close is yes, no, or a new date on WTS-REQ-2023-011 by March 22, 2023.</w:t>
      </w:r>
    </w:p>
    <w:p>
      <w:pPr>
        <w:spacing w:before="0" w:after="220" w:line="379" w:lineRule="auto"/>
        <w:ind w:firstLine="173"/>
      </w:pPr>
      <w:r>
        <w:rPr>
          <w:rFonts w:ascii="DejaVu Serif" w:hAnsi="DejaVu Serif" w:eastAsia="DejaVu Serif" w:cs="DejaVu Serif"/>
          <w:color w:val="222222"/>
          <w:sz w:val="24"/>
        </w:rPr>
        <w:t>I parked weekend coverage that is not in the SLA on WTS-4418-DBA so it is not Slack archaeology, a dry-run has to print the count on aad-sync-01.whetstone.internal before anyone writes, and the sample I would still defend uses the same clock as 214.</w:t>
      </w:r>
    </w:p>
    <w:p>
      <w:pPr>
        <w:spacing w:before="0" w:after="220" w:line="379" w:lineRule="auto"/>
        <w:ind w:firstLine="173"/>
      </w:pPr>
      <w:r>
        <w:rPr>
          <w:rFonts w:ascii="DejaVu Serif" w:hAnsi="DejaVu Serif" w:eastAsia="DejaVu Serif" w:cs="DejaVu Serif"/>
          <w:color w:val="222222"/>
          <w:sz w:val="24"/>
        </w:rPr>
        <w:t>I will not reopen Whetstone mailbox cutover to Exchange Online, v1 requirements to smuggle weekend coverage that is not in the SLA back in, a green job with no rows still pages, and Whetstone does not get mail-01.whetstone.internal in an outbound sentence.</w:t>
      </w:r>
    </w:p>
    <w:sectPr w:rsidR="00FC693F" w:rsidRPr="0006063C" w:rsidSect="00034616">
      <w:headerReference w:type="default" r:id="rId9"/>
      <w:footerReference w:type="default" r:id="rId10"/>
      <w:pgSz w:w="12240" w:h="15840"/>
      <w:pgMar w:top="1512"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E4A43"/>
      </w:pBdr>
    </w:pPr>
    <w:r>
      <w:rPr>
        <w:rFonts w:ascii="DejaVu Sans" w:hAnsi="DejaVu Sans" w:eastAsia="DejaVu Sans" w:cs="DejaVu Sans"/>
        <w:color w:val="555555"/>
        <w:sz w:val="16"/>
      </w:rPr>
      <w:t>WTS-REQ-2023-011</w:t>
    </w:r>
    <w:r>
      <w:rPr>
        <w:rFonts w:ascii="DejaVu Sans" w:hAnsi="DejaVu Sans" w:eastAsia="DejaVu Sans" w:cs="DejaVu Sans"/>
        <w:color w:val="555555"/>
        <w:sz w:val="16"/>
      </w:rPr>
      <w:t xml:space="preserve">  |  1.1</w:t>
    </w:r>
    <w:r>
      <w:rPr>
        <w:rFonts w:ascii="DejaVu Sans" w:hAnsi="DejaVu Sans" w:eastAsia="DejaVu Sans" w:cs="DejaVu Sans"/>
        <w:color w:val="555555"/>
        <w:sz w:val="16"/>
      </w:rPr>
      <w:t xml:space="preserve">  |  March 14, 2023</w:t>
    </w:r>
    <w:r>
      <w:rPr>
        <w:rFonts w:ascii="DejaVu Sans" w:hAnsi="DejaVu Sans" w:eastAsia="DejaVu Sans" w:cs="DejaVu Sans"/>
        <w:color w:val="555555"/>
        <w:sz w:val="16"/>
      </w:rPr>
      <w:t xml:space="preserve">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3E4A43"/>
      </w:pBdr>
    </w:pPr>
    <w:r>
      <w:rPr>
        <w:rFonts w:ascii="DejaVu Sans" w:hAnsi="DejaVu Sans" w:eastAsia="DejaVu Sans" w:cs="DejaVu Sans"/>
        <w:b/>
        <w:color w:val="3E4A43"/>
        <w:sz w:val="18"/>
      </w:rPr>
      <w:t>Whetstone Industrial</w:t>
    </w:r>
    <w:r>
      <w:rPr>
        <w:rFonts w:ascii="DejaVu Sans" w:hAnsi="DejaVu Sans" w:eastAsia="DejaVu Sans" w:cs="DejaVu Sans"/>
        <w:color w:val="555555"/>
        <w:sz w:val="18"/>
      </w:rPr>
      <w:t xml:space="preserve">   |   </w:t>
    </w:r>
    <w:r>
      <w:rPr>
        <w:rFonts w:ascii="DejaVu Sans" w:hAnsi="DejaVu Sans" w:eastAsia="DejaVu Sans" w:cs="DejaVu Sans"/>
        <w:color w:val="52615A"/>
        <w:sz w:val="18"/>
      </w:rPr>
      <w:t>Requirements document</w:t>
    </w:r>
    <w:r>
      <w:t xml:space="preserve">        </w:t>
    </w:r>
    <w:r>
      <w:rPr>
        <w:rFonts w:ascii="DejaVu Sans" w:hAnsi="DejaVu Sans" w:eastAsia="DejaVu Sans" w:cs="DejaVu Sans"/>
        <w:b/>
        <w:color w:val="3E4A43"/>
        <w:sz w:val="16"/>
      </w:rPr>
      <w:t>INTERNAL</w:t>
    </w:r>
  </w:p>
  <w:p>
    <w:pPr>
      <w:spacing w:before="0" w:after="0" w:line="200" w:lineRule="auto"/>
    </w:pPr>
    <w:r>
      <w:rPr>
        <w:rFonts w:ascii="DejaVu Sans" w:hAnsi="DejaVu Sans" w:eastAsia="DejaVu Sans" w:cs="DejaVu Sans"/>
        <w:i/>
        <w:color w:val="555555"/>
        <w:sz w:val="16"/>
      </w:rPr>
      <w:t>Whetstone mailbox cutover to Exchange Online, v1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79"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3E4A43"/>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3E4A4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3E4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46</Pages>
  <Words>12838</Words>
  <Characters>77028</Characters>
  <Application>Microsoft Office Word</Application>
  <DocSecurity>0</DocSecurity>
  <Lines>0</Lines>
  <Paragraphs>0</Paragraphs>
  <ScaleCrop>false</ScaleCrop>
  <Company>Whetstone Industrial</Company>
  <LinksUpToDate>false</LinksUpToDate>
  <CharactersWithSpaces>89866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Whetstone mailbox cutover to Exchange Online, v1 requirements</dc:title>
  <dc:subject>Requirements document</dc:subject>
  <dc:creator>Michael Gilfilian</dc:creator>
  <cp:keywords>WTS-REQ-2023-011</cp:keywords>
  <dc:description/>
  <cp:lastModifiedBy>Michael Gilfilian</cp:lastModifiedBy>
  <cp:revision>7</cp:revision>
  <dcterms:created xsi:type="dcterms:W3CDTF">2023-03-14T13:08:00Z</dcterms:created>
  <dcterms:modified xsi:type="dcterms:W3CDTF">2023-03-14T18:57:00Z</dcterms:modified>
  <cp:category>Requirements document</cp:category>
</cp:coreProperties>
</file>