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CD71" w14:textId="26109279" w:rsidR="00281472" w:rsidRPr="009F1026" w:rsidRDefault="00281472" w:rsidP="009F1026">
      <w:pPr>
        <w:pStyle w:val="a5"/>
        <w:rPr>
          <w:sz w:val="48"/>
          <w:lang w:val="ru-RU"/>
        </w:rPr>
      </w:pPr>
      <w:r w:rsidRPr="009F1026">
        <w:rPr>
          <w:sz w:val="48"/>
          <w:lang w:val="ru-RU"/>
        </w:rPr>
        <w:fldChar w:fldCharType="begin"/>
      </w:r>
      <w:r w:rsidRPr="009F1026">
        <w:rPr>
          <w:sz w:val="48"/>
          <w:lang w:val="ru-RU"/>
        </w:rPr>
        <w:instrText xml:space="preserve"> SUBJECT  \* MERGEFORMAT </w:instrText>
      </w:r>
      <w:r w:rsidRPr="009F1026">
        <w:rPr>
          <w:sz w:val="48"/>
          <w:lang w:val="ru-RU"/>
        </w:rPr>
        <w:fldChar w:fldCharType="separate"/>
      </w:r>
      <w:r w:rsidR="009F1026" w:rsidRPr="009F1026">
        <w:rPr>
          <w:sz w:val="48"/>
          <w:lang w:val="ru-RU"/>
        </w:rPr>
        <w:t xml:space="preserve">Система </w:t>
      </w:r>
      <w:r w:rsidRPr="009F1026">
        <w:rPr>
          <w:sz w:val="48"/>
          <w:lang w:val="ru-RU"/>
        </w:rPr>
        <w:fldChar w:fldCharType="end"/>
      </w:r>
      <w:r w:rsidR="003A4935">
        <w:rPr>
          <w:lang w:val="ru-RU"/>
        </w:rPr>
        <w:t>«</w:t>
      </w:r>
      <w:r w:rsidR="003A4935" w:rsidRPr="003A4935">
        <w:rPr>
          <w:sz w:val="48"/>
          <w:lang w:val="ru-RU"/>
        </w:rPr>
        <w:t>Чертежи и технологии</w:t>
      </w:r>
      <w:r w:rsidR="003A4935">
        <w:rPr>
          <w:sz w:val="48"/>
          <w:lang w:val="ru-RU"/>
        </w:rPr>
        <w:t>»</w:t>
      </w:r>
    </w:p>
    <w:p w14:paraId="406B6BED" w14:textId="77777777" w:rsidR="00281472" w:rsidRPr="009F1026" w:rsidRDefault="00281472" w:rsidP="009F1026">
      <w:pPr>
        <w:pStyle w:val="a5"/>
        <w:rPr>
          <w:sz w:val="40"/>
          <w:lang w:val="ru-RU"/>
        </w:rPr>
      </w:pPr>
    </w:p>
    <w:p w14:paraId="741830F2" w14:textId="77777777" w:rsidR="00281472" w:rsidRPr="009F1026" w:rsidRDefault="00281472">
      <w:pPr>
        <w:rPr>
          <w:sz w:val="28"/>
          <w:lang w:val="ru-RU"/>
        </w:rPr>
      </w:pPr>
    </w:p>
    <w:p w14:paraId="5F1AA98D" w14:textId="77777777" w:rsidR="00281472" w:rsidRPr="009F1026" w:rsidRDefault="00281472">
      <w:pPr>
        <w:pStyle w:val="InfoBlue"/>
        <w:rPr>
          <w:snapToGrid w:val="0"/>
          <w:sz w:val="28"/>
          <w:lang w:val="ru-RU"/>
        </w:rPr>
      </w:pPr>
      <w:r w:rsidRPr="009F1026">
        <w:rPr>
          <w:snapToGrid w:val="0"/>
          <w:sz w:val="36"/>
          <w:lang w:val="ru-RU"/>
        </w:rPr>
        <w:t xml:space="preserve"> </w:t>
      </w:r>
    </w:p>
    <w:p w14:paraId="1CE766F5" w14:textId="77777777" w:rsidR="00281472" w:rsidRPr="009F1026" w:rsidRDefault="00281472">
      <w:pPr>
        <w:rPr>
          <w:sz w:val="28"/>
          <w:lang w:val="ru-RU"/>
        </w:rPr>
        <w:sectPr w:rsidR="00281472" w:rsidRPr="009F1026" w:rsidSect="00E815F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4658B95" w14:textId="77777777" w:rsidR="00281472" w:rsidRPr="009F1026" w:rsidRDefault="00281472">
      <w:pPr>
        <w:pStyle w:val="a5"/>
        <w:rPr>
          <w:sz w:val="48"/>
          <w:lang w:val="ru-RU"/>
        </w:rPr>
      </w:pPr>
      <w:r w:rsidRPr="009F1026">
        <w:rPr>
          <w:sz w:val="48"/>
          <w:lang w:val="ru-RU"/>
        </w:rPr>
        <w:lastRenderedPageBreak/>
        <w:t>Содержание</w:t>
      </w:r>
    </w:p>
    <w:p w14:paraId="13E99108" w14:textId="22B92D8D" w:rsidR="003A4935" w:rsidRPr="00F4440D" w:rsidRDefault="00281472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sz w:val="28"/>
          <w:szCs w:val="28"/>
        </w:rPr>
        <w:fldChar w:fldCharType="begin"/>
      </w:r>
      <w:r w:rsidRPr="00F4440D">
        <w:rPr>
          <w:sz w:val="28"/>
          <w:szCs w:val="28"/>
          <w:lang w:val="ru-RU"/>
        </w:rPr>
        <w:instrText xml:space="preserve"> </w:instrText>
      </w:r>
      <w:r w:rsidRPr="00F4440D">
        <w:rPr>
          <w:sz w:val="28"/>
          <w:szCs w:val="28"/>
        </w:rPr>
        <w:instrText>TOC</w:instrText>
      </w:r>
      <w:r w:rsidRPr="00F4440D">
        <w:rPr>
          <w:sz w:val="28"/>
          <w:szCs w:val="28"/>
          <w:lang w:val="ru-RU"/>
        </w:rPr>
        <w:instrText xml:space="preserve"> \</w:instrText>
      </w:r>
      <w:r w:rsidRPr="00F4440D">
        <w:rPr>
          <w:sz w:val="28"/>
          <w:szCs w:val="28"/>
        </w:rPr>
        <w:instrText>o</w:instrText>
      </w:r>
      <w:r w:rsidRPr="00F4440D">
        <w:rPr>
          <w:sz w:val="28"/>
          <w:szCs w:val="28"/>
          <w:lang w:val="ru-RU"/>
        </w:rPr>
        <w:instrText xml:space="preserve"> "1-3" </w:instrText>
      </w:r>
      <w:r w:rsidRPr="00F4440D">
        <w:rPr>
          <w:sz w:val="28"/>
          <w:szCs w:val="28"/>
        </w:rPr>
        <w:fldChar w:fldCharType="separate"/>
      </w:r>
      <w:r w:rsidR="003A4935" w:rsidRPr="00F4440D">
        <w:rPr>
          <w:noProof/>
          <w:sz w:val="28"/>
          <w:szCs w:val="28"/>
          <w:lang w:val="ru-RU"/>
        </w:rPr>
        <w:t>1.</w:t>
      </w:r>
      <w:r w:rsidR="003A4935"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="003A4935" w:rsidRPr="00F4440D">
        <w:rPr>
          <w:noProof/>
          <w:sz w:val="28"/>
          <w:szCs w:val="28"/>
          <w:lang w:val="ru-RU"/>
        </w:rPr>
        <w:t>Введение</w:t>
      </w:r>
      <w:r w:rsidR="003A4935" w:rsidRPr="00F4440D">
        <w:rPr>
          <w:noProof/>
          <w:sz w:val="28"/>
          <w:szCs w:val="28"/>
          <w:lang w:val="ru-RU"/>
        </w:rPr>
        <w:tab/>
      </w:r>
      <w:r w:rsidR="003A4935" w:rsidRPr="00F4440D">
        <w:rPr>
          <w:noProof/>
          <w:sz w:val="28"/>
          <w:szCs w:val="28"/>
        </w:rPr>
        <w:fldChar w:fldCharType="begin"/>
      </w:r>
      <w:r w:rsidR="003A4935" w:rsidRPr="00F4440D">
        <w:rPr>
          <w:noProof/>
          <w:sz w:val="28"/>
          <w:szCs w:val="28"/>
          <w:lang w:val="ru-RU"/>
        </w:rPr>
        <w:instrText xml:space="preserve"> </w:instrText>
      </w:r>
      <w:r w:rsidR="003A4935" w:rsidRPr="00F4440D">
        <w:rPr>
          <w:noProof/>
          <w:sz w:val="28"/>
          <w:szCs w:val="28"/>
        </w:rPr>
        <w:instrText>PAGEREF</w:instrText>
      </w:r>
      <w:r w:rsidR="003A4935" w:rsidRPr="00F4440D">
        <w:rPr>
          <w:noProof/>
          <w:sz w:val="28"/>
          <w:szCs w:val="28"/>
          <w:lang w:val="ru-RU"/>
        </w:rPr>
        <w:instrText xml:space="preserve"> _</w:instrText>
      </w:r>
      <w:r w:rsidR="003A4935" w:rsidRPr="00F4440D">
        <w:rPr>
          <w:noProof/>
          <w:sz w:val="28"/>
          <w:szCs w:val="28"/>
        </w:rPr>
        <w:instrText>Toc</w:instrText>
      </w:r>
      <w:r w:rsidR="003A4935" w:rsidRPr="00F4440D">
        <w:rPr>
          <w:noProof/>
          <w:sz w:val="28"/>
          <w:szCs w:val="28"/>
          <w:lang w:val="ru-RU"/>
        </w:rPr>
        <w:instrText>161259436 \</w:instrText>
      </w:r>
      <w:r w:rsidR="003A4935" w:rsidRPr="00F4440D">
        <w:rPr>
          <w:noProof/>
          <w:sz w:val="28"/>
          <w:szCs w:val="28"/>
        </w:rPr>
        <w:instrText>h</w:instrText>
      </w:r>
      <w:r w:rsidR="003A4935" w:rsidRPr="00F4440D">
        <w:rPr>
          <w:noProof/>
          <w:sz w:val="28"/>
          <w:szCs w:val="28"/>
          <w:lang w:val="ru-RU"/>
        </w:rPr>
        <w:instrText xml:space="preserve"> </w:instrText>
      </w:r>
      <w:r w:rsidR="003A4935" w:rsidRPr="00F4440D">
        <w:rPr>
          <w:noProof/>
          <w:sz w:val="28"/>
          <w:szCs w:val="28"/>
        </w:rPr>
      </w:r>
      <w:r w:rsidR="003A4935" w:rsidRPr="00F4440D">
        <w:rPr>
          <w:noProof/>
          <w:sz w:val="28"/>
          <w:szCs w:val="28"/>
        </w:rPr>
        <w:fldChar w:fldCharType="separate"/>
      </w:r>
      <w:r w:rsidR="003A4935" w:rsidRPr="00F4440D">
        <w:rPr>
          <w:noProof/>
          <w:sz w:val="28"/>
          <w:szCs w:val="28"/>
          <w:lang w:val="ru-RU"/>
        </w:rPr>
        <w:t>3</w:t>
      </w:r>
      <w:r w:rsidR="003A4935" w:rsidRPr="00F4440D">
        <w:rPr>
          <w:noProof/>
          <w:sz w:val="28"/>
          <w:szCs w:val="28"/>
        </w:rPr>
        <w:fldChar w:fldCharType="end"/>
      </w:r>
    </w:p>
    <w:p w14:paraId="026DA9CA" w14:textId="689017AD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1.1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Назначение системы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161259437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3</w:t>
      </w:r>
      <w:r w:rsidRPr="00F4440D">
        <w:rPr>
          <w:noProof/>
          <w:sz w:val="28"/>
          <w:szCs w:val="28"/>
        </w:rPr>
        <w:fldChar w:fldCharType="end"/>
      </w:r>
    </w:p>
    <w:p w14:paraId="4417619B" w14:textId="7ED7CE58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1.2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Определения и сокращения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161259438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4</w:t>
      </w:r>
      <w:r w:rsidRPr="00F4440D">
        <w:rPr>
          <w:noProof/>
          <w:sz w:val="28"/>
          <w:szCs w:val="28"/>
        </w:rPr>
        <w:fldChar w:fldCharType="end"/>
      </w:r>
    </w:p>
    <w:p w14:paraId="50084C21" w14:textId="252CC2F4" w:rsidR="003A4935" w:rsidRPr="00F4440D" w:rsidRDefault="003A4935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2.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Позиционирование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161259439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5</w:t>
      </w:r>
      <w:r w:rsidRPr="00F4440D">
        <w:rPr>
          <w:noProof/>
          <w:sz w:val="28"/>
          <w:szCs w:val="28"/>
        </w:rPr>
        <w:fldChar w:fldCharType="end"/>
      </w:r>
    </w:p>
    <w:p w14:paraId="695D7024" w14:textId="13D73032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2.1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Деловые преимущества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161259440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5</w:t>
      </w:r>
      <w:r w:rsidRPr="00F4440D">
        <w:rPr>
          <w:noProof/>
          <w:sz w:val="28"/>
          <w:szCs w:val="28"/>
        </w:rPr>
        <w:fldChar w:fldCharType="end"/>
      </w:r>
    </w:p>
    <w:p w14:paraId="40A41355" w14:textId="7E612C58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2.2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Определение проблемы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161259441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6</w:t>
      </w:r>
      <w:r w:rsidRPr="00F4440D">
        <w:rPr>
          <w:noProof/>
          <w:sz w:val="28"/>
          <w:szCs w:val="28"/>
        </w:rPr>
        <w:fldChar w:fldCharType="end"/>
      </w:r>
    </w:p>
    <w:p w14:paraId="71868030" w14:textId="7F85DAD6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2.3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Определение позиции изделия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161259442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7</w:t>
      </w:r>
      <w:r w:rsidRPr="00F4440D">
        <w:rPr>
          <w:noProof/>
          <w:sz w:val="28"/>
          <w:szCs w:val="28"/>
        </w:rPr>
        <w:fldChar w:fldCharType="end"/>
      </w:r>
    </w:p>
    <w:p w14:paraId="4FF0A93F" w14:textId="5A35B403" w:rsidR="003A4935" w:rsidRPr="00F4440D" w:rsidRDefault="003A4935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3.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Описания пользователей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161259443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8</w:t>
      </w:r>
      <w:r w:rsidRPr="00F4440D">
        <w:rPr>
          <w:noProof/>
          <w:sz w:val="28"/>
          <w:szCs w:val="28"/>
        </w:rPr>
        <w:fldChar w:fldCharType="end"/>
      </w:r>
    </w:p>
    <w:p w14:paraId="5E99C0CF" w14:textId="23791D68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3.1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Сведения о пользователях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161259444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8</w:t>
      </w:r>
      <w:r w:rsidRPr="00F4440D">
        <w:rPr>
          <w:noProof/>
          <w:sz w:val="28"/>
          <w:szCs w:val="28"/>
        </w:rPr>
        <w:fldChar w:fldCharType="end"/>
      </w:r>
    </w:p>
    <w:p w14:paraId="4B86A6C1" w14:textId="74BA2603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3.2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Пользовательская среда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161259445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9</w:t>
      </w:r>
      <w:r w:rsidRPr="00F4440D">
        <w:rPr>
          <w:noProof/>
          <w:sz w:val="28"/>
          <w:szCs w:val="28"/>
        </w:rPr>
        <w:fldChar w:fldCharType="end"/>
      </w:r>
    </w:p>
    <w:p w14:paraId="07B826FD" w14:textId="1CF320B5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3.3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Профили пользователей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161259446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10</w:t>
      </w:r>
      <w:r w:rsidRPr="00F4440D">
        <w:rPr>
          <w:noProof/>
          <w:sz w:val="28"/>
          <w:szCs w:val="28"/>
        </w:rPr>
        <w:fldChar w:fldCharType="end"/>
      </w:r>
    </w:p>
    <w:p w14:paraId="3EBC6877" w14:textId="0B7684EB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3.4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Ключевые потребности пользователей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161259447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11</w:t>
      </w:r>
      <w:r w:rsidRPr="00F4440D">
        <w:rPr>
          <w:noProof/>
          <w:sz w:val="28"/>
          <w:szCs w:val="28"/>
        </w:rPr>
        <w:fldChar w:fldCharType="end"/>
      </w:r>
    </w:p>
    <w:p w14:paraId="5D006BAE" w14:textId="1BE37DB3" w:rsidR="003A4935" w:rsidRPr="00F4440D" w:rsidRDefault="003A4935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4.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Возможности продукта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161259448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11</w:t>
      </w:r>
      <w:r w:rsidRPr="00F4440D">
        <w:rPr>
          <w:noProof/>
          <w:sz w:val="28"/>
          <w:szCs w:val="28"/>
        </w:rPr>
        <w:fldChar w:fldCharType="end"/>
      </w:r>
    </w:p>
    <w:p w14:paraId="742FD2DE" w14:textId="1A99C250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4.1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Стандартизация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161259449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11</w:t>
      </w:r>
      <w:r w:rsidRPr="00F4440D">
        <w:rPr>
          <w:noProof/>
          <w:sz w:val="28"/>
          <w:szCs w:val="28"/>
        </w:rPr>
        <w:fldChar w:fldCharType="end"/>
      </w:r>
    </w:p>
    <w:p w14:paraId="69B974A0" w14:textId="3F98780D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4.2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Повышение удобства работы с чертежами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161259450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12</w:t>
      </w:r>
      <w:r w:rsidRPr="00F4440D">
        <w:rPr>
          <w:noProof/>
          <w:sz w:val="28"/>
          <w:szCs w:val="28"/>
        </w:rPr>
        <w:fldChar w:fldCharType="end"/>
      </w:r>
    </w:p>
    <w:p w14:paraId="0ABC0036" w14:textId="151D8AF5" w:rsidR="003A4935" w:rsidRPr="00F4440D" w:rsidRDefault="003A4935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5.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Ограничения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161259451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12</w:t>
      </w:r>
      <w:r w:rsidRPr="00F4440D">
        <w:rPr>
          <w:noProof/>
          <w:sz w:val="28"/>
          <w:szCs w:val="28"/>
        </w:rPr>
        <w:fldChar w:fldCharType="end"/>
      </w:r>
    </w:p>
    <w:p w14:paraId="6960C22D" w14:textId="5D252879" w:rsidR="003A4935" w:rsidRPr="00F4440D" w:rsidRDefault="003A4935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6.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Показатели качества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161259452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13</w:t>
      </w:r>
      <w:r w:rsidRPr="00F4440D">
        <w:rPr>
          <w:noProof/>
          <w:sz w:val="28"/>
          <w:szCs w:val="28"/>
        </w:rPr>
        <w:fldChar w:fldCharType="end"/>
      </w:r>
    </w:p>
    <w:p w14:paraId="400618C8" w14:textId="14F9973F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6.1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Применимость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161259453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13</w:t>
      </w:r>
      <w:r w:rsidRPr="00F4440D">
        <w:rPr>
          <w:noProof/>
          <w:sz w:val="28"/>
          <w:szCs w:val="28"/>
        </w:rPr>
        <w:fldChar w:fldCharType="end"/>
      </w:r>
    </w:p>
    <w:p w14:paraId="44F181BB" w14:textId="64BDE21C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6.2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Надежность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161259454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13</w:t>
      </w:r>
      <w:r w:rsidRPr="00F4440D">
        <w:rPr>
          <w:noProof/>
          <w:sz w:val="28"/>
          <w:szCs w:val="28"/>
        </w:rPr>
        <w:fldChar w:fldCharType="end"/>
      </w:r>
    </w:p>
    <w:p w14:paraId="000AAAF2" w14:textId="4109244A" w:rsidR="003A4935" w:rsidRPr="00F4440D" w:rsidRDefault="003A4935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7.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Другие требования к изделию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161259455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14</w:t>
      </w:r>
      <w:r w:rsidRPr="00F4440D">
        <w:rPr>
          <w:noProof/>
          <w:sz w:val="28"/>
          <w:szCs w:val="28"/>
        </w:rPr>
        <w:fldChar w:fldCharType="end"/>
      </w:r>
    </w:p>
    <w:p w14:paraId="344CA862" w14:textId="08C80A52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7.1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Применяемые стандарты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161259456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14</w:t>
      </w:r>
      <w:r w:rsidRPr="00F4440D">
        <w:rPr>
          <w:noProof/>
          <w:sz w:val="28"/>
          <w:szCs w:val="28"/>
        </w:rPr>
        <w:fldChar w:fldCharType="end"/>
      </w:r>
    </w:p>
    <w:p w14:paraId="7BE4805B" w14:textId="0AC3B03C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7.2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Системные требования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161259457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14</w:t>
      </w:r>
      <w:r w:rsidRPr="00F4440D">
        <w:rPr>
          <w:noProof/>
          <w:sz w:val="28"/>
          <w:szCs w:val="28"/>
        </w:rPr>
        <w:fldChar w:fldCharType="end"/>
      </w:r>
    </w:p>
    <w:p w14:paraId="081D18D9" w14:textId="30A0A415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7.3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Эксплуатационные требования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161259458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15</w:t>
      </w:r>
      <w:r w:rsidRPr="00F4440D">
        <w:rPr>
          <w:noProof/>
          <w:sz w:val="28"/>
          <w:szCs w:val="28"/>
        </w:rPr>
        <w:fldChar w:fldCharType="end"/>
      </w:r>
    </w:p>
    <w:p w14:paraId="5F4F04FD" w14:textId="7F5F6733" w:rsidR="003A4935" w:rsidRPr="00F4440D" w:rsidRDefault="003A4935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8.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Требования к документации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161259459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15</w:t>
      </w:r>
      <w:r w:rsidRPr="00F4440D">
        <w:rPr>
          <w:noProof/>
          <w:sz w:val="28"/>
          <w:szCs w:val="28"/>
        </w:rPr>
        <w:fldChar w:fldCharType="end"/>
      </w:r>
    </w:p>
    <w:p w14:paraId="757F34AD" w14:textId="575EA009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8.1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Руководство пользователя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161259460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15</w:t>
      </w:r>
      <w:r w:rsidRPr="00F4440D">
        <w:rPr>
          <w:noProof/>
          <w:sz w:val="28"/>
          <w:szCs w:val="28"/>
        </w:rPr>
        <w:fldChar w:fldCharType="end"/>
      </w:r>
    </w:p>
    <w:p w14:paraId="2C14B7BA" w14:textId="7DC5592E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8.2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Интерактивная справка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161259461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16</w:t>
      </w:r>
      <w:r w:rsidRPr="00F4440D">
        <w:rPr>
          <w:noProof/>
          <w:sz w:val="28"/>
          <w:szCs w:val="28"/>
        </w:rPr>
        <w:fldChar w:fldCharType="end"/>
      </w:r>
    </w:p>
    <w:p w14:paraId="31D91D2F" w14:textId="6EE8AF1F" w:rsidR="003A4935" w:rsidRPr="00F4440D" w:rsidRDefault="003A4935">
      <w:pPr>
        <w:pStyle w:val="20"/>
        <w:tabs>
          <w:tab w:val="left" w:pos="1000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8.3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Руководства по установке и конфигурированию, файл Read Me</w:t>
      </w:r>
      <w:r w:rsidRPr="00F4440D">
        <w:rPr>
          <w:noProof/>
          <w:sz w:val="28"/>
          <w:szCs w:val="28"/>
          <w:lang w:val="ru-RU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  <w:instrText>PAGEREF</w:instrText>
      </w:r>
      <w:r w:rsidRPr="00F4440D">
        <w:rPr>
          <w:noProof/>
          <w:sz w:val="28"/>
          <w:szCs w:val="28"/>
          <w:lang w:val="ru-RU"/>
        </w:rPr>
        <w:instrText xml:space="preserve"> _</w:instrText>
      </w:r>
      <w:r w:rsidRPr="00F4440D">
        <w:rPr>
          <w:noProof/>
          <w:sz w:val="28"/>
          <w:szCs w:val="28"/>
        </w:rPr>
        <w:instrText>Toc</w:instrText>
      </w:r>
      <w:r w:rsidRPr="00F4440D">
        <w:rPr>
          <w:noProof/>
          <w:sz w:val="28"/>
          <w:szCs w:val="28"/>
          <w:lang w:val="ru-RU"/>
        </w:rPr>
        <w:instrText>161259462 \</w:instrText>
      </w:r>
      <w:r w:rsidRPr="00F4440D">
        <w:rPr>
          <w:noProof/>
          <w:sz w:val="28"/>
          <w:szCs w:val="28"/>
        </w:rPr>
        <w:instrText>h</w:instrText>
      </w:r>
      <w:r w:rsidRPr="00F4440D">
        <w:rPr>
          <w:noProof/>
          <w:sz w:val="28"/>
          <w:szCs w:val="28"/>
          <w:lang w:val="ru-RU"/>
        </w:rPr>
        <w:instrText xml:space="preserve">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  <w:lang w:val="ru-RU"/>
        </w:rPr>
        <w:t>16</w:t>
      </w:r>
      <w:r w:rsidRPr="00F4440D">
        <w:rPr>
          <w:noProof/>
          <w:sz w:val="28"/>
          <w:szCs w:val="28"/>
        </w:rPr>
        <w:fldChar w:fldCharType="end"/>
      </w:r>
    </w:p>
    <w:p w14:paraId="714159E8" w14:textId="350975C6" w:rsidR="003A4935" w:rsidRPr="00F4440D" w:rsidRDefault="003A4935">
      <w:pPr>
        <w:pStyle w:val="10"/>
        <w:tabs>
          <w:tab w:val="left" w:pos="432"/>
        </w:tabs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</w:pPr>
      <w:r w:rsidRPr="00F4440D">
        <w:rPr>
          <w:noProof/>
          <w:sz w:val="28"/>
          <w:szCs w:val="28"/>
          <w:lang w:val="ru-RU"/>
        </w:rPr>
        <w:t>9.</w:t>
      </w:r>
      <w:r w:rsidRPr="00F4440D">
        <w:rPr>
          <w:rFonts w:eastAsiaTheme="minorEastAsia"/>
          <w:noProof/>
          <w:kern w:val="2"/>
          <w:sz w:val="28"/>
          <w:szCs w:val="28"/>
          <w:lang w:val="ru-RU"/>
          <w14:ligatures w14:val="standardContextual"/>
        </w:rPr>
        <w:tab/>
      </w:r>
      <w:r w:rsidRPr="00F4440D">
        <w:rPr>
          <w:noProof/>
          <w:sz w:val="28"/>
          <w:szCs w:val="28"/>
          <w:lang w:val="ru-RU"/>
        </w:rPr>
        <w:t>Маркировка и пакетирование</w:t>
      </w:r>
      <w:r w:rsidRPr="00F4440D">
        <w:rPr>
          <w:noProof/>
          <w:sz w:val="28"/>
          <w:szCs w:val="28"/>
        </w:rPr>
        <w:tab/>
      </w:r>
      <w:r w:rsidRPr="00F4440D">
        <w:rPr>
          <w:noProof/>
          <w:sz w:val="28"/>
          <w:szCs w:val="28"/>
        </w:rPr>
        <w:fldChar w:fldCharType="begin"/>
      </w:r>
      <w:r w:rsidRPr="00F4440D">
        <w:rPr>
          <w:noProof/>
          <w:sz w:val="28"/>
          <w:szCs w:val="28"/>
        </w:rPr>
        <w:instrText xml:space="preserve"> PAGEREF _Toc161259463 \h </w:instrText>
      </w:r>
      <w:r w:rsidRPr="00F4440D">
        <w:rPr>
          <w:noProof/>
          <w:sz w:val="28"/>
          <w:szCs w:val="28"/>
        </w:rPr>
      </w:r>
      <w:r w:rsidRPr="00F4440D">
        <w:rPr>
          <w:noProof/>
          <w:sz w:val="28"/>
          <w:szCs w:val="28"/>
        </w:rPr>
        <w:fldChar w:fldCharType="separate"/>
      </w:r>
      <w:r w:rsidRPr="00F4440D">
        <w:rPr>
          <w:noProof/>
          <w:sz w:val="28"/>
          <w:szCs w:val="28"/>
        </w:rPr>
        <w:t>17</w:t>
      </w:r>
      <w:r w:rsidRPr="00F4440D">
        <w:rPr>
          <w:noProof/>
          <w:sz w:val="28"/>
          <w:szCs w:val="28"/>
        </w:rPr>
        <w:fldChar w:fldCharType="end"/>
      </w:r>
    </w:p>
    <w:p w14:paraId="0122C4B9" w14:textId="7322FE35" w:rsidR="00281472" w:rsidRPr="009F1026" w:rsidRDefault="00281472" w:rsidP="009F1026">
      <w:pPr>
        <w:pStyle w:val="a5"/>
        <w:jc w:val="left"/>
        <w:rPr>
          <w:sz w:val="8"/>
          <w:szCs w:val="2"/>
        </w:rPr>
      </w:pPr>
      <w:r w:rsidRPr="00F4440D">
        <w:rPr>
          <w:rFonts w:ascii="Times New Roman" w:hAnsi="Times New Roman"/>
          <w:sz w:val="28"/>
          <w:szCs w:val="28"/>
        </w:rPr>
        <w:fldChar w:fldCharType="end"/>
      </w:r>
      <w:r w:rsidRPr="009F1026">
        <w:rPr>
          <w:sz w:val="48"/>
        </w:rPr>
        <w:br w:type="page"/>
      </w:r>
    </w:p>
    <w:p w14:paraId="2DE1A422" w14:textId="77777777" w:rsidR="00281472" w:rsidRPr="009F1026" w:rsidRDefault="00281472">
      <w:pPr>
        <w:pStyle w:val="1"/>
        <w:rPr>
          <w:sz w:val="36"/>
        </w:rPr>
      </w:pPr>
      <w:bookmarkStart w:id="0" w:name="_Toc436203377"/>
      <w:bookmarkStart w:id="1" w:name="_Toc452813577"/>
      <w:bookmarkStart w:id="2" w:name="_Toc161259436"/>
      <w:r w:rsidRPr="009F1026">
        <w:rPr>
          <w:sz w:val="36"/>
          <w:lang w:val="ru-RU"/>
        </w:rPr>
        <w:lastRenderedPageBreak/>
        <w:t>Введение</w:t>
      </w:r>
      <w:bookmarkEnd w:id="2"/>
    </w:p>
    <w:p w14:paraId="4462654C" w14:textId="77777777" w:rsidR="00281472" w:rsidRPr="009F1026" w:rsidRDefault="008D30EB">
      <w:pPr>
        <w:pStyle w:val="2"/>
      </w:pPr>
      <w:bookmarkStart w:id="3" w:name="_Toc161259437"/>
      <w:r>
        <w:rPr>
          <w:lang w:val="ru-RU"/>
        </w:rPr>
        <w:t>Назначение системы</w:t>
      </w:r>
      <w:bookmarkEnd w:id="3"/>
    </w:p>
    <w:p w14:paraId="0DD4FBC0" w14:textId="59AE213F" w:rsidR="00281472" w:rsidRPr="000C2CB5" w:rsidRDefault="000C2CB5" w:rsidP="008D30EB">
      <w:pPr>
        <w:pStyle w:val="a1"/>
      </w:pPr>
      <w:r w:rsidRPr="000C2CB5">
        <w:t>Целью системы является автоматизация и улучшение документационного обеспечения отдела главного металлурга, специализирующегося на производстве штампованной продукции из специальных сталей и сплавов. "Чертежи и технологии" создана для оптимизации процессов работы с технической документацией, обеспечивая единый документооборот технического управления и повышение эффективности производственных процессов</w:t>
      </w:r>
      <w:r w:rsidR="008D30EB">
        <w:t>.</w:t>
      </w:r>
    </w:p>
    <w:p w14:paraId="3794B95F" w14:textId="39A19E03" w:rsidR="000C2CB5" w:rsidRDefault="000C2CB5" w:rsidP="008D30EB">
      <w:pPr>
        <w:pStyle w:val="a1"/>
      </w:pPr>
      <w:r>
        <w:t>Данная система ставит перед собой решение следующих задач:</w:t>
      </w:r>
    </w:p>
    <w:p w14:paraId="5D6A9407" w14:textId="64259F69" w:rsidR="000C2CB5" w:rsidRPr="000C2CB5" w:rsidRDefault="000C2CB5" w:rsidP="000C2CB5">
      <w:pPr>
        <w:pStyle w:val="a1"/>
        <w:numPr>
          <w:ilvl w:val="0"/>
          <w:numId w:val="37"/>
        </w:numPr>
      </w:pPr>
      <w:r w:rsidRPr="000C2CB5">
        <w:t>Создание единого документооборота</w:t>
      </w:r>
    </w:p>
    <w:p w14:paraId="41006F46" w14:textId="32B9AC1E" w:rsidR="000C2CB5" w:rsidRPr="000C2CB5" w:rsidRDefault="000C2CB5" w:rsidP="000C2CB5">
      <w:pPr>
        <w:pStyle w:val="a1"/>
        <w:numPr>
          <w:ilvl w:val="0"/>
          <w:numId w:val="37"/>
        </w:numPr>
      </w:pPr>
      <w:r w:rsidRPr="000C2CB5">
        <w:t>Повышение эффективности работы с чертежами</w:t>
      </w:r>
    </w:p>
    <w:p w14:paraId="3BE04FA6" w14:textId="49869B49" w:rsidR="000C2CB5" w:rsidRPr="000C2CB5" w:rsidRDefault="000C2CB5" w:rsidP="000C2CB5">
      <w:pPr>
        <w:pStyle w:val="a1"/>
        <w:numPr>
          <w:ilvl w:val="0"/>
          <w:numId w:val="37"/>
        </w:numPr>
      </w:pPr>
      <w:r w:rsidRPr="000C2CB5">
        <w:t>Систематизация и унификация технологии работы с чертежами</w:t>
      </w:r>
    </w:p>
    <w:p w14:paraId="3C8E9C70" w14:textId="4A23FEA6" w:rsidR="000C2CB5" w:rsidRPr="000C2CB5" w:rsidRDefault="000C2CB5" w:rsidP="000C2CB5">
      <w:pPr>
        <w:pStyle w:val="a1"/>
        <w:numPr>
          <w:ilvl w:val="0"/>
          <w:numId w:val="37"/>
        </w:numPr>
      </w:pPr>
      <w:r w:rsidRPr="000C2CB5">
        <w:t>Улучшение качества, полноты и достоверности информации</w:t>
      </w:r>
    </w:p>
    <w:p w14:paraId="5F41D98C" w14:textId="7CBE3F2B" w:rsidR="000C2CB5" w:rsidRPr="000C2CB5" w:rsidRDefault="000C2CB5" w:rsidP="000C2CB5">
      <w:pPr>
        <w:pStyle w:val="a1"/>
        <w:numPr>
          <w:ilvl w:val="0"/>
          <w:numId w:val="37"/>
        </w:numPr>
      </w:pPr>
      <w:r w:rsidRPr="000C2CB5">
        <w:t>Исключение утери чертежей</w:t>
      </w:r>
    </w:p>
    <w:p w14:paraId="3A4F7B20" w14:textId="62DBE004" w:rsidR="000C2CB5" w:rsidRPr="000C2CB5" w:rsidRDefault="000C2CB5" w:rsidP="000C2CB5">
      <w:pPr>
        <w:pStyle w:val="a1"/>
        <w:numPr>
          <w:ilvl w:val="0"/>
          <w:numId w:val="37"/>
        </w:numPr>
      </w:pPr>
      <w:r w:rsidRPr="000C2CB5">
        <w:t>Сокращение времени поиска чертежей</w:t>
      </w:r>
    </w:p>
    <w:p w14:paraId="039C3891" w14:textId="014CFD1B" w:rsidR="000C2CB5" w:rsidRPr="000C2CB5" w:rsidRDefault="000C2CB5" w:rsidP="000C2CB5">
      <w:pPr>
        <w:pStyle w:val="a1"/>
        <w:numPr>
          <w:ilvl w:val="0"/>
          <w:numId w:val="37"/>
        </w:numPr>
      </w:pPr>
      <w:r w:rsidRPr="000C2CB5">
        <w:t>Усиление контроля исполнительной дисциплины</w:t>
      </w:r>
    </w:p>
    <w:p w14:paraId="0D5263B8" w14:textId="69BE7D55" w:rsidR="000C2CB5" w:rsidRPr="000C2CB5" w:rsidRDefault="000C2CB5" w:rsidP="000C2CB5">
      <w:pPr>
        <w:pStyle w:val="a1"/>
        <w:numPr>
          <w:ilvl w:val="0"/>
          <w:numId w:val="37"/>
        </w:numPr>
      </w:pPr>
      <w:r w:rsidRPr="000C2CB5">
        <w:t>Соблюдение принципов унификации технических документов</w:t>
      </w:r>
    </w:p>
    <w:p w14:paraId="3FC16E26" w14:textId="40FC34D9" w:rsidR="00A832C3" w:rsidRPr="00A832C3" w:rsidRDefault="000C2CB5" w:rsidP="000C2CB5">
      <w:pPr>
        <w:pStyle w:val="a1"/>
      </w:pPr>
      <w:r w:rsidRPr="000C2CB5">
        <w:t>Разработка и внедрение данной системы позволят "Сибирской кузнице" существенно улучшить управление инженерными данными, повысить производственную эффективность и обеспечить высокий стандарт качества в работе с технической документацией</w:t>
      </w:r>
      <w:r w:rsidR="00A832C3" w:rsidRPr="00A832C3">
        <w:t>.</w:t>
      </w:r>
    </w:p>
    <w:p w14:paraId="2F203E85" w14:textId="13A8777A" w:rsidR="000C2CB5" w:rsidRPr="00A832C3" w:rsidRDefault="00A832C3" w:rsidP="00A832C3">
      <w:pPr>
        <w:widowControl/>
        <w:spacing w:line="240" w:lineRule="auto"/>
        <w:rPr>
          <w:snapToGrid w:val="0"/>
          <w:sz w:val="28"/>
          <w:lang w:val="ru-RU"/>
        </w:rPr>
      </w:pPr>
      <w:r w:rsidRPr="00A832C3">
        <w:rPr>
          <w:lang w:val="ru-RU"/>
        </w:rPr>
        <w:br w:type="page"/>
      </w:r>
    </w:p>
    <w:p w14:paraId="3ECABC88" w14:textId="77777777" w:rsidR="00281472" w:rsidRDefault="008D30EB">
      <w:pPr>
        <w:pStyle w:val="2"/>
      </w:pPr>
      <w:bookmarkStart w:id="4" w:name="_Toc482185484"/>
      <w:bookmarkStart w:id="5" w:name="_Toc161259438"/>
      <w:r>
        <w:rPr>
          <w:lang w:val="ru-RU"/>
        </w:rPr>
        <w:lastRenderedPageBreak/>
        <w:t>Определения и</w:t>
      </w:r>
      <w:r w:rsidR="00281472" w:rsidRPr="009F1026">
        <w:rPr>
          <w:lang w:val="ru-RU"/>
        </w:rPr>
        <w:t xml:space="preserve"> сокращения</w:t>
      </w:r>
      <w:bookmarkEnd w:id="4"/>
      <w:bookmarkEnd w:id="5"/>
    </w:p>
    <w:p w14:paraId="6D367594" w14:textId="04A5B5F6" w:rsidR="00A832C3" w:rsidRDefault="00A832C3" w:rsidP="00A832C3">
      <w:pPr>
        <w:pStyle w:val="a1"/>
        <w:numPr>
          <w:ilvl w:val="0"/>
          <w:numId w:val="38"/>
        </w:numPr>
        <w:tabs>
          <w:tab w:val="left" w:pos="1276"/>
        </w:tabs>
        <w:ind w:left="0" w:firstLine="720"/>
      </w:pPr>
      <w:r w:rsidRPr="00A832C3">
        <w:t>Чертеж (</w:t>
      </w:r>
      <w:r>
        <w:t>черт.</w:t>
      </w:r>
      <w:r w:rsidRPr="00A832C3">
        <w:t>)</w:t>
      </w:r>
      <w:r>
        <w:t xml:space="preserve"> – г</w:t>
      </w:r>
      <w:r w:rsidRPr="00A832C3">
        <w:t>рафическое изображение деталей, узлов или конструкций с указанием размеров, формы, материала и других технических характеристик.</w:t>
      </w:r>
    </w:p>
    <w:p w14:paraId="6778A18C" w14:textId="44A10284" w:rsidR="00A832C3" w:rsidRDefault="00A832C3" w:rsidP="00A832C3">
      <w:pPr>
        <w:pStyle w:val="a1"/>
        <w:numPr>
          <w:ilvl w:val="0"/>
          <w:numId w:val="38"/>
        </w:numPr>
        <w:tabs>
          <w:tab w:val="left" w:pos="1276"/>
        </w:tabs>
        <w:ind w:left="0" w:firstLine="720"/>
      </w:pPr>
      <w:r w:rsidRPr="00A832C3">
        <w:t>Технологический процесс</w:t>
      </w:r>
      <w:r>
        <w:t xml:space="preserve"> (т</w:t>
      </w:r>
      <w:r w:rsidRPr="00A832C3">
        <w:t>ехпроцесс</w:t>
      </w:r>
      <w:r>
        <w:t>) – п</w:t>
      </w:r>
      <w:r w:rsidRPr="00A832C3">
        <w:t>оследовательность операций и процедур, необходимых для изготовления продукции с использованием определенных материалов и оборудования.</w:t>
      </w:r>
    </w:p>
    <w:p w14:paraId="24D5FDA8" w14:textId="4505636B" w:rsidR="00A832C3" w:rsidRDefault="00A832C3" w:rsidP="00A832C3">
      <w:pPr>
        <w:pStyle w:val="a1"/>
        <w:numPr>
          <w:ilvl w:val="0"/>
          <w:numId w:val="38"/>
        </w:numPr>
        <w:tabs>
          <w:tab w:val="left" w:pos="1276"/>
        </w:tabs>
        <w:ind w:left="0" w:firstLine="720"/>
      </w:pPr>
      <w:r w:rsidRPr="00A832C3">
        <w:t>Документооборот</w:t>
      </w:r>
      <w:r>
        <w:t xml:space="preserve"> (</w:t>
      </w:r>
      <w:proofErr w:type="spellStart"/>
      <w:r>
        <w:t>д</w:t>
      </w:r>
      <w:r w:rsidRPr="00A832C3">
        <w:t>окоборот</w:t>
      </w:r>
      <w:proofErr w:type="spellEnd"/>
      <w:r>
        <w:t>) – с</w:t>
      </w:r>
      <w:r w:rsidRPr="00A832C3">
        <w:t>истема обращения и обработки документов в организации, включая создание, передачу, утверждение и хранение.</w:t>
      </w:r>
    </w:p>
    <w:p w14:paraId="6932C182" w14:textId="23A2A0E6" w:rsidR="00A832C3" w:rsidRDefault="00A832C3" w:rsidP="00A832C3">
      <w:pPr>
        <w:pStyle w:val="a1"/>
        <w:numPr>
          <w:ilvl w:val="0"/>
          <w:numId w:val="38"/>
        </w:numPr>
        <w:tabs>
          <w:tab w:val="left" w:pos="1276"/>
        </w:tabs>
        <w:ind w:left="0" w:firstLine="720"/>
      </w:pPr>
      <w:r w:rsidRPr="00A832C3">
        <w:t>Инженерные данные</w:t>
      </w:r>
      <w:r>
        <w:t xml:space="preserve"> (</w:t>
      </w:r>
      <w:proofErr w:type="spellStart"/>
      <w:r>
        <w:t>и</w:t>
      </w:r>
      <w:r w:rsidRPr="00A832C3">
        <w:t>нданные</w:t>
      </w:r>
      <w:proofErr w:type="spellEnd"/>
      <w:r>
        <w:t>) – и</w:t>
      </w:r>
      <w:r w:rsidRPr="00A832C3">
        <w:t>нформация, связанная с разработкой, проектированием и производством, включающая в себя чертежи, спецификации, технические характеристики и другие технические документы.</w:t>
      </w:r>
    </w:p>
    <w:p w14:paraId="69E03B5B" w14:textId="5873DD27" w:rsidR="00A832C3" w:rsidRDefault="00A832C3" w:rsidP="00A832C3">
      <w:pPr>
        <w:pStyle w:val="a1"/>
        <w:numPr>
          <w:ilvl w:val="0"/>
          <w:numId w:val="38"/>
        </w:numPr>
        <w:tabs>
          <w:tab w:val="left" w:pos="1276"/>
        </w:tabs>
        <w:ind w:left="0" w:firstLine="720"/>
      </w:pPr>
      <w:r w:rsidRPr="00A832C3">
        <w:t>Главный металлург</w:t>
      </w:r>
      <w:r>
        <w:t xml:space="preserve"> (г</w:t>
      </w:r>
      <w:r w:rsidRPr="00A832C3">
        <w:t>л. мет.</w:t>
      </w:r>
      <w:r>
        <w:t>) – с</w:t>
      </w:r>
      <w:r w:rsidRPr="00A832C3">
        <w:t>пециалист, ответственный за решение технологических вопросов в области металлургии и производства штампованной продукции.</w:t>
      </w:r>
    </w:p>
    <w:p w14:paraId="19DAD114" w14:textId="0BB324EF" w:rsidR="00A832C3" w:rsidRPr="00A832C3" w:rsidRDefault="00A832C3" w:rsidP="00A832C3">
      <w:pPr>
        <w:pStyle w:val="a1"/>
        <w:numPr>
          <w:ilvl w:val="0"/>
          <w:numId w:val="38"/>
        </w:numPr>
        <w:tabs>
          <w:tab w:val="left" w:pos="1276"/>
        </w:tabs>
        <w:ind w:left="0" w:firstLine="720"/>
      </w:pPr>
      <w:r w:rsidRPr="00A832C3">
        <w:t>Локальная вычислительная сеть</w:t>
      </w:r>
      <w:r>
        <w:t xml:space="preserve"> (ЛВС) – </w:t>
      </w:r>
      <w:r w:rsidR="00A357B2" w:rsidRPr="00A357B2">
        <w:t>Сеть, охватывающая ограниченное пространство и предназначенная для обмена информацией между компьютерами внутри предприятия.</w:t>
      </w:r>
    </w:p>
    <w:p w14:paraId="08CFDF43" w14:textId="4146CAE4" w:rsidR="00A357B2" w:rsidRDefault="00A357B2">
      <w:pPr>
        <w:widowControl/>
        <w:spacing w:line="240" w:lineRule="auto"/>
        <w:rPr>
          <w:snapToGrid w:val="0"/>
          <w:sz w:val="28"/>
          <w:lang w:val="ru-RU"/>
        </w:rPr>
      </w:pPr>
      <w:bookmarkStart w:id="6" w:name="_Toc456662662"/>
      <w:r>
        <w:br w:type="page"/>
      </w:r>
    </w:p>
    <w:p w14:paraId="05FB100E" w14:textId="77777777" w:rsidR="00281472" w:rsidRPr="008D30EB" w:rsidRDefault="00281472">
      <w:pPr>
        <w:pStyle w:val="1"/>
        <w:rPr>
          <w:sz w:val="36"/>
          <w:lang w:val="ru-RU"/>
        </w:rPr>
      </w:pPr>
      <w:bookmarkStart w:id="7" w:name="_Toc161259439"/>
      <w:bookmarkEnd w:id="0"/>
      <w:bookmarkEnd w:id="1"/>
      <w:bookmarkEnd w:id="6"/>
      <w:r w:rsidRPr="009F1026">
        <w:rPr>
          <w:sz w:val="36"/>
          <w:lang w:val="ru-RU"/>
        </w:rPr>
        <w:lastRenderedPageBreak/>
        <w:t>Позиционирование</w:t>
      </w:r>
      <w:bookmarkEnd w:id="7"/>
    </w:p>
    <w:p w14:paraId="0BA396A5" w14:textId="77777777" w:rsidR="00281472" w:rsidRPr="009F1026" w:rsidRDefault="00281472">
      <w:pPr>
        <w:pStyle w:val="2"/>
      </w:pPr>
      <w:bookmarkStart w:id="8" w:name="_Toc161259440"/>
      <w:r w:rsidRPr="009F1026">
        <w:rPr>
          <w:lang w:val="ru-RU"/>
        </w:rPr>
        <w:t>Деловые преимущества</w:t>
      </w:r>
      <w:bookmarkEnd w:id="8"/>
    </w:p>
    <w:p w14:paraId="48D87547" w14:textId="66F114ED" w:rsidR="00A357B2" w:rsidRPr="00AE1B50" w:rsidRDefault="00A357B2" w:rsidP="00A357B2">
      <w:pPr>
        <w:pStyle w:val="a1"/>
      </w:pPr>
      <w:bookmarkStart w:id="9" w:name="_Toc436203379"/>
      <w:bookmarkStart w:id="10" w:name="_Toc452813579"/>
      <w:bookmarkStart w:id="11" w:name="_Toc456662664"/>
      <w:r>
        <w:t>На данный момент, предприятие "Сибирская кузница" активно занимается производством штампованной продукции из специальных сталей и сплавов. Оно занимает лидирующие позиции на российском рынке штамповок, а его доля на рынке черновых осей локомотивов подвижного состава превышает 20%. Отдел главного металлурга играет ключевую роль в решении вопросов технологии металлургического производства и разработке технической документации.</w:t>
      </w:r>
    </w:p>
    <w:p w14:paraId="1DD6FC34" w14:textId="3317F5DE" w:rsidR="00281472" w:rsidRDefault="00A357B2" w:rsidP="00A357B2">
      <w:pPr>
        <w:pStyle w:val="a1"/>
      </w:pPr>
      <w:r>
        <w:t>В существующей системе документационного обеспечения присутствуют некоторые ограничения и недостатки, такие как долгие сроки поиска чертежей, отсутствие единого стандарта для обработки технической документации, и возможность утери чертежей. Это может замедлять производственные процессы, снижать эффективность и повышать риск ошибок.</w:t>
      </w:r>
      <w:r w:rsidR="00281472" w:rsidRPr="009F1026">
        <w:t xml:space="preserve"> </w:t>
      </w:r>
    </w:p>
    <w:p w14:paraId="6EA57B49" w14:textId="77777777" w:rsidR="00AE1B50" w:rsidRDefault="00AE1B50" w:rsidP="00AE1B50">
      <w:pPr>
        <w:pStyle w:val="a1"/>
      </w:pPr>
      <w:r>
        <w:t>Внедрение системы "Чертежи и технологии" на предприятии "Сибирская кузница" обеспечивает централизацию, стандартизацию и эффективное управление инженерными данными. Оптимизирует процессы работы с чертежами, предотвращает утерю документов, повышает качество и достоверность информации. Обеспечивает эффективный документооборот, сокращает время поиска и ускоряет общие производственные циклы. Внедрение системы также укрепляет контроль исполнительной дисциплины и соблюдение унификации технических стандартов.</w:t>
      </w:r>
    </w:p>
    <w:p w14:paraId="5D77984D" w14:textId="77777777" w:rsidR="00AE1B50" w:rsidRDefault="00AE1B50" w:rsidP="00AE1B50">
      <w:pPr>
        <w:pStyle w:val="a1"/>
      </w:pPr>
    </w:p>
    <w:p w14:paraId="411BD7E4" w14:textId="77777777" w:rsidR="00AE1B50" w:rsidRPr="009F1026" w:rsidRDefault="00AE1B50" w:rsidP="00AE1B50">
      <w:pPr>
        <w:pStyle w:val="a1"/>
        <w:ind w:firstLine="0"/>
      </w:pPr>
    </w:p>
    <w:p w14:paraId="5B961C93" w14:textId="49900B3A" w:rsidR="008D30EB" w:rsidRPr="00B86756" w:rsidRDefault="00281472" w:rsidP="008D30EB">
      <w:pPr>
        <w:pStyle w:val="2"/>
        <w:rPr>
          <w:lang w:val="ru-RU"/>
        </w:rPr>
      </w:pPr>
      <w:bookmarkStart w:id="12" w:name="_Toc161259441"/>
      <w:bookmarkEnd w:id="9"/>
      <w:bookmarkEnd w:id="10"/>
      <w:bookmarkEnd w:id="11"/>
      <w:r w:rsidRPr="009F1026">
        <w:rPr>
          <w:lang w:val="ru-RU"/>
        </w:rPr>
        <w:lastRenderedPageBreak/>
        <w:t>Определение проблемы</w:t>
      </w:r>
      <w:bookmarkEnd w:id="12"/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281472" w:rsidRPr="009F1026" w14:paraId="6D1F00B5" w14:textId="77777777" w:rsidTr="008D30EB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D30A65" w14:textId="77777777" w:rsidR="00281472" w:rsidRPr="009F1026" w:rsidRDefault="00281472" w:rsidP="008D30EB">
            <w:pPr>
              <w:pStyle w:val="af2"/>
            </w:pPr>
            <w:r w:rsidRPr="009F1026">
              <w:t>Проблема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429A1C" w14:textId="21684D5F" w:rsidR="00281472" w:rsidRPr="009F1026" w:rsidRDefault="00890A5F" w:rsidP="008D30EB">
            <w:pPr>
              <w:pStyle w:val="af2"/>
            </w:pPr>
            <w:r w:rsidRPr="00890A5F">
              <w:t>Разрозненные процессы обработки документов</w:t>
            </w:r>
          </w:p>
        </w:tc>
      </w:tr>
      <w:tr w:rsidR="00281472" w:rsidRPr="009F1026" w14:paraId="257490B4" w14:textId="77777777" w:rsidTr="008D30EB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6B061B" w14:textId="22F95AA9" w:rsidR="00281472" w:rsidRPr="009F1026" w:rsidRDefault="00890A5F" w:rsidP="008D30EB">
            <w:pPr>
              <w:pStyle w:val="af2"/>
            </w:pPr>
            <w:r>
              <w:t>З</w:t>
            </w:r>
            <w:r w:rsidR="00281472" w:rsidRPr="009F1026">
              <w:t>атрагивает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D61871" w14:textId="1ECF7BC6" w:rsidR="00281472" w:rsidRPr="009F1026" w:rsidRDefault="00890A5F" w:rsidP="008D30EB">
            <w:pPr>
              <w:pStyle w:val="af2"/>
            </w:pPr>
            <w:r w:rsidRPr="00890A5F">
              <w:t>Сотрудников отдела главного металлурга</w:t>
            </w:r>
          </w:p>
        </w:tc>
      </w:tr>
      <w:tr w:rsidR="00281472" w:rsidRPr="00615ED8" w14:paraId="1684CE9F" w14:textId="77777777" w:rsidTr="008D30EB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E0015E" w14:textId="77777777" w:rsidR="00281472" w:rsidRPr="009F1026" w:rsidRDefault="00281472" w:rsidP="008D30EB">
            <w:pPr>
              <w:pStyle w:val="af2"/>
            </w:pPr>
            <w:r w:rsidRPr="009F1026">
              <w:t>Ее следствием является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A11A90" w14:textId="25CBBD38" w:rsidR="00281472" w:rsidRPr="009F1026" w:rsidRDefault="00890A5F" w:rsidP="008D30EB">
            <w:pPr>
              <w:pStyle w:val="af2"/>
            </w:pPr>
            <w:r w:rsidRPr="00890A5F">
              <w:t>Замедление производственных процессов, риск ошибок</w:t>
            </w:r>
          </w:p>
        </w:tc>
      </w:tr>
      <w:tr w:rsidR="00281472" w:rsidRPr="00615ED8" w14:paraId="2647C4FE" w14:textId="77777777" w:rsidTr="008D30EB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F76819" w14:textId="77777777" w:rsidR="00281472" w:rsidRPr="009F1026" w:rsidRDefault="00281472" w:rsidP="008D30EB">
            <w:pPr>
              <w:pStyle w:val="af2"/>
            </w:pPr>
            <w:r w:rsidRPr="009F1026">
              <w:t>Успешное решение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618C14" w14:textId="7C834A18" w:rsidR="00281472" w:rsidRPr="009F1026" w:rsidRDefault="00890A5F" w:rsidP="008D30EB">
            <w:pPr>
              <w:pStyle w:val="af2"/>
            </w:pPr>
            <w:r w:rsidRPr="00890A5F">
              <w:t>Внедрение единого стандарта для обработки технической документации</w:t>
            </w:r>
          </w:p>
        </w:tc>
      </w:tr>
    </w:tbl>
    <w:p w14:paraId="2A5D0311" w14:textId="77777777" w:rsidR="00281472" w:rsidRPr="009F1026" w:rsidRDefault="00281472">
      <w:pPr>
        <w:pStyle w:val="ab"/>
        <w:ind w:left="0"/>
        <w:rPr>
          <w:lang w:val="ru-RU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B86756" w:rsidRPr="009F1026" w14:paraId="70CF60F7" w14:textId="77777777" w:rsidTr="00281472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D4B5EE5" w14:textId="77777777" w:rsidR="00B86756" w:rsidRPr="009F1026" w:rsidRDefault="00B86756" w:rsidP="00281472">
            <w:pPr>
              <w:pStyle w:val="af2"/>
            </w:pPr>
            <w:r w:rsidRPr="009F1026">
              <w:t>Проблема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84481D" w14:textId="172E1EAC" w:rsidR="00B86756" w:rsidRPr="009F1026" w:rsidRDefault="005F4858" w:rsidP="00281472">
            <w:pPr>
              <w:pStyle w:val="af2"/>
            </w:pPr>
            <w:r w:rsidRPr="005F4858">
              <w:t>Долгие сроки поиска чертежей</w:t>
            </w:r>
          </w:p>
        </w:tc>
      </w:tr>
      <w:tr w:rsidR="00B86756" w:rsidRPr="00615ED8" w14:paraId="28365110" w14:textId="77777777" w:rsidTr="0028147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C7DB2A" w14:textId="4E9DF48C" w:rsidR="00B86756" w:rsidRPr="009F1026" w:rsidRDefault="00890A5F" w:rsidP="00281472">
            <w:pPr>
              <w:pStyle w:val="af2"/>
            </w:pPr>
            <w:r>
              <w:t>З</w:t>
            </w:r>
            <w:r w:rsidR="00B86756" w:rsidRPr="009F1026">
              <w:t>атрагивает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2FC8C7" w14:textId="46CE1454" w:rsidR="00B86756" w:rsidRPr="009F1026" w:rsidRDefault="005F4858" w:rsidP="00281472">
            <w:pPr>
              <w:pStyle w:val="af2"/>
            </w:pPr>
            <w:r w:rsidRPr="005F4858">
              <w:t>Сотрудников, работающих с технической документацией</w:t>
            </w:r>
          </w:p>
        </w:tc>
      </w:tr>
      <w:tr w:rsidR="00B86756" w:rsidRPr="00615ED8" w14:paraId="79C497F3" w14:textId="77777777" w:rsidTr="0028147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6D09353" w14:textId="77777777" w:rsidR="00B86756" w:rsidRPr="009F1026" w:rsidRDefault="00B86756" w:rsidP="00281472">
            <w:pPr>
              <w:pStyle w:val="af2"/>
            </w:pPr>
            <w:r w:rsidRPr="009F1026">
              <w:t>Ее следствием является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0C00D" w14:textId="26C36EF2" w:rsidR="00B86756" w:rsidRPr="009F1026" w:rsidRDefault="005F4858" w:rsidP="00281472">
            <w:pPr>
              <w:pStyle w:val="af2"/>
            </w:pPr>
            <w:r w:rsidRPr="005F4858">
              <w:t>Снижение оперативности и доступности информации</w:t>
            </w:r>
          </w:p>
        </w:tc>
      </w:tr>
      <w:tr w:rsidR="00B86756" w:rsidRPr="00615ED8" w14:paraId="54D9D8F9" w14:textId="77777777" w:rsidTr="0028147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062E55" w14:textId="77777777" w:rsidR="00B86756" w:rsidRPr="009F1026" w:rsidRDefault="00B86756" w:rsidP="00281472">
            <w:pPr>
              <w:pStyle w:val="af2"/>
            </w:pPr>
            <w:r w:rsidRPr="009F1026">
              <w:t>Успешное решение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C1978" w14:textId="1DBD13AE" w:rsidR="00B86756" w:rsidRPr="009F1026" w:rsidRDefault="005F4858" w:rsidP="00281472">
            <w:pPr>
              <w:pStyle w:val="af2"/>
            </w:pPr>
            <w:r w:rsidRPr="005F4858">
              <w:t>Оптимизированные процессы поиска, редактирования и хранения чертежей</w:t>
            </w:r>
          </w:p>
        </w:tc>
      </w:tr>
    </w:tbl>
    <w:p w14:paraId="4465B421" w14:textId="77777777" w:rsidR="00281472" w:rsidRDefault="00281472">
      <w:pPr>
        <w:pStyle w:val="ab"/>
        <w:ind w:left="0"/>
        <w:rPr>
          <w:lang w:val="ru-RU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890A5F" w:rsidRPr="00890A5F" w14:paraId="338700F5" w14:textId="77777777" w:rsidTr="00867DE8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FE69D3" w14:textId="77777777" w:rsidR="00890A5F" w:rsidRPr="009F1026" w:rsidRDefault="00890A5F" w:rsidP="00867DE8">
            <w:pPr>
              <w:pStyle w:val="af2"/>
            </w:pPr>
            <w:r w:rsidRPr="009F1026">
              <w:t>Проблема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2EBFF6" w14:textId="3D0F7C76" w:rsidR="00890A5F" w:rsidRPr="009F1026" w:rsidRDefault="005F4858" w:rsidP="00867DE8">
            <w:pPr>
              <w:pStyle w:val="af2"/>
            </w:pPr>
            <w:r w:rsidRPr="005F4858">
              <w:t>Отсутствие стандартов и процедур</w:t>
            </w:r>
          </w:p>
        </w:tc>
      </w:tr>
      <w:tr w:rsidR="00890A5F" w:rsidRPr="00890A5F" w14:paraId="25F60A9A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3C8082" w14:textId="77777777" w:rsidR="00890A5F" w:rsidRPr="009F1026" w:rsidRDefault="00890A5F" w:rsidP="00867DE8">
            <w:pPr>
              <w:pStyle w:val="af2"/>
            </w:pPr>
            <w:r>
              <w:t>З</w:t>
            </w:r>
            <w:r w:rsidRPr="009F1026">
              <w:t>атрагивает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1AF355" w14:textId="4A9F07EE" w:rsidR="00890A5F" w:rsidRPr="009F1026" w:rsidRDefault="005F4858" w:rsidP="00867DE8">
            <w:pPr>
              <w:pStyle w:val="af2"/>
            </w:pPr>
            <w:r w:rsidRPr="005F4858">
              <w:t>Все структурные подразделения предприятия</w:t>
            </w:r>
          </w:p>
        </w:tc>
      </w:tr>
      <w:tr w:rsidR="00890A5F" w:rsidRPr="00615ED8" w14:paraId="1BF6CD96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B018032" w14:textId="77777777" w:rsidR="00890A5F" w:rsidRPr="009F1026" w:rsidRDefault="00890A5F" w:rsidP="00867DE8">
            <w:pPr>
              <w:pStyle w:val="af2"/>
            </w:pPr>
            <w:r w:rsidRPr="009F1026">
              <w:t>Ее следствием является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9FFE98" w14:textId="0D302656" w:rsidR="00890A5F" w:rsidRPr="009F1026" w:rsidRDefault="005F4858" w:rsidP="00867DE8">
            <w:pPr>
              <w:pStyle w:val="af2"/>
            </w:pPr>
            <w:r w:rsidRPr="005F4858">
              <w:t>Несогласованные подходы к работе с технической документацией</w:t>
            </w:r>
          </w:p>
        </w:tc>
      </w:tr>
      <w:tr w:rsidR="00890A5F" w:rsidRPr="00615ED8" w14:paraId="0A85F1F5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39A817" w14:textId="77777777" w:rsidR="00890A5F" w:rsidRPr="009F1026" w:rsidRDefault="00890A5F" w:rsidP="00867DE8">
            <w:pPr>
              <w:pStyle w:val="af2"/>
            </w:pPr>
            <w:r w:rsidRPr="009F1026">
              <w:t>Успешное решение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F267D3" w14:textId="3425ABF8" w:rsidR="00890A5F" w:rsidRPr="009F1026" w:rsidRDefault="005F4858" w:rsidP="00867DE8">
            <w:pPr>
              <w:pStyle w:val="af2"/>
            </w:pPr>
            <w:r w:rsidRPr="005F4858">
              <w:t>Введение единообразных стандартов и процедур</w:t>
            </w:r>
          </w:p>
        </w:tc>
      </w:tr>
    </w:tbl>
    <w:p w14:paraId="0A2FDB58" w14:textId="77777777" w:rsidR="00890A5F" w:rsidRDefault="00890A5F">
      <w:pPr>
        <w:pStyle w:val="ab"/>
        <w:ind w:left="0"/>
        <w:rPr>
          <w:lang w:val="ru-RU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890A5F" w:rsidRPr="00615ED8" w14:paraId="3B0865A6" w14:textId="77777777" w:rsidTr="00867DE8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D77D5C" w14:textId="77777777" w:rsidR="00890A5F" w:rsidRPr="009F1026" w:rsidRDefault="00890A5F" w:rsidP="00867DE8">
            <w:pPr>
              <w:pStyle w:val="af2"/>
            </w:pPr>
            <w:r w:rsidRPr="009F1026">
              <w:t>Проблема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F116E7" w14:textId="07095AF9" w:rsidR="00890A5F" w:rsidRPr="009F1026" w:rsidRDefault="005F4858" w:rsidP="00867DE8">
            <w:pPr>
              <w:pStyle w:val="af2"/>
            </w:pPr>
            <w:r w:rsidRPr="005F4858">
              <w:t>Риск неточной и устаревшей технической документации</w:t>
            </w:r>
          </w:p>
        </w:tc>
      </w:tr>
      <w:tr w:rsidR="00890A5F" w:rsidRPr="00890A5F" w14:paraId="7B25BCCB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3060F4" w14:textId="77777777" w:rsidR="00890A5F" w:rsidRPr="009F1026" w:rsidRDefault="00890A5F" w:rsidP="00867DE8">
            <w:pPr>
              <w:pStyle w:val="af2"/>
            </w:pPr>
            <w:r>
              <w:t>З</w:t>
            </w:r>
            <w:r w:rsidRPr="009F1026">
              <w:t>атрагивает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044DB3" w14:textId="3B857ADB" w:rsidR="00890A5F" w:rsidRPr="009F1026" w:rsidRDefault="005F4858" w:rsidP="00867DE8">
            <w:pPr>
              <w:pStyle w:val="af2"/>
            </w:pPr>
            <w:r w:rsidRPr="005F4858">
              <w:t>Сотрудников отдела главного металлурга</w:t>
            </w:r>
          </w:p>
        </w:tc>
      </w:tr>
      <w:tr w:rsidR="00890A5F" w:rsidRPr="00615ED8" w14:paraId="24FA10D2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C89FD2" w14:textId="77777777" w:rsidR="00890A5F" w:rsidRPr="009F1026" w:rsidRDefault="00890A5F" w:rsidP="00867DE8">
            <w:pPr>
              <w:pStyle w:val="af2"/>
            </w:pPr>
            <w:r w:rsidRPr="009F1026">
              <w:t>Ее следствием является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820AB" w14:textId="023E14D8" w:rsidR="00890A5F" w:rsidRPr="009F1026" w:rsidRDefault="005F4858" w:rsidP="00867DE8">
            <w:pPr>
              <w:pStyle w:val="af2"/>
            </w:pPr>
            <w:r w:rsidRPr="005F4858">
              <w:t>Потенциальные ошибки в производственных процессах</w:t>
            </w:r>
          </w:p>
        </w:tc>
      </w:tr>
      <w:tr w:rsidR="00890A5F" w:rsidRPr="00615ED8" w14:paraId="4EBBB4AB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6413D2" w14:textId="77777777" w:rsidR="00890A5F" w:rsidRPr="009F1026" w:rsidRDefault="00890A5F" w:rsidP="00867DE8">
            <w:pPr>
              <w:pStyle w:val="af2"/>
            </w:pPr>
            <w:r w:rsidRPr="009F1026">
              <w:t>Успешное решение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9165D" w14:textId="74211FD5" w:rsidR="00890A5F" w:rsidRPr="009F1026" w:rsidRDefault="005F4858" w:rsidP="00867DE8">
            <w:pPr>
              <w:pStyle w:val="af2"/>
            </w:pPr>
            <w:r w:rsidRPr="005F4858">
              <w:t>Обеспечение актуальности и точности технической документации</w:t>
            </w:r>
          </w:p>
        </w:tc>
      </w:tr>
    </w:tbl>
    <w:p w14:paraId="460005B4" w14:textId="77777777" w:rsidR="00890A5F" w:rsidRDefault="00890A5F">
      <w:pPr>
        <w:pStyle w:val="ab"/>
        <w:ind w:left="0"/>
        <w:rPr>
          <w:lang w:val="ru-RU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890A5F" w:rsidRPr="00615ED8" w14:paraId="15633534" w14:textId="77777777" w:rsidTr="00867DE8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F99FCC" w14:textId="77777777" w:rsidR="00890A5F" w:rsidRPr="009F1026" w:rsidRDefault="00890A5F" w:rsidP="00867DE8">
            <w:pPr>
              <w:pStyle w:val="af2"/>
            </w:pPr>
            <w:r w:rsidRPr="009F1026">
              <w:t>Проблема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7407FD" w14:textId="671F33F7" w:rsidR="00890A5F" w:rsidRPr="009F1026" w:rsidRDefault="005F4858" w:rsidP="00867DE8">
            <w:pPr>
              <w:pStyle w:val="af2"/>
            </w:pPr>
            <w:r w:rsidRPr="005F4858">
              <w:t>Нет системы отслеживания местонахождения документов</w:t>
            </w:r>
          </w:p>
        </w:tc>
      </w:tr>
      <w:tr w:rsidR="00890A5F" w:rsidRPr="00615ED8" w14:paraId="729135CB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9FCC505" w14:textId="77777777" w:rsidR="00890A5F" w:rsidRPr="009F1026" w:rsidRDefault="00890A5F" w:rsidP="00867DE8">
            <w:pPr>
              <w:pStyle w:val="af2"/>
            </w:pPr>
            <w:r>
              <w:t>З</w:t>
            </w:r>
            <w:r w:rsidRPr="009F1026">
              <w:t>атрагивает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1F2312" w14:textId="51279FDB" w:rsidR="00890A5F" w:rsidRPr="009F1026" w:rsidRDefault="005F4858" w:rsidP="00867DE8">
            <w:pPr>
              <w:pStyle w:val="af2"/>
            </w:pPr>
            <w:r w:rsidRPr="005F4858">
              <w:t>Сотрудников, ответственных за хранение документации</w:t>
            </w:r>
          </w:p>
        </w:tc>
      </w:tr>
      <w:tr w:rsidR="00890A5F" w:rsidRPr="00890A5F" w14:paraId="2ED62395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C9B15A" w14:textId="77777777" w:rsidR="00890A5F" w:rsidRPr="009F1026" w:rsidRDefault="00890A5F" w:rsidP="00867DE8">
            <w:pPr>
              <w:pStyle w:val="af2"/>
            </w:pPr>
            <w:r w:rsidRPr="009F1026">
              <w:t>Ее следствием является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A59872" w14:textId="4FA765B1" w:rsidR="00890A5F" w:rsidRPr="009F1026" w:rsidRDefault="005F4858" w:rsidP="00867DE8">
            <w:pPr>
              <w:pStyle w:val="af2"/>
            </w:pPr>
            <w:r w:rsidRPr="005F4858">
              <w:t>Возможная утеря важных документов</w:t>
            </w:r>
          </w:p>
        </w:tc>
      </w:tr>
      <w:tr w:rsidR="00890A5F" w:rsidRPr="00615ED8" w14:paraId="53FE6DEF" w14:textId="77777777" w:rsidTr="00867D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1FE09F" w14:textId="77777777" w:rsidR="00890A5F" w:rsidRPr="009F1026" w:rsidRDefault="00890A5F" w:rsidP="00867DE8">
            <w:pPr>
              <w:pStyle w:val="af2"/>
            </w:pPr>
            <w:r w:rsidRPr="009F1026">
              <w:t>Успешное решение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F91745" w14:textId="76B966D5" w:rsidR="00890A5F" w:rsidRPr="009F1026" w:rsidRDefault="005F4858" w:rsidP="00867DE8">
            <w:pPr>
              <w:pStyle w:val="af2"/>
            </w:pPr>
            <w:r w:rsidRPr="005F4858">
              <w:t>Внедрение системы отслеживания местонахождения документов</w:t>
            </w:r>
          </w:p>
        </w:tc>
      </w:tr>
    </w:tbl>
    <w:p w14:paraId="58ED6F90" w14:textId="4607504C" w:rsidR="00890A5F" w:rsidRPr="005F4858" w:rsidRDefault="00890A5F" w:rsidP="005F4858">
      <w:pPr>
        <w:widowControl/>
        <w:spacing w:line="240" w:lineRule="auto"/>
        <w:rPr>
          <w:sz w:val="28"/>
          <w:lang w:val="ru-RU"/>
        </w:rPr>
      </w:pPr>
    </w:p>
    <w:p w14:paraId="0CBC3081" w14:textId="77777777" w:rsidR="00281472" w:rsidRPr="009F1026" w:rsidRDefault="00281472">
      <w:pPr>
        <w:pStyle w:val="2"/>
      </w:pPr>
      <w:bookmarkStart w:id="13" w:name="_Toc161259442"/>
      <w:r w:rsidRPr="009F1026">
        <w:rPr>
          <w:lang w:val="ru-RU"/>
        </w:rPr>
        <w:t>Определение позиции изделия</w:t>
      </w:r>
      <w:bookmarkEnd w:id="13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281472" w:rsidRPr="00B949EA" w14:paraId="14A29C92" w14:textId="77777777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9D8886" w14:textId="77777777" w:rsidR="00281472" w:rsidRPr="00615ED8" w:rsidRDefault="00281472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8B5757" w14:textId="77777777" w:rsidR="00281472" w:rsidRPr="00615ED8" w:rsidRDefault="00B86756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Организация</w:t>
            </w:r>
          </w:p>
        </w:tc>
      </w:tr>
      <w:tr w:rsidR="00281472" w:rsidRPr="00615ED8" w14:paraId="5C351F3A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5D392C" w14:textId="77777777" w:rsidR="00281472" w:rsidRPr="00615ED8" w:rsidRDefault="00281472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которой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7264D" w14:textId="4405B61D" w:rsidR="00281472" w:rsidRPr="00615ED8" w:rsidRDefault="00B86756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т</w:t>
            </w:r>
            <w:r w:rsidR="00281472" w:rsidRPr="00615ED8">
              <w:rPr>
                <w:sz w:val="24"/>
                <w:szCs w:val="24"/>
              </w:rPr>
              <w:t xml:space="preserve">ребуется </w:t>
            </w:r>
            <w:r w:rsidR="00B949EA" w:rsidRPr="00615ED8">
              <w:rPr>
                <w:sz w:val="24"/>
                <w:szCs w:val="24"/>
              </w:rPr>
              <w:t>улучшить управление инженерными данными и технологической подготовкой производства</w:t>
            </w:r>
          </w:p>
        </w:tc>
      </w:tr>
      <w:tr w:rsidR="00281472" w:rsidRPr="009F1026" w14:paraId="4EA40273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FBEA4E" w14:textId="77777777" w:rsidR="00281472" w:rsidRPr="00615ED8" w:rsidRDefault="00281472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58A44D" w14:textId="094897FC" w:rsidR="00281472" w:rsidRPr="00615ED8" w:rsidRDefault="00B949EA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"Чертежи и технологии"</w:t>
            </w:r>
          </w:p>
        </w:tc>
      </w:tr>
      <w:tr w:rsidR="00281472" w:rsidRPr="00615ED8" w14:paraId="4DC00F74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FEE5E0" w14:textId="77777777" w:rsidR="00281472" w:rsidRPr="00615ED8" w:rsidRDefault="00281472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56BA9" w14:textId="76A3E927" w:rsidR="00281472" w:rsidRPr="00615ED8" w:rsidRDefault="00B86756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о</w:t>
            </w:r>
            <w:r w:rsidR="00281472" w:rsidRPr="00615ED8">
              <w:rPr>
                <w:sz w:val="24"/>
                <w:szCs w:val="24"/>
              </w:rPr>
              <w:t xml:space="preserve">снован на </w:t>
            </w:r>
            <w:r w:rsidR="00B949EA" w:rsidRPr="00615ED8">
              <w:rPr>
                <w:sz w:val="24"/>
                <w:szCs w:val="24"/>
              </w:rPr>
              <w:t>технологиях управления инженерными данными и технологической подготовки производства</w:t>
            </w:r>
          </w:p>
        </w:tc>
      </w:tr>
      <w:tr w:rsidR="00281472" w:rsidRPr="00615ED8" w14:paraId="57C1D17D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1DC5E8" w14:textId="77777777" w:rsidR="00281472" w:rsidRPr="00615ED8" w:rsidRDefault="00281472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E3D47" w14:textId="7E43EBEB" w:rsidR="00281472" w:rsidRPr="00615ED8" w:rsidRDefault="00B949EA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Разрозненных процессов обработки документов, долгих сроков поиска чертежей, отсутствия стандартов и процедур, риска неточной технической документации, утери документов и затрат времени на поиск.</w:t>
            </w:r>
          </w:p>
        </w:tc>
      </w:tr>
      <w:tr w:rsidR="00281472" w:rsidRPr="00615ED8" w14:paraId="1373AAA4" w14:textId="77777777" w:rsidTr="00615ED8">
        <w:trPr>
          <w:trHeight w:val="85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18E9CA0" w14:textId="77777777" w:rsidR="00281472" w:rsidRPr="00615ED8" w:rsidRDefault="00281472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B7567" w14:textId="55468699" w:rsidR="00281472" w:rsidRPr="00615ED8" w:rsidRDefault="00B949EA" w:rsidP="00B86756">
            <w:pPr>
              <w:pStyle w:val="af2"/>
              <w:rPr>
                <w:sz w:val="24"/>
                <w:szCs w:val="24"/>
              </w:rPr>
            </w:pPr>
            <w:r w:rsidRPr="00615ED8">
              <w:rPr>
                <w:sz w:val="24"/>
                <w:szCs w:val="24"/>
              </w:rPr>
              <w:t>Исключает указанные проблемы, обеспечивая единый стандарт обработки технической документации, оптимизированные процессы поиска и редактирования чертежей, введение единообразных стандартов и процедур, обеспечение актуальности технической документации, внедрение системы отслеживания местонахождения документов, сокращение времени поиска и введение контроля за выполнением процедур.</w:t>
            </w:r>
          </w:p>
        </w:tc>
      </w:tr>
    </w:tbl>
    <w:p w14:paraId="05901474" w14:textId="77777777" w:rsidR="00615ED8" w:rsidRDefault="00615ED8">
      <w:pPr>
        <w:widowControl/>
        <w:spacing w:line="240" w:lineRule="auto"/>
        <w:rPr>
          <w:rFonts w:ascii="Arial" w:hAnsi="Arial"/>
          <w:b/>
          <w:sz w:val="36"/>
          <w:lang w:val="ru-RU"/>
        </w:rPr>
      </w:pPr>
      <w:bookmarkStart w:id="14" w:name="_Toc436203381"/>
      <w:r>
        <w:rPr>
          <w:sz w:val="36"/>
          <w:lang w:val="ru-RU"/>
        </w:rPr>
        <w:br w:type="page"/>
      </w:r>
    </w:p>
    <w:p w14:paraId="57660E39" w14:textId="47CC5971" w:rsidR="00281472" w:rsidRPr="009F1026" w:rsidRDefault="00281472">
      <w:pPr>
        <w:pStyle w:val="1"/>
        <w:rPr>
          <w:sz w:val="36"/>
        </w:rPr>
      </w:pPr>
      <w:bookmarkStart w:id="15" w:name="_Toc161259443"/>
      <w:r w:rsidRPr="009F1026">
        <w:rPr>
          <w:sz w:val="36"/>
          <w:lang w:val="ru-RU"/>
        </w:rPr>
        <w:lastRenderedPageBreak/>
        <w:t>Описания пользователей</w:t>
      </w:r>
      <w:bookmarkEnd w:id="15"/>
    </w:p>
    <w:p w14:paraId="013C86D7" w14:textId="77777777" w:rsidR="00281472" w:rsidRPr="009F1026" w:rsidRDefault="00281472">
      <w:pPr>
        <w:pStyle w:val="2"/>
        <w:ind w:left="720" w:hanging="720"/>
        <w:rPr>
          <w:lang w:val="ru-RU"/>
        </w:rPr>
      </w:pPr>
      <w:bookmarkStart w:id="16" w:name="_Toc161259444"/>
      <w:bookmarkEnd w:id="14"/>
      <w:r w:rsidRPr="009F1026">
        <w:rPr>
          <w:lang w:val="ru-RU"/>
        </w:rPr>
        <w:t>Сведения о пользователях</w:t>
      </w:r>
      <w:bookmarkEnd w:id="16"/>
    </w:p>
    <w:p w14:paraId="0A0D8953" w14:textId="77777777" w:rsidR="00B86756" w:rsidRDefault="00281472" w:rsidP="00B86756">
      <w:pPr>
        <w:pStyle w:val="a1"/>
      </w:pPr>
      <w:r w:rsidRPr="009F1026">
        <w:t xml:space="preserve">У системы существуют </w:t>
      </w:r>
      <w:r w:rsidR="00B86756">
        <w:t>следующие</w:t>
      </w:r>
      <w:r w:rsidRPr="009F1026">
        <w:t xml:space="preserve"> пользовател</w:t>
      </w:r>
      <w:r w:rsidR="00B86756">
        <w:t>и</w:t>
      </w:r>
      <w:r w:rsidRPr="009F1026">
        <w:t xml:space="preserve">: </w:t>
      </w:r>
    </w:p>
    <w:p w14:paraId="4459F6DE" w14:textId="7FBE9005" w:rsidR="00B86756" w:rsidRPr="00F27E6B" w:rsidRDefault="00F27E6B" w:rsidP="00F27E6B">
      <w:pPr>
        <w:pStyle w:val="a1"/>
        <w:numPr>
          <w:ilvl w:val="0"/>
          <w:numId w:val="39"/>
        </w:numPr>
        <w:tabs>
          <w:tab w:val="left" w:pos="1134"/>
        </w:tabs>
        <w:ind w:left="0" w:firstLine="720"/>
        <w:rPr>
          <w:szCs w:val="28"/>
        </w:rPr>
      </w:pPr>
      <w:r w:rsidRPr="00F27E6B">
        <w:rPr>
          <w:szCs w:val="28"/>
        </w:rPr>
        <w:t xml:space="preserve">Отдел главного металлурга </w:t>
      </w:r>
      <w:r w:rsidR="00B86756" w:rsidRPr="00F27E6B">
        <w:rPr>
          <w:szCs w:val="28"/>
        </w:rPr>
        <w:t xml:space="preserve">– </w:t>
      </w:r>
      <w:r w:rsidRPr="00F27E6B">
        <w:rPr>
          <w:szCs w:val="28"/>
        </w:rPr>
        <w:t>участие в решении технологических вопросов, разработка технической документации, создание чертежей и управление документооборотом</w:t>
      </w:r>
      <w:r w:rsidR="00B86756" w:rsidRPr="00F27E6B">
        <w:rPr>
          <w:szCs w:val="28"/>
        </w:rPr>
        <w:t>.</w:t>
      </w:r>
    </w:p>
    <w:p w14:paraId="2F1B6760" w14:textId="1340AC97" w:rsidR="00F27E6B" w:rsidRPr="00F27E6B" w:rsidRDefault="00F27E6B" w:rsidP="00F27E6B">
      <w:pPr>
        <w:pStyle w:val="a1"/>
        <w:numPr>
          <w:ilvl w:val="0"/>
          <w:numId w:val="39"/>
        </w:numPr>
        <w:tabs>
          <w:tab w:val="left" w:pos="1134"/>
        </w:tabs>
        <w:ind w:left="0" w:firstLine="720"/>
        <w:rPr>
          <w:szCs w:val="28"/>
        </w:rPr>
      </w:pPr>
      <w:r w:rsidRPr="00F27E6B">
        <w:rPr>
          <w:szCs w:val="28"/>
        </w:rPr>
        <w:t xml:space="preserve">Работники структурных подразделений – </w:t>
      </w:r>
      <w:r>
        <w:rPr>
          <w:szCs w:val="28"/>
        </w:rPr>
        <w:t>и</w:t>
      </w:r>
      <w:r w:rsidRPr="00F27E6B">
        <w:rPr>
          <w:szCs w:val="28"/>
        </w:rPr>
        <w:t>спользование технической документации в своей работе, доступ к чертежам, возможность запрашивать и предоставлять информацию через систему.</w:t>
      </w:r>
    </w:p>
    <w:p w14:paraId="3A72D6BD" w14:textId="4B35A08F" w:rsidR="00F27E6B" w:rsidRDefault="00F27E6B" w:rsidP="00F27E6B">
      <w:pPr>
        <w:pStyle w:val="a1"/>
        <w:numPr>
          <w:ilvl w:val="0"/>
          <w:numId w:val="39"/>
        </w:numPr>
        <w:tabs>
          <w:tab w:val="left" w:pos="1134"/>
        </w:tabs>
        <w:ind w:left="0" w:firstLine="720"/>
        <w:rPr>
          <w:szCs w:val="28"/>
        </w:rPr>
      </w:pPr>
      <w:r w:rsidRPr="00F27E6B">
        <w:rPr>
          <w:szCs w:val="28"/>
        </w:rPr>
        <w:t xml:space="preserve">Администраторы системы – </w:t>
      </w:r>
      <w:r>
        <w:rPr>
          <w:szCs w:val="28"/>
        </w:rPr>
        <w:t>у</w:t>
      </w:r>
      <w:r w:rsidRPr="00F27E6B">
        <w:rPr>
          <w:szCs w:val="28"/>
        </w:rPr>
        <w:t>правление пользователями, обеспечение безопасности данных, регулярное обновление системы.</w:t>
      </w:r>
    </w:p>
    <w:p w14:paraId="67101434" w14:textId="631FAB50" w:rsidR="00F27E6B" w:rsidRDefault="00F27E6B" w:rsidP="00F27E6B">
      <w:pPr>
        <w:pStyle w:val="a1"/>
        <w:numPr>
          <w:ilvl w:val="0"/>
          <w:numId w:val="39"/>
        </w:numPr>
        <w:tabs>
          <w:tab w:val="left" w:pos="1134"/>
        </w:tabs>
        <w:ind w:left="0" w:firstLine="720"/>
        <w:rPr>
          <w:szCs w:val="28"/>
        </w:rPr>
      </w:pPr>
      <w:r w:rsidRPr="00F27E6B">
        <w:rPr>
          <w:szCs w:val="28"/>
        </w:rPr>
        <w:t>Руководство предприятия</w:t>
      </w:r>
      <w:r>
        <w:rPr>
          <w:szCs w:val="28"/>
        </w:rPr>
        <w:t xml:space="preserve"> – м</w:t>
      </w:r>
      <w:r w:rsidRPr="00F27E6B">
        <w:rPr>
          <w:szCs w:val="28"/>
        </w:rPr>
        <w:t>ониторинг эффективности системы, принятие стратегических решений на основе данных, обеспечение поддержки и ресурсов для системы</w:t>
      </w:r>
      <w:r>
        <w:rPr>
          <w:szCs w:val="28"/>
        </w:rPr>
        <w:t>.</w:t>
      </w:r>
    </w:p>
    <w:p w14:paraId="63A9E1F2" w14:textId="79015687" w:rsidR="00F27E6B" w:rsidRPr="00F27E6B" w:rsidRDefault="00F27E6B" w:rsidP="00F27E6B">
      <w:pPr>
        <w:pStyle w:val="a1"/>
        <w:numPr>
          <w:ilvl w:val="0"/>
          <w:numId w:val="39"/>
        </w:numPr>
        <w:tabs>
          <w:tab w:val="left" w:pos="1134"/>
        </w:tabs>
        <w:ind w:left="0" w:firstLine="720"/>
        <w:rPr>
          <w:szCs w:val="28"/>
        </w:rPr>
      </w:pPr>
      <w:r w:rsidRPr="00F27E6B">
        <w:rPr>
          <w:szCs w:val="28"/>
        </w:rPr>
        <w:t>Техническая поддержка</w:t>
      </w:r>
      <w:r>
        <w:rPr>
          <w:szCs w:val="28"/>
        </w:rPr>
        <w:t xml:space="preserve"> – р</w:t>
      </w:r>
      <w:r w:rsidRPr="00F27E6B">
        <w:rPr>
          <w:szCs w:val="28"/>
        </w:rPr>
        <w:t>ешение технических проблем пользователей, обновление программного обеспечения, поддержка интеграции системы с другими сервисами</w:t>
      </w:r>
      <w:r>
        <w:rPr>
          <w:szCs w:val="28"/>
        </w:rPr>
        <w:t>.</w:t>
      </w:r>
    </w:p>
    <w:p w14:paraId="7045E39E" w14:textId="77777777" w:rsidR="00281472" w:rsidRPr="009F1026" w:rsidRDefault="00281472">
      <w:pPr>
        <w:pStyle w:val="2"/>
        <w:ind w:left="720" w:hanging="720"/>
        <w:rPr>
          <w:lang w:val="ru-RU"/>
        </w:rPr>
      </w:pPr>
      <w:bookmarkStart w:id="17" w:name="_Ref152352466"/>
      <w:bookmarkStart w:id="18" w:name="_Toc161259445"/>
      <w:r w:rsidRPr="009F1026">
        <w:rPr>
          <w:lang w:val="ru-RU"/>
        </w:rPr>
        <w:lastRenderedPageBreak/>
        <w:t>Пользовательская среда</w:t>
      </w:r>
      <w:bookmarkEnd w:id="17"/>
      <w:bookmarkEnd w:id="18"/>
    </w:p>
    <w:p w14:paraId="5A46CDA1" w14:textId="69AA6A03" w:rsidR="00111088" w:rsidRPr="00111088" w:rsidRDefault="00111088" w:rsidP="00111088">
      <w:pPr>
        <w:pStyle w:val="a1"/>
      </w:pPr>
      <w:r w:rsidRPr="00111088">
        <w:t>На текущий момент на предприятии ограничено количество пользователей, например, в районе 100 человек. Эти ограничения могут быть обусловлены лицензионными ограничениями или характеристиками текущего оборудования. Возможность увеличения количества сотрудников может потребовать дополнительных лицензий, расширения серверных ресурсов и обновления программного обеспечения. Необходимо также оценить возможные изменения в структуре базы данных и конфигурации системы для поддержки дополнительных пользователей.</w:t>
      </w:r>
    </w:p>
    <w:p w14:paraId="0F9F832A" w14:textId="76659CF8" w:rsidR="00111088" w:rsidRPr="00111088" w:rsidRDefault="00111088" w:rsidP="00111088">
      <w:pPr>
        <w:pStyle w:val="a1"/>
      </w:pPr>
      <w:r w:rsidRPr="00111088">
        <w:t>В отношении времени выполнения трудовых функций существуют определенные ограничения, такие как, например, среднее время поиска чертежей, которое может быть ограничено до 2 минут. Эти ограничения могут быть связаны со структурой базы данных, эффективностью поиска или обработки данных. Оптимизация запросов, улучшение алгоритмов и обновление оборудования могут быть внесены для сокращения времени выполнения функций.</w:t>
      </w:r>
    </w:p>
    <w:p w14:paraId="07B53F1A" w14:textId="46FA0C05" w:rsidR="00111088" w:rsidRPr="00111088" w:rsidRDefault="00111088" w:rsidP="00111088">
      <w:pPr>
        <w:pStyle w:val="a1"/>
      </w:pPr>
      <w:r w:rsidRPr="00111088">
        <w:t>Отмечается также наличие программно-аппаратных ограничений, таких как версия программного обеспечения или аппаратные характеристики сервера. Наличие устаревших версий программного обеспечения или аппаратных ресурсов может ограничивать возможности системы. Обновление программного обеспечения и расширение серверных ресурсов могут решить данную проблему и обеспечить более эффективное функционирование системы.</w:t>
      </w:r>
    </w:p>
    <w:p w14:paraId="3AF049A9" w14:textId="77777777" w:rsidR="00281472" w:rsidRPr="009F1026" w:rsidRDefault="00281472">
      <w:pPr>
        <w:pStyle w:val="2"/>
        <w:ind w:left="720" w:hanging="720"/>
        <w:rPr>
          <w:lang w:val="ru-RU"/>
        </w:rPr>
      </w:pPr>
      <w:bookmarkStart w:id="19" w:name="_Toc161259446"/>
      <w:r w:rsidRPr="009F1026">
        <w:rPr>
          <w:lang w:val="ru-RU"/>
        </w:rPr>
        <w:lastRenderedPageBreak/>
        <w:t>Профили пользователей</w:t>
      </w:r>
      <w:bookmarkEnd w:id="19"/>
      <w:r w:rsidRPr="009F1026">
        <w:rPr>
          <w:lang w:val="ru-RU"/>
        </w:rPr>
        <w:t xml:space="preserve">  </w:t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30"/>
      </w:tblGrid>
      <w:tr w:rsidR="00281472" w:rsidRPr="009F1026" w14:paraId="5C837C07" w14:textId="77777777" w:rsidTr="00281472">
        <w:tc>
          <w:tcPr>
            <w:tcW w:w="2268" w:type="dxa"/>
            <w:shd w:val="clear" w:color="auto" w:fill="AEAAAA"/>
          </w:tcPr>
          <w:p w14:paraId="2F46AF76" w14:textId="77777777" w:rsidR="00281472" w:rsidRPr="009F1026" w:rsidRDefault="00281472" w:rsidP="00B86756">
            <w:pPr>
              <w:pStyle w:val="af2"/>
            </w:pPr>
            <w:r w:rsidRPr="009F1026">
              <w:t>Типичный представитель</w:t>
            </w:r>
          </w:p>
        </w:tc>
        <w:tc>
          <w:tcPr>
            <w:tcW w:w="7230" w:type="dxa"/>
          </w:tcPr>
          <w:p w14:paraId="45C61E41" w14:textId="4EDB8D8B" w:rsidR="00281472" w:rsidRPr="009F1026" w:rsidRDefault="00670C90" w:rsidP="00B86756">
            <w:pPr>
              <w:pStyle w:val="af2"/>
            </w:pPr>
            <w:r w:rsidRPr="00670C90">
              <w:t>Специалист по технологической подготовке</w:t>
            </w:r>
          </w:p>
        </w:tc>
      </w:tr>
      <w:tr w:rsidR="00281472" w:rsidRPr="00615ED8" w14:paraId="76B35B03" w14:textId="77777777" w:rsidTr="00281472">
        <w:tc>
          <w:tcPr>
            <w:tcW w:w="2268" w:type="dxa"/>
            <w:shd w:val="clear" w:color="auto" w:fill="AEAAAA"/>
          </w:tcPr>
          <w:p w14:paraId="3B39FF45" w14:textId="77777777" w:rsidR="00281472" w:rsidRPr="009F1026" w:rsidRDefault="00281472" w:rsidP="00B86756">
            <w:pPr>
              <w:pStyle w:val="af2"/>
            </w:pPr>
            <w:r w:rsidRPr="009F1026">
              <w:t>Описание</w:t>
            </w:r>
          </w:p>
        </w:tc>
        <w:tc>
          <w:tcPr>
            <w:tcW w:w="7230" w:type="dxa"/>
          </w:tcPr>
          <w:p w14:paraId="3B02D508" w14:textId="70C9C2E7" w:rsidR="00281472" w:rsidRPr="009F1026" w:rsidRDefault="00670C90" w:rsidP="00B86756">
            <w:pPr>
              <w:pStyle w:val="af2"/>
            </w:pPr>
            <w:r w:rsidRPr="00670C90">
              <w:t>Сотрудник, ответственный за разработку технологических процессов, создание чертежей и управление документацией в системе "Чертежи и технологии".</w:t>
            </w:r>
          </w:p>
        </w:tc>
      </w:tr>
      <w:tr w:rsidR="00281472" w:rsidRPr="00615ED8" w14:paraId="055245A5" w14:textId="77777777" w:rsidTr="00281472">
        <w:tc>
          <w:tcPr>
            <w:tcW w:w="2268" w:type="dxa"/>
            <w:shd w:val="clear" w:color="auto" w:fill="AEAAAA"/>
          </w:tcPr>
          <w:p w14:paraId="59B76A64" w14:textId="77777777" w:rsidR="00281472" w:rsidRPr="009F1026" w:rsidRDefault="00281472" w:rsidP="00B86756">
            <w:pPr>
              <w:pStyle w:val="af2"/>
            </w:pPr>
            <w:r w:rsidRPr="009F1026">
              <w:t>Ответственности</w:t>
            </w:r>
          </w:p>
        </w:tc>
        <w:tc>
          <w:tcPr>
            <w:tcW w:w="7230" w:type="dxa"/>
          </w:tcPr>
          <w:p w14:paraId="6C79522C" w14:textId="53C17E9D" w:rsidR="00281472" w:rsidRPr="009F1026" w:rsidRDefault="00670C90" w:rsidP="00B86756">
            <w:pPr>
              <w:pStyle w:val="af2"/>
            </w:pPr>
            <w:r w:rsidRPr="00670C90">
              <w:rPr>
                <w:snapToGrid w:val="0"/>
              </w:rPr>
              <w:t>Интерфейс предоставляет доступ к разделам для создания и редактирования технологических данных. Возможность утверждения и комментирования документации. Интуитивно понятный поиск и навигация по системе.</w:t>
            </w:r>
          </w:p>
        </w:tc>
      </w:tr>
      <w:tr w:rsidR="00281472" w:rsidRPr="00615ED8" w14:paraId="6F081D10" w14:textId="77777777" w:rsidTr="00281472">
        <w:tc>
          <w:tcPr>
            <w:tcW w:w="2268" w:type="dxa"/>
            <w:shd w:val="clear" w:color="auto" w:fill="AEAAAA"/>
          </w:tcPr>
          <w:p w14:paraId="40466E88" w14:textId="77777777" w:rsidR="00281472" w:rsidRPr="009F1026" w:rsidRDefault="00281472" w:rsidP="00B86756">
            <w:pPr>
              <w:pStyle w:val="af2"/>
            </w:pPr>
            <w:r w:rsidRPr="009F1026">
              <w:t>Критерий успеха</w:t>
            </w:r>
          </w:p>
        </w:tc>
        <w:tc>
          <w:tcPr>
            <w:tcW w:w="7230" w:type="dxa"/>
          </w:tcPr>
          <w:p w14:paraId="0BA4877B" w14:textId="6B94950D" w:rsidR="00670C90" w:rsidRPr="00615ED8" w:rsidRDefault="00670C90" w:rsidP="00670C90">
            <w:pPr>
              <w:pStyle w:val="af2"/>
            </w:pPr>
            <w:r>
              <w:t>Улучшенная оперативность и производительность в процессах подготовки производства</w:t>
            </w:r>
          </w:p>
          <w:p w14:paraId="690B3BF5" w14:textId="6527BD1B" w:rsidR="00281472" w:rsidRPr="009F1026" w:rsidRDefault="00281472" w:rsidP="00B86756">
            <w:pPr>
              <w:pStyle w:val="af2"/>
            </w:pPr>
          </w:p>
        </w:tc>
      </w:tr>
    </w:tbl>
    <w:p w14:paraId="254FE0B5" w14:textId="77777777" w:rsidR="00281472" w:rsidRDefault="00281472">
      <w:pPr>
        <w:pStyle w:val="ab"/>
        <w:rPr>
          <w:lang w:val="ru-RU"/>
        </w:rPr>
      </w:pP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30"/>
      </w:tblGrid>
      <w:tr w:rsidR="00B86756" w:rsidRPr="009F1026" w14:paraId="3DD42FF3" w14:textId="77777777" w:rsidTr="00B86756">
        <w:tc>
          <w:tcPr>
            <w:tcW w:w="2268" w:type="dxa"/>
            <w:shd w:val="clear" w:color="auto" w:fill="AEAAAA"/>
          </w:tcPr>
          <w:p w14:paraId="046C36D5" w14:textId="77777777" w:rsidR="00B86756" w:rsidRPr="009F1026" w:rsidRDefault="00B86756" w:rsidP="00281472">
            <w:pPr>
              <w:pStyle w:val="af2"/>
            </w:pPr>
            <w:r w:rsidRPr="009F1026">
              <w:t>Типичный представитель</w:t>
            </w:r>
          </w:p>
        </w:tc>
        <w:tc>
          <w:tcPr>
            <w:tcW w:w="7230" w:type="dxa"/>
          </w:tcPr>
          <w:p w14:paraId="468029E6" w14:textId="6C5E22DE" w:rsidR="00B86756" w:rsidRPr="009F1026" w:rsidRDefault="00615ED8" w:rsidP="00281472">
            <w:pPr>
              <w:pStyle w:val="af2"/>
            </w:pPr>
            <w:r w:rsidRPr="00615ED8">
              <w:t>Администратор системы</w:t>
            </w:r>
          </w:p>
        </w:tc>
      </w:tr>
      <w:tr w:rsidR="00B86756" w:rsidRPr="00615ED8" w14:paraId="4B6D4222" w14:textId="77777777" w:rsidTr="00B86756">
        <w:tc>
          <w:tcPr>
            <w:tcW w:w="2268" w:type="dxa"/>
            <w:shd w:val="clear" w:color="auto" w:fill="AEAAAA"/>
          </w:tcPr>
          <w:p w14:paraId="10405D7D" w14:textId="77777777" w:rsidR="00B86756" w:rsidRPr="009F1026" w:rsidRDefault="00B86756" w:rsidP="00281472">
            <w:pPr>
              <w:pStyle w:val="af2"/>
            </w:pPr>
            <w:r w:rsidRPr="009F1026">
              <w:t>Описание</w:t>
            </w:r>
          </w:p>
        </w:tc>
        <w:tc>
          <w:tcPr>
            <w:tcW w:w="7230" w:type="dxa"/>
          </w:tcPr>
          <w:p w14:paraId="104F4095" w14:textId="3722F2DD" w:rsidR="00B86756" w:rsidRPr="009F1026" w:rsidRDefault="00615ED8" w:rsidP="00281472">
            <w:pPr>
              <w:pStyle w:val="af2"/>
            </w:pPr>
            <w:r w:rsidRPr="00615ED8">
              <w:t>Администратор, ответственный за управление пользователями, обеспечение безопасности данных и обновление системы</w:t>
            </w:r>
          </w:p>
        </w:tc>
      </w:tr>
      <w:tr w:rsidR="00B86756" w:rsidRPr="00615ED8" w14:paraId="073EDAD4" w14:textId="77777777" w:rsidTr="00B86756">
        <w:tc>
          <w:tcPr>
            <w:tcW w:w="2268" w:type="dxa"/>
            <w:shd w:val="clear" w:color="auto" w:fill="AEAAAA"/>
          </w:tcPr>
          <w:p w14:paraId="398F006C" w14:textId="77777777" w:rsidR="00B86756" w:rsidRPr="009F1026" w:rsidRDefault="00B86756" w:rsidP="00281472">
            <w:pPr>
              <w:pStyle w:val="af2"/>
            </w:pPr>
            <w:r w:rsidRPr="009F1026">
              <w:t>Ответственности</w:t>
            </w:r>
          </w:p>
        </w:tc>
        <w:tc>
          <w:tcPr>
            <w:tcW w:w="7230" w:type="dxa"/>
          </w:tcPr>
          <w:p w14:paraId="3E10028E" w14:textId="43354489" w:rsidR="00B86756" w:rsidRPr="009F1026" w:rsidRDefault="007C3095" w:rsidP="00281472">
            <w:pPr>
              <w:pStyle w:val="af2"/>
            </w:pPr>
            <w:r w:rsidRPr="007C3095">
              <w:rPr>
                <w:snapToGrid w:val="0"/>
              </w:rPr>
              <w:t>Интерфейс администратора предоставляет доступ к панели управления пользователями, настройкам безопасности и обновлениям системы. Интуитивный интерфейс для управления пользователями и настройками безопасности.</w:t>
            </w:r>
          </w:p>
        </w:tc>
      </w:tr>
      <w:tr w:rsidR="00B86756" w:rsidRPr="00615ED8" w14:paraId="72492B1B" w14:textId="77777777" w:rsidTr="00B86756">
        <w:tc>
          <w:tcPr>
            <w:tcW w:w="2268" w:type="dxa"/>
            <w:shd w:val="clear" w:color="auto" w:fill="AEAAAA"/>
          </w:tcPr>
          <w:p w14:paraId="115DB74F" w14:textId="77777777" w:rsidR="00B86756" w:rsidRPr="009F1026" w:rsidRDefault="00B86756" w:rsidP="00281472">
            <w:pPr>
              <w:pStyle w:val="af2"/>
            </w:pPr>
            <w:r w:rsidRPr="009F1026">
              <w:t>Критерий успеха</w:t>
            </w:r>
          </w:p>
        </w:tc>
        <w:tc>
          <w:tcPr>
            <w:tcW w:w="7230" w:type="dxa"/>
          </w:tcPr>
          <w:p w14:paraId="534DFF54" w14:textId="3CBC01B8" w:rsidR="00B86756" w:rsidRPr="009F1026" w:rsidRDefault="007C3095" w:rsidP="00281472">
            <w:pPr>
              <w:pStyle w:val="af2"/>
            </w:pPr>
            <w:r w:rsidRPr="007C3095">
              <w:t xml:space="preserve">Безопасное и эффективное управление </w:t>
            </w:r>
            <w:r>
              <w:t>системой</w:t>
            </w:r>
          </w:p>
        </w:tc>
      </w:tr>
    </w:tbl>
    <w:p w14:paraId="7C0792BB" w14:textId="77777777" w:rsidR="00B86756" w:rsidRPr="009F1026" w:rsidRDefault="00B86756">
      <w:pPr>
        <w:pStyle w:val="ab"/>
        <w:rPr>
          <w:lang w:val="ru-RU"/>
        </w:rPr>
      </w:pPr>
    </w:p>
    <w:p w14:paraId="49950DBD" w14:textId="77777777" w:rsidR="00281472" w:rsidRPr="009F1026" w:rsidRDefault="00281472">
      <w:pPr>
        <w:pStyle w:val="2"/>
        <w:ind w:left="720" w:hanging="720"/>
        <w:rPr>
          <w:lang w:val="ru-RU"/>
        </w:rPr>
      </w:pPr>
      <w:bookmarkStart w:id="20" w:name="_Toc452813588"/>
      <w:bookmarkStart w:id="21" w:name="_Toc456662675"/>
      <w:bookmarkStart w:id="22" w:name="_Toc161259447"/>
      <w:r w:rsidRPr="009F1026">
        <w:rPr>
          <w:lang w:val="ru-RU"/>
        </w:rPr>
        <w:lastRenderedPageBreak/>
        <w:t>Ключевые потребности пользовател</w:t>
      </w:r>
      <w:bookmarkEnd w:id="20"/>
      <w:bookmarkEnd w:id="21"/>
      <w:r w:rsidRPr="009F1026">
        <w:rPr>
          <w:lang w:val="ru-RU"/>
        </w:rPr>
        <w:t>ей</w:t>
      </w:r>
      <w:bookmarkEnd w:id="22"/>
    </w:p>
    <w:p w14:paraId="763CE499" w14:textId="759865DA" w:rsidR="00281472" w:rsidRPr="009F1026" w:rsidRDefault="007C3095" w:rsidP="00B86756">
      <w:pPr>
        <w:pStyle w:val="a1"/>
      </w:pPr>
      <w:r w:rsidRPr="007C3095">
        <w:t>Пользователи системы "Чертежи и технологии" стремятся к удобству доступа к необходимой технической документации, чтобы оперативно получать необходимую информацию для выполнения своих задач. Они желают иметь возможность создавать, редактировать и утверждать документацию с минимальными усилиями и максимальной эффективностью. Безопасность данных также имеет важное значение, пользователи требуют надежной защиты информации от несанкционированного доступа и потери. Управление доступом к данным является неотъемлемой частью их работы, поскольку это гарантирует, что каждый сотрудник имеет доступ только к необходимой информации. Поддержка и обучение также играют важную роль, поскольку пользователи ценят возможность быстрого решения проблем и обучения новым возможностям системы. Интеграция с другими системами на предприятии обеспечивает поток данных между различными отделами и процессами, что оптимизирует рабочие процессы и повышает эффективность. Масштабируемость системы также важна для пользователей, так как они ожидают, что система сможет адаптироваться к изменениям в бизнес-процессах и увеличению объема работы по мере роста компании.</w:t>
      </w:r>
    </w:p>
    <w:p w14:paraId="191AB2BA" w14:textId="77777777" w:rsidR="00281472" w:rsidRPr="007C3095" w:rsidRDefault="00281472">
      <w:pPr>
        <w:pStyle w:val="1"/>
        <w:rPr>
          <w:sz w:val="36"/>
          <w:szCs w:val="24"/>
          <w:lang w:val="ru-RU"/>
        </w:rPr>
      </w:pPr>
      <w:bookmarkStart w:id="23" w:name="_Toc161259448"/>
      <w:r w:rsidRPr="009F1026">
        <w:rPr>
          <w:sz w:val="36"/>
          <w:szCs w:val="24"/>
          <w:lang w:val="ru-RU"/>
        </w:rPr>
        <w:t>Возможности продукта</w:t>
      </w:r>
      <w:bookmarkEnd w:id="23"/>
    </w:p>
    <w:p w14:paraId="304747D6" w14:textId="366F2DE4" w:rsidR="00281472" w:rsidRPr="009F1026" w:rsidRDefault="007C3095">
      <w:pPr>
        <w:pStyle w:val="2"/>
        <w:ind w:left="357" w:hanging="357"/>
        <w:rPr>
          <w:lang w:val="ru-RU"/>
        </w:rPr>
      </w:pPr>
      <w:bookmarkStart w:id="24" w:name="_Toc425054407"/>
      <w:bookmarkStart w:id="25" w:name="_Toc342757873"/>
      <w:bookmarkStart w:id="26" w:name="_Toc346297791"/>
      <w:bookmarkStart w:id="27" w:name="_Toc422186500"/>
      <w:bookmarkStart w:id="28" w:name="_Toc436203403"/>
      <w:bookmarkStart w:id="29" w:name="_Toc452813597"/>
      <w:bookmarkStart w:id="30" w:name="_Toc456662686"/>
      <w:bookmarkStart w:id="31" w:name="_Toc161259449"/>
      <w:r>
        <w:rPr>
          <w:lang w:val="ru-RU"/>
        </w:rPr>
        <w:t>Стандартизация</w:t>
      </w:r>
      <w:bookmarkEnd w:id="31"/>
    </w:p>
    <w:p w14:paraId="399BB469" w14:textId="3F24E993" w:rsidR="00281472" w:rsidRPr="007C3095" w:rsidRDefault="007C3095" w:rsidP="007C3095">
      <w:pPr>
        <w:spacing w:line="360" w:lineRule="auto"/>
        <w:ind w:firstLine="709"/>
        <w:jc w:val="both"/>
        <w:rPr>
          <w:snapToGrid w:val="0"/>
          <w:sz w:val="28"/>
          <w:szCs w:val="28"/>
          <w:lang w:val="ru-RU"/>
        </w:rPr>
      </w:pPr>
      <w:r w:rsidRPr="007C3095">
        <w:rPr>
          <w:snapToGrid w:val="0"/>
          <w:sz w:val="28"/>
          <w:szCs w:val="28"/>
          <w:lang w:val="ru-RU"/>
        </w:rPr>
        <w:t xml:space="preserve">Одной из ключевых возможностей продукта "Чертежи и технологии" является его способность обеспечивать единый и удобный доступ к технической документации для сотрудников предприятия. Система предоставляет возможность быстрого поиска и просмотра чертежей, </w:t>
      </w:r>
      <w:r w:rsidRPr="007C3095">
        <w:rPr>
          <w:snapToGrid w:val="0"/>
          <w:sz w:val="28"/>
          <w:szCs w:val="28"/>
          <w:lang w:val="ru-RU"/>
        </w:rPr>
        <w:lastRenderedPageBreak/>
        <w:t>спецификаций и других технических документов, что позволяет пользователям оперативно получать необходимую информацию для своей работы</w:t>
      </w:r>
      <w:r w:rsidR="00281472" w:rsidRPr="007C3095">
        <w:rPr>
          <w:sz w:val="28"/>
          <w:szCs w:val="28"/>
          <w:lang w:val="ru-RU"/>
        </w:rPr>
        <w:t>.</w:t>
      </w:r>
    </w:p>
    <w:p w14:paraId="2564E78E" w14:textId="26512661" w:rsidR="000E4EB5" w:rsidRPr="009F1026" w:rsidRDefault="007C3095" w:rsidP="000E4EB5">
      <w:pPr>
        <w:pStyle w:val="2"/>
        <w:ind w:left="357" w:hanging="357"/>
        <w:rPr>
          <w:lang w:val="ru-RU"/>
        </w:rPr>
      </w:pPr>
      <w:bookmarkStart w:id="32" w:name="_Toc161259450"/>
      <w:r>
        <w:rPr>
          <w:lang w:val="ru-RU"/>
        </w:rPr>
        <w:t>Повышение удобства работы с чертежами</w:t>
      </w:r>
      <w:bookmarkEnd w:id="32"/>
    </w:p>
    <w:p w14:paraId="2B13EA09" w14:textId="297BE303" w:rsidR="000E4EB5" w:rsidRPr="007C3095" w:rsidRDefault="007C3095" w:rsidP="007C3095">
      <w:pPr>
        <w:spacing w:line="360" w:lineRule="auto"/>
        <w:ind w:firstLine="709"/>
        <w:jc w:val="both"/>
        <w:rPr>
          <w:snapToGrid w:val="0"/>
          <w:sz w:val="28"/>
          <w:lang w:val="ru-RU"/>
        </w:rPr>
      </w:pPr>
      <w:r w:rsidRPr="007C3095">
        <w:rPr>
          <w:snapToGrid w:val="0"/>
          <w:sz w:val="28"/>
          <w:lang w:val="ru-RU"/>
        </w:rPr>
        <w:t>Одной из ключевых возможностей продукта "Чертежи и технологии" является его способность обеспечивать единый и удобный доступ к технической документации для сотрудников предприятия. Система предоставляет возможность быстрого поиска и просмотра чертежей, спецификаций и других технических документов, что позволяет пользователям оперативно получать необходимую информацию для своей работы.</w:t>
      </w:r>
    </w:p>
    <w:p w14:paraId="36061EA2" w14:textId="77777777" w:rsidR="00281472" w:rsidRPr="009F1026" w:rsidRDefault="00281472">
      <w:pPr>
        <w:pStyle w:val="1"/>
        <w:rPr>
          <w:sz w:val="36"/>
          <w:szCs w:val="24"/>
          <w:lang w:val="ru-RU"/>
        </w:rPr>
      </w:pPr>
      <w:bookmarkStart w:id="33" w:name="_Toc161259451"/>
      <w:bookmarkEnd w:id="24"/>
      <w:bookmarkEnd w:id="25"/>
      <w:bookmarkEnd w:id="26"/>
      <w:bookmarkEnd w:id="27"/>
      <w:bookmarkEnd w:id="28"/>
      <w:bookmarkEnd w:id="29"/>
      <w:bookmarkEnd w:id="30"/>
      <w:r w:rsidRPr="009F1026">
        <w:rPr>
          <w:sz w:val="36"/>
          <w:szCs w:val="24"/>
          <w:lang w:val="ru-RU"/>
        </w:rPr>
        <w:t>Ограничения</w:t>
      </w:r>
      <w:bookmarkEnd w:id="33"/>
    </w:p>
    <w:p w14:paraId="2A6DCE6B" w14:textId="77777777" w:rsidR="00EC6F2B" w:rsidRDefault="00EC6F2B" w:rsidP="00EC6F2B">
      <w:pPr>
        <w:spacing w:line="360" w:lineRule="auto"/>
        <w:ind w:firstLine="709"/>
        <w:jc w:val="both"/>
        <w:rPr>
          <w:snapToGrid w:val="0"/>
          <w:sz w:val="28"/>
          <w:lang w:val="ru-RU"/>
        </w:rPr>
      </w:pPr>
      <w:r w:rsidRPr="00EC6F2B">
        <w:rPr>
          <w:snapToGrid w:val="0"/>
          <w:sz w:val="28"/>
          <w:lang w:val="ru-RU"/>
        </w:rPr>
        <w:t>Внедрение системы "Чертежи и технологии" может быть ограничено временем и ресурсами, необходимыми для обучения персонала и настройки системы под конкретные потребности предприятия. Ограничения также могут возникнуть из-за сопротивления со стороны сотрудников, недостаточной поддержки руководства или нехватки финансовых средств на внедрение и поддержку системы.</w:t>
      </w:r>
    </w:p>
    <w:p w14:paraId="3E49B251" w14:textId="304502A4" w:rsidR="00EC6F2B" w:rsidRDefault="00EC6F2B" w:rsidP="00EC6F2B">
      <w:pPr>
        <w:spacing w:line="360" w:lineRule="auto"/>
        <w:ind w:firstLine="709"/>
        <w:jc w:val="both"/>
        <w:rPr>
          <w:snapToGrid w:val="0"/>
          <w:sz w:val="28"/>
          <w:lang w:val="ru-RU"/>
        </w:rPr>
      </w:pPr>
      <w:r w:rsidRPr="00EC6F2B">
        <w:rPr>
          <w:snapToGrid w:val="0"/>
          <w:sz w:val="28"/>
          <w:lang w:val="ru-RU"/>
        </w:rPr>
        <w:t xml:space="preserve">Выбор используемых технологий может ограничиваться существующей инфраструктурой предприятия или требованиями безопасности. Например, если компания использует определенное программное обеспечение или операционные системы, система "Чертежи и технологии" должна быть совместима с этими технологиями. Ограничения могут также возникнуть из-за требований к безопасности данных, что может потребовать специфических </w:t>
      </w:r>
      <w:r w:rsidRPr="00EC6F2B">
        <w:rPr>
          <w:snapToGrid w:val="0"/>
          <w:sz w:val="28"/>
          <w:lang w:val="ru-RU"/>
        </w:rPr>
        <w:lastRenderedPageBreak/>
        <w:t>мер защиты информации.</w:t>
      </w:r>
    </w:p>
    <w:p w14:paraId="5C276A11" w14:textId="717BC135" w:rsidR="00EC6F2B" w:rsidRPr="00EC6F2B" w:rsidRDefault="00EC6F2B" w:rsidP="00EC6F2B">
      <w:pPr>
        <w:spacing w:line="360" w:lineRule="auto"/>
        <w:ind w:firstLine="709"/>
        <w:jc w:val="both"/>
        <w:rPr>
          <w:snapToGrid w:val="0"/>
          <w:sz w:val="28"/>
          <w:lang w:val="ru-RU"/>
        </w:rPr>
      </w:pPr>
      <w:r w:rsidRPr="00EC6F2B">
        <w:rPr>
          <w:snapToGrid w:val="0"/>
          <w:sz w:val="28"/>
          <w:lang w:val="ru-RU"/>
        </w:rPr>
        <w:t>Эффективное функционирование системы "Чертежи и технологии" может быть ограничено характеристиками существующего аппаратного обеспечения. Например, для обеспечения высокой производительности системы может потребоваться достаточное количество оперативной памяти и процессорных мощностей. Ограничения по аппаратному обеспечению также могут влиять на масштабируемость системы и ее способность обрабатывать большие объемы данных при росте бизнеса.</w:t>
      </w:r>
    </w:p>
    <w:p w14:paraId="4749D4A9" w14:textId="77777777" w:rsidR="00281472" w:rsidRPr="009F1026" w:rsidRDefault="00281472">
      <w:pPr>
        <w:pStyle w:val="1"/>
        <w:rPr>
          <w:sz w:val="36"/>
          <w:szCs w:val="24"/>
          <w:lang w:val="ru-RU"/>
        </w:rPr>
      </w:pPr>
      <w:bookmarkStart w:id="34" w:name="_Toc161259452"/>
      <w:r w:rsidRPr="009F1026">
        <w:rPr>
          <w:sz w:val="36"/>
          <w:szCs w:val="24"/>
          <w:lang w:val="ru-RU"/>
        </w:rPr>
        <w:t>Показатели качества</w:t>
      </w:r>
      <w:bookmarkEnd w:id="34"/>
      <w:r w:rsidRPr="009F1026">
        <w:rPr>
          <w:sz w:val="36"/>
          <w:szCs w:val="24"/>
          <w:lang w:val="ru-RU"/>
        </w:rPr>
        <w:t xml:space="preserve"> </w:t>
      </w:r>
    </w:p>
    <w:p w14:paraId="76702850" w14:textId="77777777" w:rsidR="00281472" w:rsidRPr="009F1026" w:rsidRDefault="00281472">
      <w:pPr>
        <w:pStyle w:val="2"/>
        <w:ind w:left="720" w:hanging="720"/>
        <w:rPr>
          <w:lang w:val="ru-RU"/>
        </w:rPr>
      </w:pPr>
      <w:bookmarkStart w:id="35" w:name="_Toc493950710"/>
      <w:bookmarkStart w:id="36" w:name="_Toc161259453"/>
      <w:r w:rsidRPr="009F1026">
        <w:rPr>
          <w:lang w:val="ru-RU"/>
        </w:rPr>
        <w:t>Применимость</w:t>
      </w:r>
      <w:bookmarkEnd w:id="35"/>
      <w:bookmarkEnd w:id="36"/>
      <w:r w:rsidRPr="009F1026">
        <w:rPr>
          <w:lang w:val="ru-RU"/>
        </w:rPr>
        <w:t xml:space="preserve"> </w:t>
      </w:r>
    </w:p>
    <w:p w14:paraId="47C78BDC" w14:textId="3E946236" w:rsidR="00281472" w:rsidRPr="009F1026" w:rsidRDefault="00EC6F2B" w:rsidP="000E4EB5">
      <w:pPr>
        <w:pStyle w:val="a1"/>
        <w:numPr>
          <w:ilvl w:val="0"/>
          <w:numId w:val="36"/>
        </w:numPr>
      </w:pPr>
      <w:r w:rsidRPr="00EC6F2B">
        <w:t xml:space="preserve">Оптимальное время, необходимое для обучения пользователей новой системе "Чертежи и технологии", составляет не более </w:t>
      </w:r>
      <w:r w:rsidRPr="00EC6F2B">
        <w:t xml:space="preserve">1–2 </w:t>
      </w:r>
      <w:r w:rsidRPr="00EC6F2B">
        <w:t>дней. Длительное время обучения может снизить эффективность внедрения системы и вызвать дополнительные затраты на обучение персонала</w:t>
      </w:r>
      <w:r w:rsidR="00281472" w:rsidRPr="009F1026">
        <w:t>.</w:t>
      </w:r>
    </w:p>
    <w:p w14:paraId="4D4D4812" w14:textId="5A851DBB" w:rsidR="00281472" w:rsidRPr="009F1026" w:rsidRDefault="00EC6F2B" w:rsidP="000E4EB5">
      <w:pPr>
        <w:pStyle w:val="a1"/>
        <w:numPr>
          <w:ilvl w:val="0"/>
          <w:numId w:val="36"/>
        </w:numPr>
      </w:pPr>
      <w:r w:rsidRPr="00EC6F2B">
        <w:t xml:space="preserve">Идеальное время отклика системы для типичных задач не должно превышать </w:t>
      </w:r>
      <w:r w:rsidRPr="00EC6F2B">
        <w:t xml:space="preserve">1–2 </w:t>
      </w:r>
      <w:r w:rsidRPr="00EC6F2B">
        <w:t>секунд. Быстрый отклик системы позволяет пользователям эффективно выполнять свои задачи без лишних задержек и снижает время ожидания</w:t>
      </w:r>
      <w:r w:rsidR="00281472" w:rsidRPr="009F1026">
        <w:t>.</w:t>
      </w:r>
    </w:p>
    <w:p w14:paraId="28D2A984" w14:textId="77777777" w:rsidR="00281472" w:rsidRPr="009F1026" w:rsidRDefault="00281472">
      <w:pPr>
        <w:pStyle w:val="2"/>
        <w:ind w:left="720" w:hanging="720"/>
        <w:rPr>
          <w:lang w:val="ru-RU"/>
        </w:rPr>
      </w:pPr>
      <w:bookmarkStart w:id="37" w:name="_Toc493950712"/>
      <w:bookmarkStart w:id="38" w:name="_Toc161259454"/>
      <w:r w:rsidRPr="009F1026">
        <w:rPr>
          <w:lang w:val="ru-RU"/>
        </w:rPr>
        <w:t>Надежность</w:t>
      </w:r>
      <w:bookmarkEnd w:id="37"/>
      <w:bookmarkEnd w:id="38"/>
      <w:r w:rsidRPr="009F1026">
        <w:rPr>
          <w:lang w:val="ru-RU"/>
        </w:rPr>
        <w:t xml:space="preserve"> </w:t>
      </w:r>
    </w:p>
    <w:p w14:paraId="34BDF1AA" w14:textId="659D1D30" w:rsidR="00281472" w:rsidRPr="000E4EB5" w:rsidRDefault="004D7F06" w:rsidP="000E4EB5">
      <w:pPr>
        <w:pStyle w:val="a1"/>
        <w:numPr>
          <w:ilvl w:val="0"/>
          <w:numId w:val="36"/>
        </w:numPr>
      </w:pPr>
      <w:r w:rsidRPr="004D7F06">
        <w:t>Система обеспечит высокую доступность, минимизируя время простоя для обслуживания. Например, время, затрачиваемое на плановые работы или обновления, будет ограничено до нескольких часов в неделю, чтобы минимизировать влияние на рабочие процессы.</w:t>
      </w:r>
    </w:p>
    <w:p w14:paraId="75ECCFE3" w14:textId="7E5E4BBF" w:rsidR="00281472" w:rsidRPr="000E4EB5" w:rsidRDefault="004D7F06" w:rsidP="000E4EB5">
      <w:pPr>
        <w:pStyle w:val="a1"/>
        <w:numPr>
          <w:ilvl w:val="0"/>
          <w:numId w:val="36"/>
        </w:numPr>
      </w:pPr>
      <w:r w:rsidRPr="004D7F06">
        <w:lastRenderedPageBreak/>
        <w:t>Система будет обладать высокой надежностью, что проявится в длительном среднем времени между сбоями или отказами. Например, среднее время безотказной работы будет составлять значительное количество часов, обеспечивая стабильную и бесперебойную работу системы.</w:t>
      </w:r>
    </w:p>
    <w:p w14:paraId="18F01C19" w14:textId="028CCA70" w:rsidR="00281472" w:rsidRPr="000E4EB5" w:rsidRDefault="004D7F06" w:rsidP="000E4EB5">
      <w:pPr>
        <w:pStyle w:val="a1"/>
        <w:numPr>
          <w:ilvl w:val="0"/>
          <w:numId w:val="36"/>
        </w:numPr>
      </w:pPr>
      <w:r w:rsidRPr="004D7F06">
        <w:t>При использовании системы будет установлена максимально допустимая норма ошибок или дефектов, что гарантирует высокое качество работы. Например, максимальное количество ошибок или дефектов будет ограничено до уровня, который не превышает 0.1% от общего числа операций, обеспечивая стабильность и надежность работы системы.</w:t>
      </w:r>
    </w:p>
    <w:p w14:paraId="4E729C76" w14:textId="77777777" w:rsidR="00281472" w:rsidRPr="009F1026" w:rsidRDefault="00281472">
      <w:pPr>
        <w:pStyle w:val="1"/>
        <w:ind w:left="720" w:hanging="720"/>
        <w:rPr>
          <w:sz w:val="36"/>
          <w:szCs w:val="24"/>
          <w:lang w:val="ru-RU"/>
        </w:rPr>
      </w:pPr>
      <w:bookmarkStart w:id="39" w:name="_Toc161259455"/>
      <w:r w:rsidRPr="009F1026">
        <w:rPr>
          <w:sz w:val="36"/>
          <w:szCs w:val="24"/>
          <w:lang w:val="ru-RU"/>
        </w:rPr>
        <w:t>Другие требования к изделию</w:t>
      </w:r>
      <w:bookmarkEnd w:id="39"/>
    </w:p>
    <w:p w14:paraId="1DE9293F" w14:textId="77777777" w:rsidR="00281472" w:rsidRPr="009F1026" w:rsidRDefault="00281472">
      <w:pPr>
        <w:pStyle w:val="2"/>
        <w:ind w:left="357" w:hanging="357"/>
        <w:rPr>
          <w:lang w:val="ru-RU"/>
        </w:rPr>
      </w:pPr>
      <w:bookmarkStart w:id="40" w:name="_Toc483480534"/>
      <w:bookmarkStart w:id="41" w:name="_Toc425054410"/>
      <w:bookmarkStart w:id="42" w:name="_Toc422186503"/>
      <w:bookmarkStart w:id="43" w:name="_Toc436203409"/>
      <w:bookmarkStart w:id="44" w:name="_Toc452813603"/>
      <w:bookmarkStart w:id="45" w:name="_Toc456662692"/>
      <w:bookmarkStart w:id="46" w:name="_Toc161259456"/>
      <w:r w:rsidRPr="009F1026">
        <w:rPr>
          <w:lang w:val="ru-RU"/>
        </w:rPr>
        <w:t>Применяемые стандарты</w:t>
      </w:r>
      <w:bookmarkEnd w:id="40"/>
      <w:bookmarkEnd w:id="46"/>
    </w:p>
    <w:p w14:paraId="14E00937" w14:textId="77777777" w:rsidR="00281472" w:rsidRPr="009F1026" w:rsidRDefault="00281472" w:rsidP="000E4EB5">
      <w:pPr>
        <w:pStyle w:val="a1"/>
        <w:rPr>
          <w:lang w:val="quz-PE"/>
        </w:rPr>
      </w:pPr>
      <w:r w:rsidRPr="009F1026">
        <w:t>Система должна соответствовать всем стандартам интерфейса пользователя Microsoft</w:t>
      </w:r>
      <w:r w:rsidRPr="009F1026">
        <w:rPr>
          <w:vertAlign w:val="superscript"/>
        </w:rPr>
        <w:t>®</w:t>
      </w:r>
      <w:r w:rsidRPr="009F1026">
        <w:t xml:space="preserve"> Windows</w:t>
      </w:r>
      <w:r w:rsidRPr="009F1026">
        <w:rPr>
          <w:vertAlign w:val="superscript"/>
        </w:rPr>
        <w:t>®</w:t>
      </w:r>
      <w:r w:rsidRPr="009F1026">
        <w:rPr>
          <w:lang w:val="quz-PE"/>
        </w:rPr>
        <w:t>.</w:t>
      </w:r>
    </w:p>
    <w:p w14:paraId="71CE46B7" w14:textId="77777777" w:rsidR="00281472" w:rsidRPr="009F1026" w:rsidRDefault="00281472">
      <w:pPr>
        <w:pStyle w:val="2"/>
        <w:ind w:left="357" w:hanging="357"/>
        <w:rPr>
          <w:lang w:val="ru-RU"/>
        </w:rPr>
      </w:pPr>
      <w:bookmarkStart w:id="47" w:name="_Toc483480535"/>
      <w:bookmarkStart w:id="48" w:name="_Toc161259457"/>
      <w:r w:rsidRPr="009F1026">
        <w:rPr>
          <w:lang w:val="ru-RU"/>
        </w:rPr>
        <w:t>Системные требования</w:t>
      </w:r>
      <w:bookmarkEnd w:id="47"/>
      <w:bookmarkEnd w:id="48"/>
    </w:p>
    <w:p w14:paraId="6AE08FFF" w14:textId="033F30DC" w:rsidR="003D5DA6" w:rsidRDefault="00281472" w:rsidP="003D5DA6">
      <w:pPr>
        <w:pStyle w:val="a1"/>
      </w:pPr>
      <w:r w:rsidRPr="009F1026">
        <w:t>Минимальные системные требования:</w:t>
      </w:r>
    </w:p>
    <w:p w14:paraId="7AB7B9F9" w14:textId="5132782D" w:rsidR="003D5DA6" w:rsidRDefault="003D5DA6" w:rsidP="003D5DA6">
      <w:pPr>
        <w:pStyle w:val="a1"/>
      </w:pPr>
      <w:r>
        <w:t>1. Процессор: Intel Core i5 или аналогичный.</w:t>
      </w:r>
    </w:p>
    <w:p w14:paraId="75BB7D40" w14:textId="65861F41" w:rsidR="003D5DA6" w:rsidRDefault="003D5DA6" w:rsidP="003D5DA6">
      <w:pPr>
        <w:pStyle w:val="a1"/>
      </w:pPr>
      <w:r>
        <w:t>2. Оперативная память: 8 ГБ.</w:t>
      </w:r>
    </w:p>
    <w:p w14:paraId="6894D268" w14:textId="3221857E" w:rsidR="003D5DA6" w:rsidRDefault="003D5DA6" w:rsidP="003D5DA6">
      <w:pPr>
        <w:pStyle w:val="a1"/>
      </w:pPr>
      <w:r>
        <w:t>3. Жесткий диск: Свободное место не менее 20 ГБ для установки системы и хранения данных.</w:t>
      </w:r>
    </w:p>
    <w:p w14:paraId="59D557E7" w14:textId="1E9A8FD6" w:rsidR="003D5DA6" w:rsidRDefault="003D5DA6" w:rsidP="003D5DA6">
      <w:pPr>
        <w:pStyle w:val="a1"/>
      </w:pPr>
      <w:r>
        <w:t>4. Графический адаптер: Поддержка DirectX 11 или выше.</w:t>
      </w:r>
    </w:p>
    <w:p w14:paraId="7B91B9D7" w14:textId="2A8CD1EC" w:rsidR="003D5DA6" w:rsidRDefault="003D5DA6" w:rsidP="003D5DA6">
      <w:pPr>
        <w:pStyle w:val="a1"/>
      </w:pPr>
      <w:r>
        <w:t>5. Монитор: Разрешение экрана не менее 1280x800 пикселей.</w:t>
      </w:r>
    </w:p>
    <w:p w14:paraId="20937208" w14:textId="3FD5CC0F" w:rsidR="003D5DA6" w:rsidRDefault="003D5DA6" w:rsidP="003D5DA6">
      <w:pPr>
        <w:pStyle w:val="a1"/>
      </w:pPr>
      <w:r>
        <w:t xml:space="preserve">6. Операционная система: Windows 10 или </w:t>
      </w:r>
      <w:proofErr w:type="spellStart"/>
      <w:r>
        <w:t>macOS</w:t>
      </w:r>
      <w:proofErr w:type="spellEnd"/>
      <w:r>
        <w:t xml:space="preserve"> 10.14 (и выше) или Linux с поддержкой последних версий браузеров.</w:t>
      </w:r>
    </w:p>
    <w:p w14:paraId="538A595F" w14:textId="77777777" w:rsidR="003D5DA6" w:rsidRDefault="003D5DA6" w:rsidP="003D5DA6">
      <w:pPr>
        <w:pStyle w:val="a1"/>
      </w:pPr>
    </w:p>
    <w:p w14:paraId="1EE5A6B3" w14:textId="6923995C" w:rsidR="003D5DA6" w:rsidRDefault="003D5DA6" w:rsidP="003D5DA6">
      <w:pPr>
        <w:pStyle w:val="a1"/>
      </w:pPr>
      <w:r>
        <w:t xml:space="preserve">7. Браузер: Google </w:t>
      </w:r>
      <w:proofErr w:type="spellStart"/>
      <w:r>
        <w:t>Chrome</w:t>
      </w:r>
      <w:proofErr w:type="spellEnd"/>
      <w:r>
        <w:t>, Mozilla Firefox, Safari (последние версии).</w:t>
      </w:r>
    </w:p>
    <w:p w14:paraId="1F5D17E5" w14:textId="08F05239" w:rsidR="003D5DA6" w:rsidRPr="009F1026" w:rsidRDefault="003D5DA6" w:rsidP="003D5DA6">
      <w:pPr>
        <w:pStyle w:val="a1"/>
      </w:pPr>
      <w:r>
        <w:t>8. Интернет-соединение: Широкополосное соединение для обеспечения стабильного доступа к онлайн-сервисам и обновлений.</w:t>
      </w:r>
    </w:p>
    <w:p w14:paraId="3736228F" w14:textId="77777777" w:rsidR="00281472" w:rsidRPr="009F1026" w:rsidRDefault="00281472">
      <w:pPr>
        <w:pStyle w:val="2"/>
        <w:ind w:left="357" w:hanging="357"/>
        <w:rPr>
          <w:lang w:val="ru-RU"/>
        </w:rPr>
      </w:pPr>
      <w:bookmarkStart w:id="49" w:name="_Toc483480536"/>
      <w:bookmarkStart w:id="50" w:name="_Toc161259458"/>
      <w:r w:rsidRPr="009F1026">
        <w:rPr>
          <w:lang w:val="ru-RU"/>
        </w:rPr>
        <w:t>Эксплуатационные требования</w:t>
      </w:r>
      <w:bookmarkEnd w:id="49"/>
      <w:bookmarkEnd w:id="50"/>
    </w:p>
    <w:p w14:paraId="32D89739" w14:textId="7C9C6BA9" w:rsidR="00281472" w:rsidRPr="009F1026" w:rsidRDefault="003D5DA6" w:rsidP="000E4EB5">
      <w:pPr>
        <w:pStyle w:val="a1"/>
      </w:pPr>
      <w:r w:rsidRPr="003D5DA6">
        <w:t>Система должна обеспечивать возможность одновременной работы с несколькими пользователями, начиная с минимального числа, например, 50 пользователей, и масштабироваться до нескольких сотен пользователей в зависимости от потребностей предприятия.</w:t>
      </w:r>
    </w:p>
    <w:p w14:paraId="3A2E464A" w14:textId="77777777" w:rsidR="00281472" w:rsidRPr="009F1026" w:rsidRDefault="00281472">
      <w:pPr>
        <w:pStyle w:val="1"/>
        <w:ind w:left="720" w:hanging="720"/>
        <w:rPr>
          <w:sz w:val="36"/>
          <w:szCs w:val="24"/>
          <w:lang w:val="ru-RU"/>
        </w:rPr>
      </w:pPr>
      <w:bookmarkStart w:id="51" w:name="_Toc161259459"/>
      <w:bookmarkEnd w:id="41"/>
      <w:bookmarkEnd w:id="42"/>
      <w:bookmarkEnd w:id="43"/>
      <w:bookmarkEnd w:id="44"/>
      <w:bookmarkEnd w:id="45"/>
      <w:r w:rsidRPr="009F1026">
        <w:rPr>
          <w:sz w:val="36"/>
          <w:szCs w:val="24"/>
          <w:lang w:val="ru-RU"/>
        </w:rPr>
        <w:t>Требования к документации</w:t>
      </w:r>
      <w:bookmarkEnd w:id="51"/>
    </w:p>
    <w:p w14:paraId="1C4B63E5" w14:textId="77777777" w:rsidR="00281472" w:rsidRPr="009F1026" w:rsidRDefault="00281472">
      <w:pPr>
        <w:pStyle w:val="2"/>
        <w:ind w:left="357" w:hanging="357"/>
        <w:rPr>
          <w:lang w:val="ru-RU"/>
        </w:rPr>
      </w:pPr>
      <w:bookmarkStart w:id="52" w:name="_Toc161259460"/>
      <w:r w:rsidRPr="009F1026">
        <w:rPr>
          <w:lang w:val="ru-RU"/>
        </w:rPr>
        <w:t>Руководство пользователя</w:t>
      </w:r>
      <w:bookmarkEnd w:id="52"/>
    </w:p>
    <w:p w14:paraId="134407F5" w14:textId="6DBDBF1C" w:rsidR="00281472" w:rsidRPr="009F1026" w:rsidRDefault="003D5DA6" w:rsidP="003D5DA6">
      <w:pPr>
        <w:pStyle w:val="a1"/>
      </w:pPr>
      <w:r>
        <w:t>Понимание, как пользоваться системой, должно быть простым и доступным для всех сотрудников без исключения. Инструкции должны быть подробными и содержать примеры использования, чтобы пользователи могли наглядно представить, как выполнять различные операции в системе. Руководство должно быть регулярно обновляемым и дополняемым, чтобы отражать изменения в системе и новые возможности. И, конечно, должна быть предоставлена возможность получения помощи от службы поддержки в случае возникновения вопросов или проблем</w:t>
      </w:r>
      <w:r w:rsidR="00281472" w:rsidRPr="009F1026">
        <w:t>.</w:t>
      </w:r>
    </w:p>
    <w:p w14:paraId="33F20B96" w14:textId="77777777" w:rsidR="00281472" w:rsidRPr="009F1026" w:rsidRDefault="00281472">
      <w:pPr>
        <w:pStyle w:val="2"/>
        <w:ind w:left="357" w:hanging="357"/>
        <w:rPr>
          <w:lang w:val="ru-RU"/>
        </w:rPr>
      </w:pPr>
      <w:bookmarkStart w:id="53" w:name="_Toc161259461"/>
      <w:r w:rsidRPr="009F1026">
        <w:rPr>
          <w:lang w:val="ru-RU"/>
        </w:rPr>
        <w:lastRenderedPageBreak/>
        <w:t>Интерактивная справка</w:t>
      </w:r>
      <w:bookmarkEnd w:id="53"/>
    </w:p>
    <w:p w14:paraId="67B33B34" w14:textId="219BA847" w:rsidR="00281472" w:rsidRPr="009F1026" w:rsidRDefault="00501916" w:rsidP="000E4EB5">
      <w:pPr>
        <w:pStyle w:val="a1"/>
      </w:pPr>
      <w:bookmarkStart w:id="54" w:name="_Toc425054417"/>
      <w:bookmarkStart w:id="55" w:name="_Toc422186510"/>
      <w:bookmarkStart w:id="56" w:name="_Toc436203416"/>
      <w:bookmarkStart w:id="57" w:name="_Toc452813610"/>
      <w:bookmarkStart w:id="58" w:name="_Toc456662699"/>
      <w:r w:rsidRPr="00501916">
        <w:t>Интерактивная справка должна быть доступна пользователю непосредственно из системы, предоставляя подробные инструкции и примеры использования. Она должна быть легко доступной и обеспечивать быстрый поиск нужной информации. Справка должна быть актуальной и регулярно обновляться в соответствии с изменениями в системе. Кроме того, она должна предоставлять возможность обратной связи для улучшения ее содержания и полезности для пользователей</w:t>
      </w:r>
      <w:r>
        <w:t>.</w:t>
      </w:r>
    </w:p>
    <w:p w14:paraId="61F31F31" w14:textId="77777777" w:rsidR="00281472" w:rsidRPr="009F1026" w:rsidRDefault="00281472">
      <w:pPr>
        <w:pStyle w:val="2"/>
        <w:ind w:left="357" w:hanging="357"/>
        <w:rPr>
          <w:lang w:val="ru-RU"/>
        </w:rPr>
      </w:pPr>
      <w:bookmarkStart w:id="59" w:name="_Toc161259462"/>
      <w:r w:rsidRPr="009F1026">
        <w:rPr>
          <w:lang w:val="ru-RU"/>
        </w:rPr>
        <w:t xml:space="preserve">Руководства по установке и конфигурированию, файл </w:t>
      </w:r>
      <w:proofErr w:type="spellStart"/>
      <w:r w:rsidRPr="009F1026">
        <w:rPr>
          <w:lang w:val="ru-RU"/>
        </w:rPr>
        <w:t>Read</w:t>
      </w:r>
      <w:proofErr w:type="spellEnd"/>
      <w:r w:rsidRPr="009F1026">
        <w:rPr>
          <w:lang w:val="ru-RU"/>
        </w:rPr>
        <w:t xml:space="preserve"> Me</w:t>
      </w:r>
      <w:bookmarkEnd w:id="54"/>
      <w:bookmarkEnd w:id="55"/>
      <w:bookmarkEnd w:id="56"/>
      <w:bookmarkEnd w:id="57"/>
      <w:bookmarkEnd w:id="58"/>
      <w:bookmarkEnd w:id="59"/>
    </w:p>
    <w:p w14:paraId="245E0B3A" w14:textId="001A5B91" w:rsidR="00F455F8" w:rsidRDefault="00F455F8" w:rsidP="00F455F8">
      <w:pPr>
        <w:pStyle w:val="a1"/>
      </w:pPr>
      <w:bookmarkStart w:id="60" w:name="_Toc425054418"/>
      <w:bookmarkStart w:id="61" w:name="_Toc422186511"/>
      <w:bookmarkStart w:id="62" w:name="_Toc436203417"/>
      <w:bookmarkStart w:id="63" w:name="_Toc452813611"/>
      <w:bookmarkStart w:id="64" w:name="_Toc456662700"/>
      <w:r>
        <w:t>Руководство по установке должно соответствовать следующим требованиям:</w:t>
      </w:r>
    </w:p>
    <w:p w14:paraId="46E1875D" w14:textId="77777777" w:rsidR="00F455F8" w:rsidRDefault="00F455F8" w:rsidP="00F455F8">
      <w:pPr>
        <w:pStyle w:val="a1"/>
      </w:pPr>
    </w:p>
    <w:p w14:paraId="4C37C988" w14:textId="0E376ACC" w:rsidR="00F455F8" w:rsidRDefault="00F455F8" w:rsidP="00F455F8">
      <w:pPr>
        <w:pStyle w:val="a1"/>
      </w:pPr>
      <w:r>
        <w:t>1. Понятность: Инструкции по установке должны быть понятными и легко читаемыми для того, чтобы даже сотрудники без технического образования могли успешно установить продукт.</w:t>
      </w:r>
    </w:p>
    <w:p w14:paraId="65360A5F" w14:textId="7F08D286" w:rsidR="00F455F8" w:rsidRDefault="00F455F8" w:rsidP="00F455F8">
      <w:pPr>
        <w:pStyle w:val="a1"/>
      </w:pPr>
      <w:r>
        <w:t>2. Полнота: Руководство должно включать все необходимые шаги для установки продукта, начиная с подготовки к установке и заканчивая настройкой и проверкой работоспособности.</w:t>
      </w:r>
    </w:p>
    <w:p w14:paraId="51324ABF" w14:textId="108152A7" w:rsidR="00F455F8" w:rsidRDefault="00F455F8" w:rsidP="00F455F8">
      <w:pPr>
        <w:pStyle w:val="a1"/>
      </w:pPr>
      <w:r>
        <w:t>3. Практичность: Инструкции должны быть практичными и применимыми к конкретной среде установки, учитывая возможные различия в конфигурации и требованиях к системе заказчика.</w:t>
      </w:r>
    </w:p>
    <w:p w14:paraId="3AE992D5" w14:textId="4C4C92FB" w:rsidR="00F455F8" w:rsidRDefault="00F455F8" w:rsidP="00F455F8">
      <w:pPr>
        <w:pStyle w:val="a1"/>
      </w:pPr>
      <w:r>
        <w:t>4. Информативность: Руководство должно содержать подробные описания каждого шага установки, а также примеры и скриншоты для наглядного представления процесса.</w:t>
      </w:r>
    </w:p>
    <w:p w14:paraId="41933432" w14:textId="30AF7782" w:rsidR="00F455F8" w:rsidRDefault="00F455F8" w:rsidP="00F455F8">
      <w:pPr>
        <w:pStyle w:val="a1"/>
      </w:pPr>
      <w:r>
        <w:lastRenderedPageBreak/>
        <w:t>5. Безопасность: Инструкции должны включать необходимые меры предосторожности и указания по обеспечению безопасности во время установки.</w:t>
      </w:r>
    </w:p>
    <w:p w14:paraId="6AB57856" w14:textId="56888546" w:rsidR="00F455F8" w:rsidRDefault="00F455F8" w:rsidP="00F455F8">
      <w:pPr>
        <w:pStyle w:val="a1"/>
      </w:pPr>
      <w:r>
        <w:t>6. Поддержка: Предоставление контактной информации для получения помощи в случае возникновения проблем или вопросов в процессе установки.</w:t>
      </w:r>
    </w:p>
    <w:p w14:paraId="47008AD2" w14:textId="1FEF9E72" w:rsidR="00281472" w:rsidRPr="009F1026" w:rsidRDefault="00F455F8" w:rsidP="00F455F8">
      <w:pPr>
        <w:pStyle w:val="a1"/>
      </w:pPr>
      <w:r>
        <w:t xml:space="preserve">Цель руководства по установке </w:t>
      </w:r>
      <w:r>
        <w:t>–</w:t>
      </w:r>
      <w:r>
        <w:t xml:space="preserve"> обеспечить успешное и безопасное развертывание продукта на стороне заказчика, минимизировать риски возникновения ошибок или проблем в процессе установки и обеспечить удобство и понятность для пользователей.</w:t>
      </w:r>
      <w:r>
        <w:t xml:space="preserve"> </w:t>
      </w:r>
      <w:r w:rsidR="000E4EB5">
        <w:t>к руководству по установке.</w:t>
      </w:r>
    </w:p>
    <w:p w14:paraId="7ADA62F7" w14:textId="77777777" w:rsidR="00281472" w:rsidRPr="009F1026" w:rsidRDefault="00281472">
      <w:pPr>
        <w:pStyle w:val="1"/>
        <w:ind w:left="720" w:hanging="720"/>
        <w:rPr>
          <w:sz w:val="36"/>
          <w:szCs w:val="24"/>
          <w:lang w:val="ru-RU"/>
        </w:rPr>
      </w:pPr>
      <w:bookmarkStart w:id="65" w:name="_Toc161259463"/>
      <w:bookmarkEnd w:id="60"/>
      <w:bookmarkEnd w:id="61"/>
      <w:bookmarkEnd w:id="62"/>
      <w:bookmarkEnd w:id="63"/>
      <w:bookmarkEnd w:id="64"/>
      <w:r w:rsidRPr="009F1026">
        <w:rPr>
          <w:sz w:val="36"/>
          <w:szCs w:val="24"/>
          <w:lang w:val="ru-RU"/>
        </w:rPr>
        <w:t>Маркировка и пакетирование</w:t>
      </w:r>
      <w:bookmarkEnd w:id="65"/>
    </w:p>
    <w:p w14:paraId="30E5EBA2" w14:textId="77777777" w:rsidR="00EB7601" w:rsidRDefault="00EB7601" w:rsidP="00EB7601">
      <w:pPr>
        <w:pStyle w:val="a1"/>
      </w:pPr>
      <w:r>
        <w:t>Требования к передаче включают в себя:</w:t>
      </w:r>
    </w:p>
    <w:p w14:paraId="7F8D81C9" w14:textId="79978CF3" w:rsidR="00EB7601" w:rsidRDefault="00EB7601" w:rsidP="00EB7601">
      <w:pPr>
        <w:pStyle w:val="a1"/>
      </w:pPr>
      <w:r>
        <w:t>- Проверка работоспособности</w:t>
      </w:r>
      <w:r>
        <w:t>: перед</w:t>
      </w:r>
      <w:r>
        <w:t xml:space="preserve"> передачей продукта заказчику необходимо осуществить полную проверку его работоспособности и соответствия требованиям спецификации.</w:t>
      </w:r>
    </w:p>
    <w:p w14:paraId="72B8F759" w14:textId="77777777" w:rsidR="00EB7601" w:rsidRDefault="00EB7601" w:rsidP="00EB7601">
      <w:pPr>
        <w:pStyle w:val="a1"/>
      </w:pPr>
      <w:r>
        <w:t>- Документация: Передача должна включать предоставление всей необходимой документации, включая руководство пользователя, техническую документацию, инструкции по обслуживанию и обучению.</w:t>
      </w:r>
    </w:p>
    <w:p w14:paraId="3CF610EF" w14:textId="77777777" w:rsidR="00EB7601" w:rsidRDefault="00EB7601" w:rsidP="00EB7601">
      <w:pPr>
        <w:pStyle w:val="a1"/>
      </w:pPr>
      <w:r>
        <w:t>- Тестирование и обучение: Предоставление обучения сотрудникам заказчика по использованию продукта и обучение администраторов по его управлению и технической поддержке. Также важно провести тестирование работоспособности продукта на стороне заказчика после его установки.</w:t>
      </w:r>
    </w:p>
    <w:p w14:paraId="46F4878D" w14:textId="77777777" w:rsidR="00EB7601" w:rsidRDefault="00EB7601" w:rsidP="00EB7601">
      <w:pPr>
        <w:pStyle w:val="a1"/>
      </w:pPr>
      <w:r>
        <w:t>- Поддержка: Предоставление поддержки после передачи, включая решение возможных проблем и вопросов, возникающих у заказчика в процессе эксплуатации продукта.</w:t>
      </w:r>
    </w:p>
    <w:p w14:paraId="2E010730" w14:textId="77777777" w:rsidR="00EB7601" w:rsidRDefault="00EB7601" w:rsidP="00EB7601">
      <w:pPr>
        <w:pStyle w:val="a1"/>
      </w:pPr>
    </w:p>
    <w:p w14:paraId="2713A547" w14:textId="787D838B" w:rsidR="00281472" w:rsidRPr="009F1026" w:rsidRDefault="00EB7601" w:rsidP="00EB7601">
      <w:pPr>
        <w:pStyle w:val="a1"/>
      </w:pPr>
      <w:r>
        <w:lastRenderedPageBreak/>
        <w:t>Основная цель передачи продукта заказчику - обеспечить плавное и успешное внедрение продукта на его предприятии, а также установить долгосрочное партнерство между заказчиком и разработчиком для обеспечения высокого уровня удовлетворенности и эффективности использования продукта.</w:t>
      </w:r>
    </w:p>
    <w:sectPr w:rsidR="00281472" w:rsidRPr="009F102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04F5" w14:textId="77777777" w:rsidR="00E815F6" w:rsidRDefault="00E815F6">
      <w:r>
        <w:separator/>
      </w:r>
    </w:p>
  </w:endnote>
  <w:endnote w:type="continuationSeparator" w:id="0">
    <w:p w14:paraId="4E3766EE" w14:textId="77777777" w:rsidR="00E815F6" w:rsidRDefault="00E8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1472" w14:paraId="15EF38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B120B" w14:textId="77777777" w:rsidR="00281472" w:rsidRDefault="00281472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2FD263" w14:textId="77777777" w:rsidR="00281472" w:rsidRDefault="00281472">
          <w:pPr>
            <w:jc w:val="center"/>
            <w:rPr>
              <w:lang w:val="ru-RU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A7081F" w14:textId="77777777" w:rsidR="00281472" w:rsidRDefault="00281472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 w:rsidR="00F60236">
            <w:rPr>
              <w:rStyle w:val="aa"/>
              <w:noProof/>
            </w:rPr>
            <w:t>8</w:t>
          </w:r>
          <w:r>
            <w:rPr>
              <w:rStyle w:val="aa"/>
            </w:rPr>
            <w:fldChar w:fldCharType="end"/>
          </w:r>
        </w:p>
      </w:tc>
    </w:tr>
  </w:tbl>
  <w:p w14:paraId="154E92F3" w14:textId="77777777" w:rsidR="00281472" w:rsidRDefault="00281472">
    <w:pPr>
      <w:pStyle w:val="a9"/>
    </w:pPr>
  </w:p>
  <w:p w14:paraId="02682CA1" w14:textId="77777777" w:rsidR="00281472" w:rsidRDefault="002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186E" w14:textId="77777777" w:rsidR="00E815F6" w:rsidRDefault="00E815F6">
      <w:r>
        <w:separator/>
      </w:r>
    </w:p>
  </w:footnote>
  <w:footnote w:type="continuationSeparator" w:id="0">
    <w:p w14:paraId="6AE92E56" w14:textId="77777777" w:rsidR="00E815F6" w:rsidRDefault="00E81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53C1" w14:textId="77777777" w:rsidR="00281472" w:rsidRDefault="00281472">
    <w:pPr>
      <w:rPr>
        <w:sz w:val="24"/>
      </w:rPr>
    </w:pPr>
  </w:p>
  <w:p w14:paraId="1486EE4E" w14:textId="77777777" w:rsidR="00281472" w:rsidRDefault="00281472">
    <w:pPr>
      <w:pBdr>
        <w:top w:val="single" w:sz="6" w:space="1" w:color="auto"/>
      </w:pBdr>
      <w:rPr>
        <w:sz w:val="24"/>
      </w:rPr>
    </w:pPr>
  </w:p>
  <w:p w14:paraId="1770DBFD" w14:textId="77777777" w:rsidR="00281472" w:rsidRDefault="00281472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8F1449">
      <w:rPr>
        <w:noProof/>
        <w:sz w:val="28"/>
        <w:szCs w:val="28"/>
      </w:rPr>
      <w:t>01-Vision</w:t>
    </w:r>
    <w:r>
      <w:rPr>
        <w:sz w:val="28"/>
        <w:szCs w:val="28"/>
      </w:rPr>
      <w:fldChar w:fldCharType="end"/>
    </w:r>
  </w:p>
  <w:p w14:paraId="5FB42E7B" w14:textId="77777777" w:rsidR="00281472" w:rsidRDefault="0028147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1128C" w14:textId="77777777" w:rsidR="00281472" w:rsidRDefault="00281472">
    <w:pPr>
      <w:pStyle w:val="a8"/>
      <w:rPr>
        <w:lang w:val="ru-RU"/>
      </w:rPr>
    </w:pPr>
  </w:p>
  <w:p w14:paraId="0D513737" w14:textId="77777777" w:rsidR="00281472" w:rsidRDefault="002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BD4BAD"/>
    <w:multiLevelType w:val="hybridMultilevel"/>
    <w:tmpl w:val="F6F6BE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690815"/>
    <w:multiLevelType w:val="hybridMultilevel"/>
    <w:tmpl w:val="585C5A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 w15:restartNumberingAfterBreak="0">
    <w:nsid w:val="204F23F2"/>
    <w:multiLevelType w:val="hybridMultilevel"/>
    <w:tmpl w:val="53E25A1C"/>
    <w:lvl w:ilvl="0" w:tplc="E8049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3B310D43"/>
    <w:multiLevelType w:val="multilevel"/>
    <w:tmpl w:val="EADA53B8"/>
    <w:lvl w:ilvl="0">
      <w:start w:val="6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Arial" w:hAnsi="Arial" w:hint="default"/>
        <w:b/>
      </w:rPr>
    </w:lvl>
  </w:abstractNum>
  <w:abstractNum w:abstractNumId="8" w15:restartNumberingAfterBreak="0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B20AFA"/>
    <w:multiLevelType w:val="hybridMultilevel"/>
    <w:tmpl w:val="B4329682"/>
    <w:lvl w:ilvl="0" w:tplc="8EB8B50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015B4E"/>
    <w:multiLevelType w:val="hybridMultilevel"/>
    <w:tmpl w:val="EFE01C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 w16cid:durableId="1165825972">
    <w:abstractNumId w:val="0"/>
  </w:num>
  <w:num w:numId="2" w16cid:durableId="47800693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35771809">
    <w:abstractNumId w:val="12"/>
  </w:num>
  <w:num w:numId="4" w16cid:durableId="1799492350">
    <w:abstractNumId w:val="13"/>
  </w:num>
  <w:num w:numId="5" w16cid:durableId="1285578243">
    <w:abstractNumId w:val="8"/>
  </w:num>
  <w:num w:numId="6" w16cid:durableId="1861622085">
    <w:abstractNumId w:val="4"/>
  </w:num>
  <w:num w:numId="7" w16cid:durableId="696929213">
    <w:abstractNumId w:val="6"/>
  </w:num>
  <w:num w:numId="8" w16cid:durableId="1272932788">
    <w:abstractNumId w:val="7"/>
  </w:num>
  <w:num w:numId="9" w16cid:durableId="189654972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 w16cid:durableId="355547090">
    <w:abstractNumId w:val="9"/>
  </w:num>
  <w:num w:numId="11" w16cid:durableId="574701856">
    <w:abstractNumId w:val="0"/>
  </w:num>
  <w:num w:numId="12" w16cid:durableId="440145874">
    <w:abstractNumId w:val="0"/>
  </w:num>
  <w:num w:numId="13" w16cid:durableId="286929663">
    <w:abstractNumId w:val="0"/>
  </w:num>
  <w:num w:numId="14" w16cid:durableId="560288094">
    <w:abstractNumId w:val="0"/>
  </w:num>
  <w:num w:numId="15" w16cid:durableId="1511875094">
    <w:abstractNumId w:val="0"/>
  </w:num>
  <w:num w:numId="16" w16cid:durableId="869992003">
    <w:abstractNumId w:val="0"/>
  </w:num>
  <w:num w:numId="17" w16cid:durableId="1737895586">
    <w:abstractNumId w:val="0"/>
  </w:num>
  <w:num w:numId="18" w16cid:durableId="654186402">
    <w:abstractNumId w:val="0"/>
  </w:num>
  <w:num w:numId="19" w16cid:durableId="1491094036">
    <w:abstractNumId w:val="0"/>
  </w:num>
  <w:num w:numId="20" w16cid:durableId="463545800">
    <w:abstractNumId w:val="0"/>
  </w:num>
  <w:num w:numId="21" w16cid:durableId="277614754">
    <w:abstractNumId w:val="0"/>
  </w:num>
  <w:num w:numId="22" w16cid:durableId="1126050453">
    <w:abstractNumId w:val="0"/>
  </w:num>
  <w:num w:numId="23" w16cid:durableId="1184514308">
    <w:abstractNumId w:val="0"/>
  </w:num>
  <w:num w:numId="24" w16cid:durableId="110588274">
    <w:abstractNumId w:val="0"/>
  </w:num>
  <w:num w:numId="25" w16cid:durableId="1994747890">
    <w:abstractNumId w:val="0"/>
  </w:num>
  <w:num w:numId="26" w16cid:durableId="1857381265">
    <w:abstractNumId w:val="0"/>
  </w:num>
  <w:num w:numId="27" w16cid:durableId="9918347">
    <w:abstractNumId w:val="0"/>
  </w:num>
  <w:num w:numId="28" w16cid:durableId="1193423359">
    <w:abstractNumId w:val="0"/>
  </w:num>
  <w:num w:numId="29" w16cid:durableId="1254243568">
    <w:abstractNumId w:val="0"/>
  </w:num>
  <w:num w:numId="30" w16cid:durableId="87194141">
    <w:abstractNumId w:val="0"/>
  </w:num>
  <w:num w:numId="31" w16cid:durableId="2082019910">
    <w:abstractNumId w:val="0"/>
  </w:num>
  <w:num w:numId="32" w16cid:durableId="579944641">
    <w:abstractNumId w:val="6"/>
  </w:num>
  <w:num w:numId="33" w16cid:durableId="2068871202">
    <w:abstractNumId w:val="6"/>
  </w:num>
  <w:num w:numId="34" w16cid:durableId="1985697582">
    <w:abstractNumId w:val="0"/>
  </w:num>
  <w:num w:numId="35" w16cid:durableId="1356997407">
    <w:abstractNumId w:val="2"/>
  </w:num>
  <w:num w:numId="36" w16cid:durableId="34013637">
    <w:abstractNumId w:val="11"/>
  </w:num>
  <w:num w:numId="37" w16cid:durableId="445973774">
    <w:abstractNumId w:val="5"/>
  </w:num>
  <w:num w:numId="38" w16cid:durableId="469635514">
    <w:abstractNumId w:val="10"/>
  </w:num>
  <w:num w:numId="39" w16cid:durableId="1344091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26"/>
    <w:rsid w:val="000C2CB5"/>
    <w:rsid w:val="000E4EB5"/>
    <w:rsid w:val="00111088"/>
    <w:rsid w:val="00117FAE"/>
    <w:rsid w:val="001C19E7"/>
    <w:rsid w:val="00281472"/>
    <w:rsid w:val="003A4935"/>
    <w:rsid w:val="003D5DA6"/>
    <w:rsid w:val="004A2246"/>
    <w:rsid w:val="004D7F06"/>
    <w:rsid w:val="00501916"/>
    <w:rsid w:val="005F4858"/>
    <w:rsid w:val="00615ED8"/>
    <w:rsid w:val="00670C90"/>
    <w:rsid w:val="007C3095"/>
    <w:rsid w:val="00890A5F"/>
    <w:rsid w:val="008D30EB"/>
    <w:rsid w:val="008F1449"/>
    <w:rsid w:val="009F1026"/>
    <w:rsid w:val="00A357B2"/>
    <w:rsid w:val="00A832C3"/>
    <w:rsid w:val="00AE1B50"/>
    <w:rsid w:val="00B86756"/>
    <w:rsid w:val="00B949EA"/>
    <w:rsid w:val="00BE2F4F"/>
    <w:rsid w:val="00C82642"/>
    <w:rsid w:val="00E815F6"/>
    <w:rsid w:val="00EB7601"/>
    <w:rsid w:val="00EC6F2B"/>
    <w:rsid w:val="00F27E6B"/>
    <w:rsid w:val="00F4440D"/>
    <w:rsid w:val="00F455F8"/>
    <w:rsid w:val="00F6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7716B"/>
  <w15:chartTrackingRefBased/>
  <w15:docId w15:val="{FDE08CEE-FF48-477F-9D78-32214AC8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19E7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rsid w:val="001C19E7"/>
    <w:pPr>
      <w:keepNext/>
      <w:numPr>
        <w:numId w:val="1"/>
      </w:numPr>
      <w:spacing w:before="240" w:after="120" w:line="360" w:lineRule="auto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1"/>
    <w:qFormat/>
    <w:rsid w:val="001C19E7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a5">
    <w:name w:val="Название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2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rsid w:val="001C19E7"/>
    <w:pPr>
      <w:keepLines/>
      <w:spacing w:line="360" w:lineRule="auto"/>
      <w:ind w:left="720" w:firstLine="720"/>
    </w:pPr>
    <w:rPr>
      <w:sz w:val="28"/>
    </w:r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semiHidden/>
    <w:pPr>
      <w:numPr>
        <w:numId w:val="7"/>
      </w:numPr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8F14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rsid w:val="008F1449"/>
    <w:rPr>
      <w:rFonts w:ascii="Segoe UI" w:hAnsi="Segoe UI" w:cs="Segoe UI"/>
      <w:sz w:val="18"/>
      <w:szCs w:val="18"/>
      <w:lang w:val="en-US"/>
    </w:rPr>
  </w:style>
  <w:style w:type="paragraph" w:customStyle="1" w:styleId="a1">
    <w:name w:val="Основной"/>
    <w:basedOn w:val="ab"/>
    <w:qFormat/>
    <w:rsid w:val="008D30EB"/>
    <w:pPr>
      <w:ind w:left="0"/>
      <w:jc w:val="both"/>
    </w:pPr>
    <w:rPr>
      <w:snapToGrid w:val="0"/>
      <w:lang w:val="ru-RU"/>
    </w:rPr>
  </w:style>
  <w:style w:type="paragraph" w:customStyle="1" w:styleId="af2">
    <w:name w:val="Таблица"/>
    <w:basedOn w:val="ab"/>
    <w:qFormat/>
    <w:rsid w:val="008D30EB"/>
    <w:pPr>
      <w:spacing w:line="240" w:lineRule="auto"/>
      <w:ind w:left="0" w:firstLine="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9900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372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1929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70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7599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92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40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48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028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5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007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404</TotalTime>
  <Pages>18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>КГТУ</Company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Система диспетчеризации типографии</dc:subject>
  <dc:creator>Т.В.Подшивалова</dc:creator>
  <cp:keywords/>
  <dc:description/>
  <cp:lastModifiedBy>Erwin x</cp:lastModifiedBy>
  <cp:revision>7</cp:revision>
  <cp:lastPrinted>2020-01-20T14:38:00Z</cp:lastPrinted>
  <dcterms:created xsi:type="dcterms:W3CDTF">2024-03-12T12:39:00Z</dcterms:created>
  <dcterms:modified xsi:type="dcterms:W3CDTF">2024-03-13T16:58:00Z</dcterms:modified>
</cp:coreProperties>
</file>