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9F5217">
          <w:pPr>
            <w:pBdr>
              <w:top w:val="nil"/>
              <w:left w:val="nil"/>
              <w:bottom w:val="nil"/>
              <w:right w:val="nil"/>
              <w:between w:val="nil"/>
            </w:pBdr>
            <w:tabs>
              <w:tab w:val="right" w:pos="9016"/>
            </w:tabs>
            <w:spacing w:after="100"/>
            <w:rPr>
              <w:color w:val="000000"/>
            </w:rPr>
          </w:pPr>
          <w:hyperlink w:anchor="_30j0zll">
            <w:r>
              <w:rPr>
                <w:color w:val="000000"/>
              </w:rPr>
              <w:t>Division of labour</w:t>
            </w:r>
            <w:r>
              <w:rPr>
                <w:color w:val="000000"/>
              </w:rPr>
              <w:tab/>
              <w:t>2</w:t>
            </w:r>
          </w:hyperlink>
        </w:p>
        <w:p w14:paraId="26192C5E" w14:textId="77777777" w:rsidR="00B966C7" w:rsidRDefault="009F5217">
          <w:pPr>
            <w:pBdr>
              <w:top w:val="nil"/>
              <w:left w:val="nil"/>
              <w:bottom w:val="nil"/>
              <w:right w:val="nil"/>
              <w:between w:val="nil"/>
            </w:pBdr>
            <w:tabs>
              <w:tab w:val="right" w:pos="9016"/>
            </w:tabs>
            <w:spacing w:after="100"/>
            <w:rPr>
              <w:color w:val="000000"/>
            </w:rPr>
          </w:pPr>
          <w:hyperlink w:anchor="_1fob9te">
            <w:r>
              <w:rPr>
                <w:color w:val="000000"/>
              </w:rPr>
              <w:t>Team Profile (5%)</w:t>
            </w:r>
            <w:r>
              <w:rPr>
                <w:color w:val="000000"/>
              </w:rPr>
              <w:tab/>
              <w:t>3</w:t>
            </w:r>
          </w:hyperlink>
        </w:p>
        <w:p w14:paraId="26192C5F" w14:textId="77777777" w:rsidR="00B966C7" w:rsidRDefault="009F5217">
          <w:pPr>
            <w:pBdr>
              <w:top w:val="nil"/>
              <w:left w:val="nil"/>
              <w:bottom w:val="nil"/>
              <w:right w:val="nil"/>
              <w:between w:val="nil"/>
            </w:pBdr>
            <w:tabs>
              <w:tab w:val="right" w:pos="9016"/>
            </w:tabs>
            <w:spacing w:after="100"/>
            <w:ind w:left="220"/>
            <w:rPr>
              <w:color w:val="000000"/>
            </w:rPr>
          </w:pPr>
          <w:hyperlink w:anchor="_3znysh7">
            <w:r>
              <w:rPr>
                <w:color w:val="000000"/>
              </w:rPr>
              <w:t>Personal Information</w:t>
            </w:r>
            <w:r>
              <w:rPr>
                <w:color w:val="000000"/>
              </w:rPr>
              <w:tab/>
              <w:t>3</w:t>
            </w:r>
          </w:hyperlink>
        </w:p>
        <w:p w14:paraId="26192C60" w14:textId="77777777" w:rsidR="00B966C7" w:rsidRDefault="009F5217">
          <w:pPr>
            <w:pBdr>
              <w:top w:val="nil"/>
              <w:left w:val="nil"/>
              <w:bottom w:val="nil"/>
              <w:right w:val="nil"/>
              <w:between w:val="nil"/>
            </w:pBdr>
            <w:tabs>
              <w:tab w:val="right" w:pos="9016"/>
            </w:tabs>
            <w:spacing w:after="100"/>
            <w:ind w:left="220"/>
            <w:rPr>
              <w:color w:val="000000"/>
            </w:rPr>
          </w:pPr>
          <w:hyperlink w:anchor="_2et92p0">
            <w:r>
              <w:rPr>
                <w:color w:val="000000"/>
              </w:rPr>
              <w:t>Group Processes</w:t>
            </w:r>
            <w:r>
              <w:rPr>
                <w:color w:val="000000"/>
              </w:rPr>
              <w:tab/>
              <w:t>3</w:t>
            </w:r>
          </w:hyperlink>
        </w:p>
        <w:p w14:paraId="26192C61" w14:textId="77777777" w:rsidR="00B966C7" w:rsidRDefault="009F5217">
          <w:pPr>
            <w:pBdr>
              <w:top w:val="nil"/>
              <w:left w:val="nil"/>
              <w:bottom w:val="nil"/>
              <w:right w:val="nil"/>
              <w:between w:val="nil"/>
            </w:pBdr>
            <w:tabs>
              <w:tab w:val="right" w:pos="9016"/>
            </w:tabs>
            <w:spacing w:after="100"/>
            <w:ind w:left="220"/>
            <w:rPr>
              <w:color w:val="000000"/>
            </w:rPr>
          </w:pPr>
          <w:hyperlink w:anchor="_tyjcwt">
            <w:r>
              <w:rPr>
                <w:color w:val="000000"/>
              </w:rPr>
              <w:t>Career Plans</w:t>
            </w:r>
            <w:r>
              <w:rPr>
                <w:color w:val="000000"/>
              </w:rPr>
              <w:tab/>
              <w:t>3</w:t>
            </w:r>
          </w:hyperlink>
        </w:p>
        <w:p w14:paraId="26192C62" w14:textId="77777777" w:rsidR="00B966C7" w:rsidRDefault="009F5217">
          <w:pPr>
            <w:pBdr>
              <w:top w:val="nil"/>
              <w:left w:val="nil"/>
              <w:bottom w:val="nil"/>
              <w:right w:val="nil"/>
              <w:between w:val="nil"/>
            </w:pBdr>
            <w:tabs>
              <w:tab w:val="right" w:pos="9016"/>
            </w:tabs>
            <w:spacing w:after="100"/>
            <w:rPr>
              <w:color w:val="000000"/>
            </w:rPr>
          </w:pPr>
          <w:hyperlink w:anchor="_3dy6vkm">
            <w:r>
              <w:rPr>
                <w:color w:val="000000"/>
              </w:rPr>
              <w:t>Tools (5%)</w:t>
            </w:r>
            <w:r>
              <w:rPr>
                <w:color w:val="000000"/>
              </w:rPr>
              <w:tab/>
              <w:t>4</w:t>
            </w:r>
          </w:hyperlink>
        </w:p>
        <w:p w14:paraId="26192C63" w14:textId="77777777" w:rsidR="00B966C7" w:rsidRDefault="009F5217">
          <w:pPr>
            <w:pBdr>
              <w:top w:val="nil"/>
              <w:left w:val="nil"/>
              <w:bottom w:val="nil"/>
              <w:right w:val="nil"/>
              <w:between w:val="nil"/>
            </w:pBdr>
            <w:tabs>
              <w:tab w:val="right" w:pos="9016"/>
            </w:tabs>
            <w:spacing w:after="100"/>
            <w:rPr>
              <w:color w:val="000000"/>
            </w:rPr>
          </w:pPr>
          <w:hyperlink w:anchor="_1t3h5sf">
            <w:r>
              <w:rPr>
                <w:color w:val="000000"/>
              </w:rPr>
              <w:t xml:space="preserve">Project Plan/Description (50% (20% </w:t>
            </w:r>
            <w:r>
              <w:rPr>
                <w:color w:val="000000"/>
              </w:rPr>
              <w:t>of entire course!!))</w:t>
            </w:r>
            <w:r>
              <w:rPr>
                <w:color w:val="000000"/>
              </w:rPr>
              <w:tab/>
              <w:t>5</w:t>
            </w:r>
          </w:hyperlink>
        </w:p>
        <w:p w14:paraId="26192C64" w14:textId="77777777" w:rsidR="00B966C7" w:rsidRDefault="009F5217">
          <w:pPr>
            <w:pBdr>
              <w:top w:val="nil"/>
              <w:left w:val="nil"/>
              <w:bottom w:val="nil"/>
              <w:right w:val="nil"/>
              <w:between w:val="nil"/>
            </w:pBdr>
            <w:tabs>
              <w:tab w:val="right" w:pos="9016"/>
            </w:tabs>
            <w:spacing w:after="100"/>
            <w:ind w:left="220"/>
            <w:rPr>
              <w:color w:val="000000"/>
            </w:rPr>
          </w:pPr>
          <w:hyperlink w:anchor="_4d34og8">
            <w:r>
              <w:rPr>
                <w:color w:val="000000"/>
              </w:rPr>
              <w:t>Overview</w:t>
            </w:r>
            <w:r>
              <w:rPr>
                <w:color w:val="000000"/>
              </w:rPr>
              <w:tab/>
              <w:t>5</w:t>
            </w:r>
          </w:hyperlink>
        </w:p>
        <w:p w14:paraId="26192C65" w14:textId="77777777" w:rsidR="00B966C7" w:rsidRDefault="009F5217">
          <w:pPr>
            <w:pBdr>
              <w:top w:val="nil"/>
              <w:left w:val="nil"/>
              <w:bottom w:val="nil"/>
              <w:right w:val="nil"/>
              <w:between w:val="nil"/>
            </w:pBdr>
            <w:tabs>
              <w:tab w:val="right" w:pos="9016"/>
            </w:tabs>
            <w:spacing w:after="100"/>
            <w:ind w:left="220"/>
            <w:rPr>
              <w:color w:val="000000"/>
            </w:rPr>
          </w:pPr>
          <w:hyperlink w:anchor="_2s8eyo1">
            <w:r>
              <w:rPr>
                <w:color w:val="000000"/>
              </w:rPr>
              <w:t>Detailed Description</w:t>
            </w:r>
            <w:r>
              <w:rPr>
                <w:color w:val="000000"/>
              </w:rPr>
              <w:tab/>
              <w:t>5</w:t>
            </w:r>
          </w:hyperlink>
        </w:p>
        <w:p w14:paraId="26192C66" w14:textId="77777777" w:rsidR="00B966C7" w:rsidRDefault="009F5217">
          <w:pPr>
            <w:pBdr>
              <w:top w:val="nil"/>
              <w:left w:val="nil"/>
              <w:bottom w:val="nil"/>
              <w:right w:val="nil"/>
              <w:between w:val="nil"/>
            </w:pBdr>
            <w:tabs>
              <w:tab w:val="right" w:pos="9016"/>
            </w:tabs>
            <w:spacing w:after="100"/>
            <w:ind w:left="220"/>
            <w:rPr>
              <w:color w:val="000000"/>
            </w:rPr>
          </w:pPr>
          <w:hyperlink w:anchor="_17dp8vu">
            <w:r>
              <w:rPr>
                <w:color w:val="000000"/>
              </w:rPr>
              <w:t>Project Artefacts</w:t>
            </w:r>
            <w:r>
              <w:rPr>
                <w:color w:val="000000"/>
              </w:rPr>
              <w:tab/>
              <w:t>5</w:t>
            </w:r>
          </w:hyperlink>
        </w:p>
        <w:p w14:paraId="26192C67" w14:textId="77777777" w:rsidR="00B966C7" w:rsidRDefault="009F5217">
          <w:pPr>
            <w:pBdr>
              <w:top w:val="nil"/>
              <w:left w:val="nil"/>
              <w:bottom w:val="nil"/>
              <w:right w:val="nil"/>
              <w:between w:val="nil"/>
            </w:pBdr>
            <w:tabs>
              <w:tab w:val="right" w:pos="9016"/>
            </w:tabs>
            <w:spacing w:after="100"/>
            <w:rPr>
              <w:color w:val="000000"/>
            </w:rPr>
          </w:pPr>
          <w:hyperlink w:anchor="_3rdcrjn">
            <w:r>
              <w:rPr>
                <w:color w:val="000000"/>
              </w:rPr>
              <w:t>Skills and Jobs (10%)</w:t>
            </w:r>
            <w:r>
              <w:rPr>
                <w:color w:val="000000"/>
              </w:rPr>
              <w:tab/>
              <w:t>6</w:t>
            </w:r>
          </w:hyperlink>
        </w:p>
        <w:p w14:paraId="26192C68" w14:textId="77777777" w:rsidR="00B966C7" w:rsidRDefault="009F5217">
          <w:pPr>
            <w:pBdr>
              <w:top w:val="nil"/>
              <w:left w:val="nil"/>
              <w:bottom w:val="nil"/>
              <w:right w:val="nil"/>
              <w:between w:val="nil"/>
            </w:pBdr>
            <w:tabs>
              <w:tab w:val="right" w:pos="9016"/>
            </w:tabs>
            <w:spacing w:after="100"/>
            <w:rPr>
              <w:color w:val="000000"/>
            </w:rPr>
          </w:pPr>
          <w:hyperlink w:anchor="_26in1rg">
            <w:r>
              <w:rPr>
                <w:color w:val="000000"/>
              </w:rPr>
              <w:t>Group Reflection (10%)</w:t>
            </w:r>
            <w:r>
              <w:rPr>
                <w:color w:val="000000"/>
              </w:rPr>
              <w:tab/>
              <w:t>7</w:t>
            </w:r>
          </w:hyperlink>
        </w:p>
        <w:p w14:paraId="26192C69" w14:textId="77777777" w:rsidR="00B966C7" w:rsidRDefault="009F5217">
          <w:pPr>
            <w:pBdr>
              <w:top w:val="nil"/>
              <w:left w:val="nil"/>
              <w:bottom w:val="nil"/>
              <w:right w:val="nil"/>
              <w:between w:val="nil"/>
            </w:pBdr>
            <w:tabs>
              <w:tab w:val="right" w:pos="9016"/>
            </w:tabs>
            <w:spacing w:after="100"/>
            <w:rPr>
              <w:color w:val="000000"/>
            </w:rPr>
          </w:pPr>
          <w:hyperlink w:anchor="_lnxbz9">
            <w:r>
              <w:rPr>
                <w:color w:val="000000"/>
              </w:rPr>
              <w:t>References</w:t>
            </w:r>
            <w:r>
              <w:rPr>
                <w:color w:val="000000"/>
              </w:rPr>
              <w:tab/>
              <w:t>8</w:t>
            </w:r>
          </w:hyperlink>
        </w:p>
        <w:p w14:paraId="26192C6A" w14:textId="77777777"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proofErr w:type="spellStart"/>
            <w:r>
              <w:rPr>
                <w:sz w:val="60"/>
                <w:szCs w:val="60"/>
              </w:rPr>
              <w:t>Ossama</w:t>
            </w:r>
            <w:proofErr w:type="spellEnd"/>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proofErr w:type="spellStart"/>
            <w:r>
              <w:rPr>
                <w:sz w:val="60"/>
                <w:szCs w:val="60"/>
              </w:rPr>
              <w:t>Torin</w:t>
            </w:r>
            <w:proofErr w:type="spellEnd"/>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77777777" w:rsidR="00B966C7" w:rsidRDefault="009F5217">
      <w:pPr>
        <w:pStyle w:val="Heading1"/>
      </w:pPr>
      <w:bookmarkStart w:id="1" w:name="_1fob9te" w:colFirst="0" w:colLast="0"/>
      <w:bookmarkEnd w:id="1"/>
      <w:r>
        <w:lastRenderedPageBreak/>
        <w:t xml:space="preserve">Team Profile </w:t>
      </w:r>
      <w:r>
        <w:rPr>
          <w:color w:val="FF0000"/>
        </w:rPr>
        <w:t>(5%)</w:t>
      </w:r>
    </w:p>
    <w:p w14:paraId="26192C7C" w14:textId="77777777" w:rsidR="00B966C7" w:rsidRDefault="009F5217">
      <w:pPr>
        <w:pStyle w:val="Heading2"/>
        <w:rPr>
          <w:b/>
          <w:color w:val="FF0000"/>
          <w:u w:val="single"/>
        </w:rPr>
      </w:pPr>
      <w:bookmarkStart w:id="2" w:name="_3znysh7" w:colFirst="0" w:colLast="0"/>
      <w:bookmarkEnd w:id="2"/>
      <w:r>
        <w:t>Personal Information</w:t>
      </w:r>
      <w:r>
        <w:rPr>
          <w:b/>
          <w:color w:val="FF0000"/>
          <w:u w:val="single"/>
        </w:rPr>
        <w:t>– taken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 xml:space="preserve">student </w:t>
      </w:r>
      <w:r>
        <w:rPr>
          <w:highlight w:val="yellow"/>
        </w:rPr>
        <w:t>ID: S3862471</w:t>
      </w:r>
    </w:p>
    <w:p w14:paraId="26192C7F" w14:textId="77777777" w:rsidR="00B966C7" w:rsidRDefault="009F5217">
      <w:pPr>
        <w:rPr>
          <w:highlight w:val="yellow"/>
        </w:rPr>
      </w:pPr>
      <w:r>
        <w:rPr>
          <w:highlight w:val="yellow"/>
        </w:rPr>
        <w:t>I first became interested in programming when I had to do an assignment on BASIC in year 9 in high school, which led to my talking my parents into buying me a Dick Smith System 80 with 16kB RAM and an audio tape drive. I started programming in</w:t>
      </w:r>
      <w:r>
        <w:rPr>
          <w:highlight w:val="yellow"/>
        </w:rPr>
        <w:t xml:space="preserve"> BASIC on it, writing various games and working on one </w:t>
      </w:r>
      <w:proofErr w:type="gramStart"/>
      <w:r>
        <w:rPr>
          <w:highlight w:val="yellow"/>
        </w:rPr>
        <w:t>in particular that</w:t>
      </w:r>
      <w:proofErr w:type="gramEnd"/>
      <w:r>
        <w:rPr>
          <w:highlight w:val="yellow"/>
        </w:rPr>
        <w:t xml:space="preserve">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w:t>
      </w:r>
      <w:r>
        <w:rPr>
          <w:highlight w:val="yellow"/>
        </w:rPr>
        <w:t>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w:t>
      </w:r>
      <w:r>
        <w:rPr>
          <w:highlight w:val="yellow"/>
        </w:rPr>
        <w:t>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September last year I had to withdraw from the course having completed 89% o</w:t>
      </w:r>
      <w:r>
        <w:rPr>
          <w:highlight w:val="yellow"/>
        </w:rPr>
        <w:t xml:space="preserve">f it. I have some experience in HTML and had a web site which made use of HTML and CSS but that is gone now. I also started a course on Udemy in writing applications for iOS, but I </w:t>
      </w:r>
      <w:proofErr w:type="gramStart"/>
      <w:r>
        <w:rPr>
          <w:highlight w:val="yellow"/>
        </w:rPr>
        <w:t>didn't</w:t>
      </w:r>
      <w:proofErr w:type="gramEnd"/>
      <w:r>
        <w:rPr>
          <w:highlight w:val="yellow"/>
        </w:rPr>
        <w:t xml:space="preserve">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w:t>
      </w:r>
      <w:r>
        <w:rPr>
          <w:highlight w:val="cyan"/>
        </w:rPr>
        <w:t>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w:t>
      </w:r>
      <w:r>
        <w:rPr>
          <w:highlight w:val="cyan"/>
        </w:rPr>
        <w:t>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77777777" w:rsidR="00B966C7" w:rsidRDefault="009F5217">
      <w:r>
        <w:t>My IT experi</w:t>
      </w:r>
      <w:r>
        <w:t>ence to date has been mostly from simply playing around with my own computers and limited free online courses. When it comes to technology, I use I like to explore and test everything I can, whether it be learning new programs or trying new ways to use gad</w:t>
      </w:r>
      <w:r>
        <w:t>gets. For instance, streaming my computer to the living room then using a Bluetooth PS4 controller with 3rd party software to watch Netflix, or myriad other token exercises.</w:t>
      </w:r>
    </w:p>
    <w:p w14:paraId="26192C87" w14:textId="77777777" w:rsidR="00B966C7" w:rsidRDefault="009F5217">
      <w:pPr>
        <w:pStyle w:val="Heading3"/>
        <w:rPr>
          <w:highlight w:val="green"/>
        </w:rPr>
      </w:pPr>
      <w:proofErr w:type="spellStart"/>
      <w:r>
        <w:rPr>
          <w:highlight w:val="green"/>
        </w:rPr>
        <w:t>Ossama</w:t>
      </w:r>
      <w:proofErr w:type="spellEnd"/>
    </w:p>
    <w:p w14:paraId="26192C88" w14:textId="77777777" w:rsidR="00B966C7" w:rsidRDefault="009F5217">
      <w:pPr>
        <w:pStyle w:val="Heading4"/>
        <w:rPr>
          <w:highlight w:val="green"/>
        </w:rPr>
      </w:pPr>
      <w:r>
        <w:rPr>
          <w:highlight w:val="green"/>
        </w:rPr>
        <w:t>student ID: S3868543</w:t>
      </w:r>
    </w:p>
    <w:p w14:paraId="26192C89" w14:textId="77777777" w:rsidR="00B966C7" w:rsidRDefault="009F5217">
      <w:r>
        <w:rPr>
          <w:highlight w:val="green"/>
        </w:rPr>
        <w:t xml:space="preserve">I have </w:t>
      </w:r>
      <w:r>
        <w:rPr>
          <w:highlight w:val="green"/>
        </w:rPr>
        <w:t xml:space="preserve">always been interested in computing technology </w:t>
      </w:r>
      <w:r>
        <w:rPr>
          <w:highlight w:val="green"/>
        </w:rPr>
        <w:t xml:space="preserve">for as long as I can remember. Growing up we always had a computer in the house, and I found myself being the go-to person for technology related issues. As time went on and I developed an interest in gaming my competence within computing also expanded as </w:t>
      </w:r>
      <w:r>
        <w:rPr>
          <w:highlight w:val="green"/>
        </w:rPr>
        <w:t>a result.</w:t>
      </w:r>
      <w:r>
        <w:rPr>
          <w:highlight w:val="green"/>
        </w:rPr>
        <w:t xml:space="preserve"> I am nowhere near adept in the area, but my interest and desired career naturally line up as a result.</w:t>
      </w:r>
    </w:p>
    <w:p w14:paraId="26192C8A" w14:textId="77777777" w:rsidR="00B966C7" w:rsidRDefault="009F5217">
      <w:pPr>
        <w:pStyle w:val="Heading3"/>
        <w:rPr>
          <w:highlight w:val="darkCyan"/>
        </w:rPr>
      </w:pPr>
      <w:proofErr w:type="spellStart"/>
      <w:r>
        <w:rPr>
          <w:highlight w:val="darkCyan"/>
        </w:rPr>
        <w:t>Torin</w:t>
      </w:r>
      <w:proofErr w:type="spellEnd"/>
    </w:p>
    <w:p w14:paraId="26192C8B" w14:textId="77777777" w:rsidR="00B966C7" w:rsidRDefault="009F5217">
      <w:pPr>
        <w:pStyle w:val="Heading4"/>
        <w:rPr>
          <w:highlight w:val="darkCyan"/>
        </w:rPr>
      </w:pPr>
      <w:r>
        <w:rPr>
          <w:highlight w:val="darkCyan"/>
        </w:rPr>
        <w:t>student ID: S3863563</w:t>
      </w:r>
    </w:p>
    <w:p w14:paraId="26192C8C" w14:textId="77777777" w:rsidR="00B966C7" w:rsidRDefault="009F5217">
      <w:pPr>
        <w:sectPr w:rsidR="00B966C7">
          <w:headerReference w:type="default" r:id="rId10"/>
          <w:pgSz w:w="11906" w:h="16838"/>
          <w:pgMar w:top="1440" w:right="1440" w:bottom="1440" w:left="1440" w:header="708" w:footer="708" w:gutter="0"/>
          <w:pgNumType w:start="1"/>
          <w:cols w:space="720" w:equalWidth="0">
            <w:col w:w="9360"/>
          </w:cols>
          <w:titlePg/>
        </w:sect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Torrents came next, accidentally downloading viruses onto the family computer, wh</w:t>
      </w:r>
      <w:r>
        <w:rPr>
          <w:highlight w:val="darkCyan"/>
        </w:rPr>
        <w:t xml:space="preserve">ile only </w:t>
      </w:r>
      <w:r>
        <w:rPr>
          <w:highlight w:val="darkCyan"/>
        </w:rPr>
        <w:lastRenderedPageBreak/>
        <w:t xml:space="preserve">trying to get a few songs on my 512mb mp3 player. At the local Trash &amp; Treasure I would often find old computers to take apart and check out their insides. Removing the fans to connect to 9v batteries was always exciting. Later in life I found an </w:t>
      </w:r>
      <w:r>
        <w:rPr>
          <w:highlight w:val="darkCyan"/>
        </w:rPr>
        <w:t>interest in graphic design, sound engineering and a small amount of coding through internet courses. The graphic design was a creative outlet for me, as my pen to paper art skills are sub-par at best. My interest in live sound led me to connect two of my p</w:t>
      </w:r>
      <w:r>
        <w:rPr>
          <w:highlight w:val="darkCyan"/>
        </w:rPr>
        <w:t>assions, technology, and music. Most recently, I have begun to delve into the world of coding, which brought me to this course.</w:t>
      </w:r>
    </w:p>
    <w:p w14:paraId="26192C8D" w14:textId="77777777" w:rsidR="00B966C7" w:rsidRDefault="009F5217">
      <w:pPr>
        <w:pStyle w:val="Heading3"/>
        <w:rPr>
          <w:highlight w:val="red"/>
        </w:rPr>
      </w:pPr>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 xml:space="preserve">It is clear to me that I am not a traditional learner, I can be </w:t>
      </w:r>
      <w:proofErr w:type="gramStart"/>
      <w:r>
        <w:rPr>
          <w:highlight w:val="red"/>
        </w:rPr>
        <w:t>very creative</w:t>
      </w:r>
      <w:proofErr w:type="gramEnd"/>
      <w:r>
        <w:rPr>
          <w:highlight w:val="red"/>
        </w:rPr>
        <w:t xml:space="preserve"> but also doing standard</w:t>
      </w:r>
      <w:r>
        <w:rPr>
          <w:highlight w:val="red"/>
        </w:rPr>
        <w:t xml:space="preserve">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w:t>
      </w:r>
      <w:r>
        <w:rPr>
          <w:highlight w:val="red"/>
        </w:rPr>
        <w:t>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Default="009F5217">
      <w:pPr>
        <w:pStyle w:val="Heading3"/>
      </w:pPr>
      <w:r>
        <w:rPr>
          <w:highlight w:val="yellow"/>
        </w:rPr>
        <w:t>Summary</w:t>
      </w:r>
    </w:p>
    <w:p w14:paraId="26192C93" w14:textId="77777777" w:rsidR="00B966C7" w:rsidRDefault="009F5217">
      <w:r>
        <w:rPr>
          <w:highlight w:val="yellow"/>
        </w:rPr>
        <w:t>Summary text here</w:t>
      </w:r>
    </w:p>
    <w:p w14:paraId="26192C94" w14:textId="77777777" w:rsidR="00B966C7" w:rsidRDefault="009F5217">
      <w:pPr>
        <w:pStyle w:val="Heading2"/>
        <w:rPr>
          <w:highlight w:val="magenta"/>
        </w:rPr>
      </w:pPr>
      <w:bookmarkStart w:id="3" w:name="_2et92p0" w:colFirst="0" w:colLast="0"/>
      <w:bookmarkEnd w:id="3"/>
      <w:r>
        <w:rPr>
          <w:highlight w:val="magenta"/>
        </w:rPr>
        <w:t>Group Processes</w:t>
      </w:r>
    </w:p>
    <w:p w14:paraId="26192C95" w14:textId="77777777" w:rsidR="00B966C7" w:rsidRDefault="009F5217">
      <w:r>
        <w:rPr>
          <w:highlight w:val="magenta"/>
        </w:rPr>
        <w:t>Overall summary of how our team dynamics work</w:t>
      </w:r>
    </w:p>
    <w:p w14:paraId="26192C96" w14:textId="77777777" w:rsidR="00B966C7" w:rsidRDefault="009F5217">
      <w:pPr>
        <w:pStyle w:val="Heading2"/>
        <w:rPr>
          <w:b/>
          <w:color w:val="FF0000"/>
          <w:u w:val="single"/>
        </w:rPr>
      </w:pPr>
      <w:bookmarkStart w:id="4" w:name="_tyjcwt" w:colFirst="0" w:colLast="0"/>
      <w:bookmarkEnd w:id="4"/>
      <w:r>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w:t>
      </w:r>
      <w:proofErr w:type="gramStart"/>
      <w:r>
        <w:t>hasn’t</w:t>
      </w:r>
      <w:proofErr w:type="gramEnd"/>
      <w:r>
        <w:t xml:space="preserve"> changed. I</w:t>
      </w:r>
      <w:r>
        <w:t xml:space="preserve"> would also be interested in working for a non-profit organisation such as a church or a para-church organisation, something helping with the environment or a social justice non-profit or something similar, although with the economy being the way it is I w</w:t>
      </w:r>
      <w:r>
        <w:t xml:space="preserve">ay just have to take anything I can get, although being on the disability pension I can be more choosy than many people doing this course. I </w:t>
      </w:r>
      <w:proofErr w:type="gramStart"/>
      <w:r>
        <w:t>don’t</w:t>
      </w:r>
      <w:proofErr w:type="gramEnd"/>
      <w:r>
        <w:t xml:space="preserve">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77777777" w:rsidR="00B966C7" w:rsidRDefault="009F5217">
      <w:r>
        <w:t>In previous assignments I stated that I am interested in programmi</w:t>
      </w:r>
      <w:r>
        <w:t>ng and cybersecurity as potential careers. My opinion has remained mostly the same although I do find myself enjoying the programming side of things. The main thing that attribute that I currently want in a career is at least some degree of creative freedo</w:t>
      </w:r>
      <w:r>
        <w:t>m, which I believe would be easier to attain as a software engineer, though cybersecurity may offer more in the way of diversity.</w:t>
      </w:r>
    </w:p>
    <w:p w14:paraId="26192C9D" w14:textId="77777777" w:rsidR="00B966C7" w:rsidRDefault="009F5217">
      <w:pPr>
        <w:pStyle w:val="Heading3"/>
        <w:rPr>
          <w:highlight w:val="green"/>
        </w:rPr>
      </w:pPr>
      <w:proofErr w:type="spellStart"/>
      <w:r>
        <w:rPr>
          <w:highlight w:val="green"/>
        </w:rPr>
        <w:t>Ossama</w:t>
      </w:r>
      <w:proofErr w:type="spellEnd"/>
    </w:p>
    <w:p w14:paraId="26192C9E" w14:textId="77777777" w:rsidR="00B966C7" w:rsidRDefault="009F5217">
      <w:r>
        <w:rPr>
          <w:highlight w:val="green"/>
        </w:rPr>
        <w:t>Update from A2</w:t>
      </w:r>
    </w:p>
    <w:p w14:paraId="26192C9F" w14:textId="77777777" w:rsidR="00B966C7" w:rsidRDefault="009F5217">
      <w:pPr>
        <w:pStyle w:val="Heading3"/>
        <w:rPr>
          <w:highlight w:val="darkCyan"/>
        </w:rPr>
      </w:pPr>
      <w:proofErr w:type="spellStart"/>
      <w:r>
        <w:rPr>
          <w:highlight w:val="darkCyan"/>
        </w:rPr>
        <w:t>Torin</w:t>
      </w:r>
      <w:proofErr w:type="spellEnd"/>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lastRenderedPageBreak/>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7777777" w:rsidR="00B966C7" w:rsidRDefault="009F5217">
      <w:pPr>
        <w:pStyle w:val="Heading1"/>
        <w:rPr>
          <w:highlight w:val="magenta"/>
        </w:rPr>
      </w:pPr>
      <w:bookmarkStart w:id="5" w:name="_3dy6vkm" w:colFirst="0" w:colLast="0"/>
      <w:bookmarkEnd w:id="5"/>
      <w:r>
        <w:rPr>
          <w:highlight w:val="magenta"/>
        </w:rPr>
        <w:lastRenderedPageBreak/>
        <w:t xml:space="preserve">Tools </w:t>
      </w:r>
      <w:r>
        <w:rPr>
          <w:color w:val="FF0000"/>
          <w:highlight w:val="magenta"/>
        </w:rPr>
        <w:t>(5%)</w:t>
      </w:r>
    </w:p>
    <w:p w14:paraId="26192CA6" w14:textId="77777777" w:rsidR="00B966C7" w:rsidRDefault="009F5217">
      <w:pPr>
        <w:pStyle w:val="Heading3"/>
        <w:rPr>
          <w:highlight w:val="magenta"/>
        </w:rPr>
      </w:pPr>
      <w:r>
        <w:rPr>
          <w:highlight w:val="magenta"/>
        </w:rPr>
        <w:t>Repository</w:t>
      </w:r>
    </w:p>
    <w:p w14:paraId="26192CA7" w14:textId="77777777" w:rsidR="00B966C7" w:rsidRDefault="009F5217">
      <w:pPr>
        <w:rPr>
          <w:highlight w:val="magenta"/>
        </w:rPr>
      </w:pPr>
      <w:hyperlink r:id="rId11">
        <w:r>
          <w:rPr>
            <w:color w:val="0066FF"/>
            <w:highlight w:val="magenta"/>
            <w:u w:val="single"/>
          </w:rPr>
          <w:t>https://github.com/MurrayLowisRMIT/IITAssignment03-05-TheTechnocrats</w:t>
        </w:r>
      </w:hyperlink>
    </w:p>
    <w:p w14:paraId="26192CA8" w14:textId="77777777" w:rsidR="00B966C7" w:rsidRDefault="009F5217">
      <w:pPr>
        <w:pStyle w:val="Heading3"/>
        <w:rPr>
          <w:highlight w:val="magenta"/>
        </w:rPr>
      </w:pPr>
      <w:r>
        <w:rPr>
          <w:highlight w:val="magenta"/>
        </w:rPr>
        <w:t>Website</w:t>
      </w:r>
    </w:p>
    <w:p w14:paraId="26192CA9" w14:textId="77777777" w:rsidR="00B966C7" w:rsidRDefault="009F5217">
      <w:pPr>
        <w:rPr>
          <w:highlight w:val="magenta"/>
        </w:rPr>
      </w:pPr>
      <w:hyperlink r:id="rId12">
        <w:r>
          <w:rPr>
            <w:color w:val="0066FF"/>
            <w:highlight w:val="magenta"/>
            <w:u w:val="single"/>
          </w:rPr>
          <w:t>https</w:t>
        </w:r>
        <w:r>
          <w:rPr>
            <w:color w:val="0066FF"/>
            <w:highlight w:val="magenta"/>
            <w:u w:val="single"/>
          </w:rPr>
          <w:t>://murraylowisrmit.github.io/IITAssignment03-05-TheTechnocrats/</w:t>
        </w:r>
      </w:hyperlink>
    </w:p>
    <w:p w14:paraId="26192CAA" w14:textId="77777777" w:rsidR="00B966C7" w:rsidRDefault="009F5217">
      <w:pPr>
        <w:pStyle w:val="Heading3"/>
        <w:rPr>
          <w:highlight w:val="magenta"/>
        </w:rPr>
      </w:pPr>
      <w:r>
        <w:rPr>
          <w:highlight w:val="magenta"/>
        </w:rPr>
        <w:t>GitHub Commit Audit</w:t>
      </w:r>
    </w:p>
    <w:p w14:paraId="26192CAB" w14:textId="77777777" w:rsidR="00B966C7" w:rsidRDefault="009F5217">
      <w:pPr>
        <w:rPr>
          <w:highlight w:val="magenta"/>
        </w:rPr>
      </w:pPr>
      <w:r>
        <w:rPr>
          <w:highlight w:val="magenta"/>
        </w:rPr>
        <w:t>GitHub audit trail commentary</w:t>
      </w:r>
    </w:p>
    <w:p w14:paraId="26192CAC" w14:textId="77777777" w:rsidR="00B966C7" w:rsidRDefault="009F5217">
      <w:r>
        <w:rPr>
          <w:highlight w:val="magenta"/>
        </w:rPr>
        <w:t>Comments about tools used (MS Teams/GitHub etc.)</w:t>
      </w:r>
      <w:r>
        <w:br w:type="page"/>
      </w:r>
    </w:p>
    <w:p w14:paraId="26192CAD" w14:textId="77777777" w:rsidR="00B966C7" w:rsidRDefault="009F5217">
      <w:pPr>
        <w:pStyle w:val="Heading1"/>
      </w:pPr>
      <w:bookmarkStart w:id="6" w:name="_1t3h5sf" w:colFirst="0" w:colLast="0"/>
      <w:bookmarkEnd w:id="6"/>
      <w:r>
        <w:lastRenderedPageBreak/>
        <w:t xml:space="preserve">Project Plan/Description </w:t>
      </w:r>
      <w:r>
        <w:rPr>
          <w:color w:val="FF0000"/>
        </w:rPr>
        <w:t>(50% (20% of entire course!!))</w:t>
      </w:r>
    </w:p>
    <w:p w14:paraId="26192CAE" w14:textId="77777777" w:rsidR="00B966C7" w:rsidRDefault="009F5217">
      <w:pPr>
        <w:pStyle w:val="Heading2"/>
      </w:pPr>
      <w:bookmarkStart w:id="7" w:name="_4d34og8" w:colFirst="0" w:colLast="0"/>
      <w:bookmarkEnd w:id="7"/>
      <w:r>
        <w:t>Overview</w:t>
      </w:r>
    </w:p>
    <w:p w14:paraId="26192CAF" w14:textId="77777777" w:rsidR="00B966C7" w:rsidRDefault="009F5217">
      <w:pPr>
        <w:pStyle w:val="Heading3"/>
        <w:rPr>
          <w:highlight w:val="green"/>
        </w:rPr>
      </w:pPr>
      <w:r>
        <w:rPr>
          <w:highlight w:val="green"/>
        </w:rPr>
        <w:t>Topic</w:t>
      </w:r>
    </w:p>
    <w:p w14:paraId="26192CB0" w14:textId="77777777" w:rsidR="00B966C7" w:rsidRDefault="009F5217">
      <w:pPr>
        <w:pStyle w:val="Heading3"/>
        <w:rPr>
          <w:highlight w:val="green"/>
        </w:rPr>
      </w:pPr>
      <w:r>
        <w:rPr>
          <w:highlight w:val="green"/>
        </w:rPr>
        <w:t>Motivation</w:t>
      </w:r>
    </w:p>
    <w:p w14:paraId="26192CB1" w14:textId="77777777" w:rsidR="00B966C7" w:rsidRDefault="009F5217">
      <w:pPr>
        <w:pStyle w:val="Heading3"/>
      </w:pPr>
      <w:r>
        <w:rPr>
          <w:highlight w:val="green"/>
        </w:rPr>
        <w:t>Landscape</w:t>
      </w:r>
    </w:p>
    <w:p w14:paraId="26192CB2" w14:textId="77777777" w:rsidR="00B966C7" w:rsidRDefault="009F5217">
      <w:pPr>
        <w:pStyle w:val="Heading2"/>
      </w:pPr>
      <w:bookmarkStart w:id="8" w:name="_2s8eyo1" w:colFirst="0" w:colLast="0"/>
      <w:bookmarkEnd w:id="8"/>
      <w:r>
        <w:t>Detailed Description</w:t>
      </w:r>
    </w:p>
    <w:p w14:paraId="26192CB3" w14:textId="77777777" w:rsidR="00B966C7" w:rsidRDefault="009F5217">
      <w:pPr>
        <w:pStyle w:val="Heading3"/>
        <w:rPr>
          <w:highlight w:val="magenta"/>
        </w:rPr>
      </w:pPr>
      <w:r>
        <w:rPr>
          <w:highlight w:val="magenta"/>
        </w:rPr>
        <w:t>Aims</w:t>
      </w:r>
    </w:p>
    <w:p w14:paraId="26192CB4" w14:textId="77777777" w:rsidR="00B966C7" w:rsidRDefault="009F5217">
      <w:pPr>
        <w:pStyle w:val="Heading3"/>
      </w:pPr>
      <w:r>
        <w:rPr>
          <w:highlight w:val="magenta"/>
        </w:rPr>
        <w:t>Plans and Progress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 xml:space="preserve">manage and define roles related to labour, productivity, quality control, and safety measures. Along with analysing team operations, he is required to prepare and evaluate annual budgets, initiating corrective actions where necessary. While overseeing the </w:t>
      </w:r>
      <w:r>
        <w:rPr>
          <w:rFonts w:ascii="Arial" w:eastAsia="Arial" w:hAnsi="Arial" w:cs="Arial"/>
          <w:color w:val="202124"/>
          <w:highlight w:val="white"/>
        </w:rPr>
        <w:t>overall vision of the project, the Ops manager must also have a deep understanding of the technical aspects and be able to communicate with the Development team on this level. Every project requires a leader to define and keep the team focussed, this encap</w:t>
      </w:r>
      <w:r>
        <w:rPr>
          <w:rFonts w:ascii="Arial" w:eastAsia="Arial" w:hAnsi="Arial" w:cs="Arial"/>
          <w:color w:val="202124"/>
          <w:highlight w:val="white"/>
        </w:rPr>
        <w:t>sulates the Head Ops Manager position.</w:t>
      </w:r>
    </w:p>
    <w:p w14:paraId="26192CB8" w14:textId="77777777" w:rsidR="00B966C7" w:rsidRDefault="00B966C7">
      <w:pPr>
        <w:spacing w:after="0" w:line="276" w:lineRule="auto"/>
        <w:rPr>
          <w:rFonts w:ascii="Arial" w:eastAsia="Arial" w:hAnsi="Arial" w:cs="Arial"/>
        </w:rPr>
      </w:pPr>
    </w:p>
    <w:p w14:paraId="26192CB9" w14:textId="77777777" w:rsidR="00B966C7" w:rsidRDefault="009F5217">
      <w:pPr>
        <w:spacing w:after="0" w:line="276" w:lineRule="auto"/>
        <w:rPr>
          <w:rFonts w:ascii="Arial" w:eastAsia="Arial" w:hAnsi="Arial" w:cs="Arial"/>
        </w:rPr>
      </w:pPr>
      <w:r>
        <w:rPr>
          <w:rFonts w:ascii="Arial" w:eastAsia="Arial" w:hAnsi="Arial" w:cs="Arial"/>
        </w:rPr>
        <w:t xml:space="preserve">Ops Assistant - </w:t>
      </w:r>
      <w:proofErr w:type="spellStart"/>
      <w:r>
        <w:rPr>
          <w:rFonts w:ascii="Arial" w:eastAsia="Arial" w:hAnsi="Arial" w:cs="Arial"/>
        </w:rPr>
        <w:t>Ossama</w:t>
      </w:r>
      <w:proofErr w:type="spellEnd"/>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w:t>
      </w:r>
      <w:proofErr w:type="spellStart"/>
      <w:r>
        <w:rPr>
          <w:rFonts w:ascii="Arial" w:eastAsia="Arial" w:hAnsi="Arial" w:cs="Arial"/>
        </w:rPr>
        <w:t>Ossama</w:t>
      </w:r>
      <w:proofErr w:type="spellEnd"/>
      <w:r>
        <w:rPr>
          <w:rFonts w:ascii="Arial" w:eastAsia="Arial" w:hAnsi="Arial" w:cs="Arial"/>
        </w:rPr>
        <w:t xml:space="preserve"> works directly with the Head Ops manager. The main responsibilities of the Ops assistant are to aid the Ops Manager with daily tasks, recommend improvements to the </w:t>
      </w:r>
      <w:r>
        <w:rPr>
          <w:rFonts w:ascii="Arial" w:eastAsia="Arial" w:hAnsi="Arial" w:cs="Arial"/>
        </w:rPr>
        <w:t xml:space="preserve">project, liaise with different departments, and monitor cash flow and budgets. </w:t>
      </w:r>
      <w:proofErr w:type="gramStart"/>
      <w:r>
        <w:rPr>
          <w:rFonts w:ascii="Arial" w:eastAsia="Arial" w:hAnsi="Arial" w:cs="Arial"/>
        </w:rPr>
        <w:t>As a general manager of the project, excellent communication</w:t>
      </w:r>
      <w:proofErr w:type="gramEnd"/>
      <w:r>
        <w:rPr>
          <w:rFonts w:ascii="Arial" w:eastAsia="Arial" w:hAnsi="Arial" w:cs="Arial"/>
        </w:rPr>
        <w:t xml:space="preserve"> is expected in every facet of his job.</w:t>
      </w:r>
    </w:p>
    <w:p w14:paraId="26192CBB" w14:textId="77777777" w:rsidR="00B966C7" w:rsidRDefault="00B966C7">
      <w:pPr>
        <w:spacing w:after="0" w:line="276" w:lineRule="auto"/>
        <w:rPr>
          <w:rFonts w:ascii="Arial" w:eastAsia="Arial" w:hAnsi="Arial" w:cs="Arial"/>
        </w:rPr>
      </w:pPr>
    </w:p>
    <w:p w14:paraId="26192CBC" w14:textId="77777777" w:rsidR="00B966C7" w:rsidRDefault="009F5217">
      <w:pPr>
        <w:spacing w:after="0" w:line="276" w:lineRule="auto"/>
        <w:rPr>
          <w:rFonts w:ascii="Arial" w:eastAsia="Arial" w:hAnsi="Arial" w:cs="Arial"/>
        </w:rPr>
      </w:pPr>
      <w:r>
        <w:rPr>
          <w:rFonts w:ascii="Arial" w:eastAsia="Arial" w:hAnsi="Arial" w:cs="Arial"/>
        </w:rPr>
        <w:t>Dev Ops Manager-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Softwar</w:t>
      </w:r>
      <w:r>
        <w:rPr>
          <w:rFonts w:ascii="Arial" w:eastAsia="Arial" w:hAnsi="Arial" w:cs="Arial"/>
        </w:rPr>
        <w:t>e Development within the project. This crucial position requires Tyson to communicate with the development team, defining specific roles, and monitoring productivity. As a manager, Tyson will work closely with the Head Ops Manager to examine and adjust ope</w:t>
      </w:r>
      <w:r>
        <w:rPr>
          <w:rFonts w:ascii="Arial" w:eastAsia="Arial" w:hAnsi="Arial" w:cs="Arial"/>
        </w:rPr>
        <w:t xml:space="preserv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 xml:space="preserve">Technology and Hardware Research Analyst </w:t>
      </w:r>
      <w:r>
        <w:rPr>
          <w:rFonts w:ascii="Arial" w:eastAsia="Arial" w:hAnsi="Arial" w:cs="Arial"/>
        </w:rPr>
        <w:t xml:space="preserve">- </w:t>
      </w:r>
      <w:proofErr w:type="spellStart"/>
      <w:r>
        <w:rPr>
          <w:rFonts w:ascii="Arial" w:eastAsia="Arial" w:hAnsi="Arial" w:cs="Arial"/>
        </w:rPr>
        <w:t>Torin</w:t>
      </w:r>
      <w:proofErr w:type="spellEnd"/>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w:t>
      </w:r>
      <w:proofErr w:type="spellStart"/>
      <w:r>
        <w:rPr>
          <w:rFonts w:ascii="Arial" w:eastAsia="Arial" w:hAnsi="Arial" w:cs="Arial"/>
        </w:rPr>
        <w:t>Torin</w:t>
      </w:r>
      <w:proofErr w:type="spellEnd"/>
      <w:r>
        <w:rPr>
          <w:rFonts w:ascii="Arial" w:eastAsia="Arial" w:hAnsi="Arial" w:cs="Arial"/>
        </w:rPr>
        <w:t xml:space="preserve"> is required to explore technology and hardware options and consider which elements will be most useful for the project. He is expected to r</w:t>
      </w:r>
      <w:r>
        <w:rPr>
          <w:rFonts w:ascii="Arial" w:eastAsia="Arial" w:hAnsi="Arial" w:cs="Arial"/>
        </w:rPr>
        <w:t xml:space="preserve">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05A38A1B" w:rsidR="00B966C7" w:rsidRDefault="009F5217">
      <w:pPr>
        <w:spacing w:after="0" w:line="276" w:lineRule="auto"/>
        <w:rPr>
          <w:rFonts w:ascii="Arial" w:eastAsia="Arial" w:hAnsi="Arial" w:cs="Arial"/>
        </w:rPr>
      </w:pPr>
      <w:r>
        <w:rPr>
          <w:rFonts w:ascii="Arial" w:eastAsia="Arial" w:hAnsi="Arial" w:cs="Arial"/>
        </w:rPr>
        <w:t>Research</w:t>
      </w:r>
      <w:r w:rsidR="00AE23CF">
        <w:rPr>
          <w:rFonts w:ascii="Arial" w:eastAsia="Arial" w:hAnsi="Arial" w:cs="Arial"/>
        </w:rPr>
        <w:t xml:space="preserve">er </w:t>
      </w:r>
      <w:r>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 xml:space="preserve">As a Research Assistant, Marcus works closely with </w:t>
      </w:r>
      <w:proofErr w:type="spellStart"/>
      <w:r>
        <w:rPr>
          <w:rFonts w:ascii="Arial" w:eastAsia="Arial" w:hAnsi="Arial" w:cs="Arial"/>
        </w:rPr>
        <w:t>Torin</w:t>
      </w:r>
      <w:proofErr w:type="spellEnd"/>
      <w:r>
        <w:rPr>
          <w:rFonts w:ascii="Arial" w:eastAsia="Arial" w:hAnsi="Arial" w:cs="Arial"/>
        </w:rPr>
        <w:t xml:space="preserve"> to explore technological routes for which the project will take. His position will aid the team in acquiring knowledge of relevant technology and competitors within the scope of the project</w:t>
      </w:r>
      <w:r>
        <w:rPr>
          <w:rFonts w:ascii="Arial" w:eastAsia="Arial" w:hAnsi="Arial" w:cs="Arial"/>
        </w:rPr>
        <w: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w:t>
      </w:r>
      <w:r>
        <w:rPr>
          <w:rFonts w:ascii="Arial" w:eastAsia="Arial" w:hAnsi="Arial" w:cs="Arial"/>
        </w:rPr>
        <w:t xml:space="preserve">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lastRenderedPageBreak/>
        <w:t>The Compliance Analyst will be required to evaluate risks with the products developed from the project throu</w:t>
      </w:r>
      <w:r>
        <w:rPr>
          <w:rFonts w:ascii="Arial" w:eastAsia="Arial" w:hAnsi="Arial" w:cs="Arial"/>
        </w:rPr>
        <w:t>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26192CC8" w14:textId="77777777" w:rsidR="00B966C7" w:rsidRDefault="009F5217">
      <w:pPr>
        <w:pStyle w:val="Heading3"/>
      </w:pPr>
      <w:r>
        <w:rPr>
          <w:highlight w:val="magenta"/>
        </w:rPr>
        <w:t>Scope and Limits</w:t>
      </w:r>
    </w:p>
    <w:p w14:paraId="26192CC9" w14:textId="77777777" w:rsidR="00B966C7" w:rsidRDefault="009F5217">
      <w:pPr>
        <w:pStyle w:val="Heading3"/>
      </w:pPr>
      <w:r>
        <w:rPr>
          <w:highlight w:val="darkCyan"/>
        </w:rPr>
        <w:t>Tools and Technologies</w:t>
      </w:r>
    </w:p>
    <w:p w14:paraId="26192CCA" w14:textId="77777777" w:rsidR="00B966C7" w:rsidRDefault="009F5217">
      <w:pPr>
        <w:pStyle w:val="Heading3"/>
      </w:pPr>
      <w:r>
        <w:rPr>
          <w:highlight w:val="yellow"/>
        </w:rPr>
        <w:t>Testing</w:t>
      </w:r>
    </w:p>
    <w:p w14:paraId="26192CCB" w14:textId="77777777" w:rsidR="00B966C7" w:rsidRDefault="009F5217">
      <w:pPr>
        <w:pStyle w:val="Heading3"/>
      </w:pPr>
      <w:r>
        <w:rPr>
          <w:highlight w:val="darkCyan"/>
        </w:rPr>
        <w:t>Timeframe</w:t>
      </w:r>
    </w:p>
    <w:p w14:paraId="26192CCC" w14:textId="77777777" w:rsidR="00B966C7" w:rsidRDefault="009F5217">
      <w:pPr>
        <w:pStyle w:val="Heading3"/>
      </w:pPr>
      <w:r>
        <w:rPr>
          <w:highlight w:val="yellow"/>
        </w:rPr>
        <w:t>Risks</w:t>
      </w:r>
    </w:p>
    <w:p w14:paraId="26192CCD" w14:textId="77777777" w:rsidR="00B966C7" w:rsidRDefault="009F5217">
      <w:pPr>
        <w:pStyle w:val="Heading3"/>
      </w:pPr>
      <w:r>
        <w:rPr>
          <w:highlight w:val="yellow"/>
        </w:rPr>
        <w:t>Group Processes and Communications</w:t>
      </w:r>
    </w:p>
    <w:p w14:paraId="26192CCE" w14:textId="77777777" w:rsidR="00B966C7" w:rsidRDefault="009F5217">
      <w:pPr>
        <w:pStyle w:val="Heading2"/>
        <w:rPr>
          <w:highlight w:val="red"/>
        </w:rPr>
      </w:pPr>
      <w:bookmarkStart w:id="9" w:name="_17dp8vu" w:colFirst="0" w:colLast="0"/>
      <w:bookmarkEnd w:id="9"/>
      <w:r>
        <w:rPr>
          <w:highlight w:val="red"/>
        </w:rPr>
        <w:t>Project Artefacts</w:t>
      </w:r>
    </w:p>
    <w:p w14:paraId="26192CCF" w14:textId="77777777" w:rsidR="00B966C7" w:rsidRDefault="009F5217">
      <w:r>
        <w:rPr>
          <w:highlight w:val="red"/>
        </w:rPr>
        <w:t xml:space="preserve">Some manner of demonstrating starter artefacts </w:t>
      </w:r>
      <w:proofErr w:type="gramStart"/>
      <w:r>
        <w:rPr>
          <w:highlight w:val="red"/>
        </w:rPr>
        <w:t>we’ve</w:t>
      </w:r>
      <w:proofErr w:type="gramEnd"/>
      <w:r>
        <w:rPr>
          <w:highlight w:val="red"/>
        </w:rPr>
        <w:t xml:space="preserve"> made here</w:t>
      </w:r>
    </w:p>
    <w:p w14:paraId="26192CD0" w14:textId="77777777" w:rsidR="00B966C7" w:rsidRDefault="009F5217">
      <w:pPr>
        <w:pStyle w:val="Heading3"/>
      </w:pPr>
      <w:r>
        <w:br w:type="page"/>
      </w:r>
    </w:p>
    <w:p w14:paraId="26192CD1" w14:textId="77777777" w:rsidR="00B966C7" w:rsidRDefault="009F5217">
      <w:pPr>
        <w:pStyle w:val="Heading1"/>
        <w:rPr>
          <w:highlight w:val="cyan"/>
        </w:rPr>
      </w:pPr>
      <w:bookmarkStart w:id="10" w:name="_3rdcrjn" w:colFirst="0" w:colLast="0"/>
      <w:bookmarkEnd w:id="10"/>
      <w:r>
        <w:rPr>
          <w:highlight w:val="cyan"/>
        </w:rPr>
        <w:lastRenderedPageBreak/>
        <w:t xml:space="preserve">Skills and Jobs </w:t>
      </w:r>
      <w:r>
        <w:rPr>
          <w:color w:val="FF0000"/>
          <w:highlight w:val="cyan"/>
        </w:rPr>
        <w:t>(10%)</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77777777" w:rsidR="00B966C7" w:rsidRDefault="009F5217">
      <w:pPr>
        <w:pStyle w:val="Heading1"/>
      </w:pPr>
      <w:bookmarkStart w:id="11" w:name="_26in1rg" w:colFirst="0" w:colLast="0"/>
      <w:bookmarkEnd w:id="11"/>
      <w:r>
        <w:lastRenderedPageBreak/>
        <w:t xml:space="preserve">Group Reflection </w:t>
      </w:r>
      <w:r>
        <w:rPr>
          <w:color w:val="FF0000"/>
        </w:rPr>
        <w:t>(10%)</w:t>
      </w:r>
    </w:p>
    <w:p w14:paraId="26192CD7" w14:textId="77777777" w:rsidR="00B966C7" w:rsidRDefault="009F5217">
      <w:pPr>
        <w:pStyle w:val="Heading3"/>
        <w:rPr>
          <w:highlight w:val="yellow"/>
        </w:rPr>
      </w:pPr>
      <w:r>
        <w:rPr>
          <w:highlight w:val="yellow"/>
        </w:rPr>
        <w:t>Joe</w:t>
      </w:r>
    </w:p>
    <w:p w14:paraId="26192CD8" w14:textId="77777777" w:rsidR="00B966C7" w:rsidRDefault="009F5217">
      <w:r>
        <w:rPr>
          <w:highlight w:val="yellow"/>
        </w:rPr>
        <w:t>Reflection text here</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77777777" w:rsidR="00B966C7" w:rsidRDefault="009F5217">
      <w:pPr>
        <w:pStyle w:val="Heading3"/>
      </w:pPr>
      <w:r>
        <w:rPr>
          <w:highlight w:val="magenta"/>
        </w:rPr>
        <w:t>Murray</w:t>
      </w:r>
      <w:r>
        <w:t xml:space="preserve"> </w:t>
      </w:r>
      <w:r>
        <w:rPr>
          <w:color w:val="FF0000"/>
        </w:rPr>
        <w:t>(</w:t>
      </w:r>
      <w:proofErr w:type="spellStart"/>
      <w:r>
        <w:rPr>
          <w:color w:val="FF0000"/>
        </w:rPr>
        <w:t>ctrl+v</w:t>
      </w:r>
      <w:proofErr w:type="spellEnd"/>
      <w:r>
        <w:rPr>
          <w:color w:val="FF0000"/>
        </w:rPr>
        <w:t xml:space="preserve"> from A3, will edit later)</w:t>
      </w:r>
    </w:p>
    <w:p w14:paraId="26192CDC"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Having worked together over three weeks to complete Assignment 1, I think we as The Technocrats performed relatively well as a team and made effective use of our broad collective skillset. While a bit slow to initially coordinate, once we managed to alloca</w:t>
      </w:r>
      <w:r>
        <w:rPr>
          <w:rFonts w:ascii="Calibri" w:eastAsia="Calibri" w:hAnsi="Calibri" w:cs="Calibri"/>
          <w:highlight w:val="magenta"/>
        </w:rPr>
        <w:t>te roles, we had few issues in the way of member contribution with each completing their own workload and coordinating well for the collaborate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w:t>
      </w:r>
      <w:r>
        <w:rPr>
          <w:rFonts w:ascii="Calibri" w:eastAsia="Calibri" w:hAnsi="Calibri" w:cs="Calibri"/>
          <w:highlight w:val="magenta"/>
        </w:rPr>
        <w:t xml:space="preserve">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w:t>
      </w:r>
      <w:r>
        <w:rPr>
          <w:rFonts w:ascii="Calibri" w:eastAsia="Calibri" w:hAnsi="Calibri" w:cs="Calibri"/>
          <w:highlight w:val="magenta"/>
        </w:rPr>
        <w:t>e collaborative work. This made it difficult to create a uniformly structured report as we often had to revise sections as parts came in at different times and in different styles. This could perhaps be improved with more regular check ins or by using MS T</w:t>
      </w:r>
      <w:r>
        <w:rPr>
          <w:rFonts w:ascii="Calibri" w:eastAsia="Calibri" w:hAnsi="Calibri" w:cs="Calibri"/>
          <w:highlight w:val="magenta"/>
        </w:rPr>
        <w: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w:t>
      </w:r>
      <w:r>
        <w:rPr>
          <w:rFonts w:ascii="Calibri" w:eastAsia="Calibri" w:hAnsi="Calibri" w:cs="Calibri"/>
          <w:highlight w:val="magenta"/>
        </w:rPr>
        <w:t>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Torin</w:t>
      </w:r>
      <w:proofErr w:type="spellEnd"/>
      <w:r>
        <w:rPr>
          <w:rFonts w:ascii="Calibri" w:eastAsia="Calibri" w:hAnsi="Calibri" w:cs="Calibri"/>
          <w:highlight w:val="magenta"/>
        </w:rPr>
        <w:t> - I would have written something interesting a</w:t>
      </w:r>
      <w:r>
        <w:rPr>
          <w:rFonts w:ascii="Calibri" w:eastAsia="Calibri" w:hAnsi="Calibri" w:cs="Calibri"/>
          <w:highlight w:val="magenta"/>
        </w:rPr>
        <w:t>bout </w:t>
      </w:r>
      <w:proofErr w:type="spellStart"/>
      <w:r>
        <w:rPr>
          <w:rFonts w:ascii="Calibri" w:eastAsia="Calibri" w:hAnsi="Calibri" w:cs="Calibri"/>
          <w:highlight w:val="magenta"/>
        </w:rPr>
        <w:t>Torin</w:t>
      </w:r>
      <w:proofErr w:type="spellEnd"/>
      <w:r>
        <w:rPr>
          <w:rFonts w:ascii="Calibri" w:eastAsia="Calibri" w:hAnsi="Calibri" w:cs="Calibri"/>
          <w:highlight w:val="magenta"/>
        </w:rPr>
        <w:t xml:space="preserve"> but it looks like </w:t>
      </w:r>
      <w:proofErr w:type="gramStart"/>
      <w:r>
        <w:rPr>
          <w:rFonts w:ascii="Calibri" w:eastAsia="Calibri" w:hAnsi="Calibri" w:cs="Calibri"/>
          <w:highlight w:val="magenta"/>
        </w:rPr>
        <w:t>we’re</w:t>
      </w:r>
      <w:proofErr w:type="gramEnd"/>
      <w:r>
        <w:rPr>
          <w:rFonts w:ascii="Calibri" w:eastAsia="Calibri" w:hAnsi="Calibri" w:cs="Calibri"/>
          <w:highlight w:val="magenta"/>
        </w:rPr>
        <w:t xml:space="preserv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w:t>
      </w:r>
      <w:r>
        <w:rPr>
          <w:rFonts w:ascii="Calibri" w:eastAsia="Calibri" w:hAnsi="Calibri" w:cs="Calibri"/>
          <w:highlight w:val="magenta"/>
        </w:rPr>
        <w:t>roup during his daytime working hours.</w:t>
      </w:r>
      <w:r>
        <w:rPr>
          <w:rFonts w:ascii="Calibri" w:eastAsia="Calibri" w:hAnsi="Calibri" w:cs="Calibri"/>
        </w:rPr>
        <w:t> </w:t>
      </w:r>
    </w:p>
    <w:p w14:paraId="26192CE5" w14:textId="77777777" w:rsidR="00B966C7" w:rsidRDefault="009F5217">
      <w:pPr>
        <w:pStyle w:val="Heading3"/>
        <w:rPr>
          <w:highlight w:val="green"/>
        </w:rPr>
      </w:pPr>
      <w:proofErr w:type="spellStart"/>
      <w:r>
        <w:rPr>
          <w:highlight w:val="green"/>
        </w:rPr>
        <w:t>Ossama</w:t>
      </w:r>
      <w:proofErr w:type="spellEnd"/>
    </w:p>
    <w:p w14:paraId="26192CE6" w14:textId="77777777" w:rsidR="00B966C7" w:rsidRDefault="009F5217">
      <w:r>
        <w:rPr>
          <w:highlight w:val="green"/>
        </w:rPr>
        <w:t>Reflection text here</w:t>
      </w:r>
    </w:p>
    <w:p w14:paraId="26192CE7" w14:textId="77777777" w:rsidR="00B966C7" w:rsidRDefault="009F5217">
      <w:pPr>
        <w:pStyle w:val="Heading3"/>
      </w:pPr>
      <w:proofErr w:type="spellStart"/>
      <w:r>
        <w:rPr>
          <w:highlight w:val="darkCyan"/>
        </w:rPr>
        <w:t>Torin</w:t>
      </w:r>
      <w:proofErr w:type="spellEnd"/>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2" w:name="_lnxbz9" w:colFirst="0" w:colLast="0"/>
      <w:bookmarkEnd w:id="12"/>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footerReference w:type="default" r:id="rId13"/>
      <w:type w:val="continuous"/>
      <w:pgSz w:w="11906" w:h="16838"/>
      <w:pgMar w:top="1440" w:right="1440" w:bottom="1440" w:left="1440" w:header="708" w:footer="708" w:gutter="0"/>
      <w:pgNumType w:start="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92D01" w14:textId="77777777" w:rsidR="00000000" w:rsidRDefault="009F5217">
      <w:pPr>
        <w:spacing w:after="0" w:line="240" w:lineRule="auto"/>
      </w:pPr>
      <w:r>
        <w:separator/>
      </w:r>
    </w:p>
  </w:endnote>
  <w:endnote w:type="continuationSeparator" w:id="0">
    <w:p w14:paraId="26192D03" w14:textId="77777777" w:rsidR="00000000" w:rsidRDefault="009F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92CFB" w14:textId="789915C2" w:rsidR="00B966C7" w:rsidRDefault="009F5217">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B86519">
      <w:rPr>
        <w:color w:val="000000"/>
      </w:rPr>
      <w:fldChar w:fldCharType="separate"/>
    </w:r>
    <w:r w:rsidR="00B86519">
      <w:rPr>
        <w:noProof/>
        <w:color w:val="000000"/>
      </w:rPr>
      <w:t>1</w:t>
    </w:r>
    <w:r>
      <w:rPr>
        <w:color w:val="000000"/>
      </w:rPr>
      <w:fldChar w:fldCharType="end"/>
    </w:r>
    <w:r>
      <w:rPr>
        <w:color w:val="000000"/>
      </w:rPr>
      <w:t xml:space="preserve"> | </w:t>
    </w:r>
    <w:r>
      <w:rPr>
        <w:color w:val="7F7F7F"/>
      </w:rPr>
      <w:t>Page</w:t>
    </w:r>
  </w:p>
  <w:p w14:paraId="26192CFC" w14:textId="77777777" w:rsidR="00B966C7" w:rsidRDefault="00B966C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92CFD" w14:textId="77777777" w:rsidR="00000000" w:rsidRDefault="009F5217">
      <w:pPr>
        <w:spacing w:after="0" w:line="240" w:lineRule="auto"/>
      </w:pPr>
      <w:r>
        <w:separator/>
      </w:r>
    </w:p>
  </w:footnote>
  <w:footnote w:type="continuationSeparator" w:id="0">
    <w:p w14:paraId="26192CFF" w14:textId="77777777" w:rsidR="00000000" w:rsidRDefault="009F5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92CFA" w14:textId="65229ADC" w:rsidR="00B966C7" w:rsidRDefault="008B3A55">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1" locked="0" layoutInCell="1" allowOverlap="1" wp14:anchorId="3F272050" wp14:editId="54A25A48">
          <wp:simplePos x="0" y="0"/>
          <wp:positionH relativeFrom="margin">
            <wp:align>right</wp:align>
          </wp:positionH>
          <wp:positionV relativeFrom="paragraph">
            <wp:posOffset>-68580</wp:posOffset>
          </wp:positionV>
          <wp:extent cx="695325" cy="525041"/>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275E2E"/>
    <w:rsid w:val="00741F17"/>
    <w:rsid w:val="0083166A"/>
    <w:rsid w:val="008B3A55"/>
    <w:rsid w:val="009F5217"/>
    <w:rsid w:val="00AE23CF"/>
    <w:rsid w:val="00B86519"/>
    <w:rsid w:val="00B96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urraylowisrmit.github.io/IITAssignment03-05-TheTechnocr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urrayLowisRMIT/IITAssignment03-05-TheTechnocra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1857</Words>
  <Characters>10589</Characters>
  <Application>Microsoft Office Word</Application>
  <DocSecurity>0</DocSecurity>
  <Lines>88</Lines>
  <Paragraphs>24</Paragraphs>
  <ScaleCrop>false</ScaleCrop>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Murray Lowis</cp:lastModifiedBy>
  <cp:revision>8</cp:revision>
  <dcterms:created xsi:type="dcterms:W3CDTF">2020-08-13T03:23:00Z</dcterms:created>
  <dcterms:modified xsi:type="dcterms:W3CDTF">2020-08-13T03:32:00Z</dcterms:modified>
</cp:coreProperties>
</file>