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y90jzly51vp"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jll7vih0qza"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5mif0evk9ynw"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jxzhg13we9q4" w:id="3"/>
      <w:bookmarkEnd w:id="3"/>
      <w:r w:rsidDel="00000000" w:rsidR="00000000" w:rsidRPr="00000000">
        <w:rPr>
          <w:b w:val="1"/>
          <w:bCs w:val="1"/>
          <w:sz w:val="46"/>
          <w:szCs w:val="46"/>
          <w:rtl w:val="0"/>
        </w:rPr>
        <w:t xml:space="preserve">PROYECTO APT: SPORTPLANNER</w:t>
      </w:r>
    </w:p>
    <w:p w:rsidR="00000000" w:rsidDel="00000000" w:rsidP="00000000" w:rsidRDefault="00000000" w:rsidRPr="00000000" w14:paraId="00000005">
      <w:pPr>
        <w:spacing w:after="240" w:before="240" w:lineRule="auto"/>
        <w:rPr>
          <w:i w:val="1"/>
          <w:iCs w:val="1"/>
        </w:rPr>
      </w:pP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rtl w:val="0"/>
        </w:rPr>
      </w:r>
    </w:p>
    <w:p w:rsidR="00000000" w:rsidDel="00000000" w:rsidP="00000000" w:rsidRDefault="00000000" w:rsidRPr="00000000" w14:paraId="00000007">
      <w:pPr>
        <w:spacing w:after="240" w:before="240" w:lineRule="auto"/>
        <w:rPr>
          <w:i w:val="1"/>
          <w:iCs w:val="1"/>
        </w:rPr>
      </w:pP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rtl w:val="0"/>
        </w:rPr>
      </w:r>
    </w:p>
    <w:p w:rsidR="00000000" w:rsidDel="00000000" w:rsidP="00000000" w:rsidRDefault="00000000" w:rsidRPr="00000000" w14:paraId="0000000A">
      <w:pPr>
        <w:spacing w:after="240" w:before="240" w:lineRule="auto"/>
        <w:rPr>
          <w:i w:val="1"/>
          <w:iCs w:val="1"/>
        </w:rPr>
      </w:pP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rtl w:val="0"/>
        </w:rPr>
      </w:r>
    </w:p>
    <w:p w:rsidR="00000000" w:rsidDel="00000000" w:rsidP="00000000" w:rsidRDefault="00000000" w:rsidRPr="00000000" w14:paraId="0000000C">
      <w:pPr>
        <w:spacing w:after="240" w:before="240" w:lineRule="auto"/>
        <w:rPr>
          <w:i w:val="1"/>
          <w:iCs w:val="1"/>
        </w:rPr>
      </w:pP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rtl w:val="0"/>
        </w:rPr>
      </w:r>
    </w:p>
    <w:p w:rsidR="00000000" w:rsidDel="00000000" w:rsidP="00000000" w:rsidRDefault="00000000" w:rsidRPr="00000000" w14:paraId="0000000E">
      <w:pPr>
        <w:spacing w:after="240" w:before="240" w:lineRule="auto"/>
        <w:rPr>
          <w:i w:val="1"/>
          <w:iCs w:val="1"/>
        </w:rPr>
      </w:pP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Integrantes: Martín Mur</w:t>
        <w:br w:type="textWrapping"/>
        <w:t xml:space="preserve">                    Camilo Waghorn</w:t>
        <w:br w:type="textWrapping"/>
        <w:t xml:space="preserve">                    Tomás Becerra</w:t>
      </w:r>
    </w:p>
    <w:p w:rsidR="00000000" w:rsidDel="00000000" w:rsidP="00000000" w:rsidRDefault="00000000" w:rsidRPr="00000000" w14:paraId="00000012">
      <w:pPr>
        <w:spacing w:after="240" w:before="240" w:lineRule="auto"/>
        <w:rPr>
          <w:i w:val="1"/>
          <w:iCs w:val="1"/>
        </w:rPr>
      </w:pPr>
      <w:r w:rsidDel="00000000" w:rsidR="00000000" w:rsidRPr="00000000">
        <w:rPr>
          <w:rtl w:val="0"/>
        </w:rPr>
      </w:r>
    </w:p>
    <w:p w:rsidR="00000000" w:rsidDel="00000000" w:rsidP="00000000" w:rsidRDefault="00000000" w:rsidRPr="00000000" w14:paraId="00000013">
      <w:pPr>
        <w:spacing w:after="240" w:before="240" w:lineRule="auto"/>
        <w:rPr>
          <w:i w:val="1"/>
          <w:iCs w:val="1"/>
        </w:rPr>
      </w:pPr>
      <w:r w:rsidDel="00000000" w:rsidR="00000000" w:rsidRPr="00000000">
        <w:rPr>
          <w:rtl w:val="0"/>
        </w:rPr>
      </w:r>
    </w:p>
    <w:p w:rsidR="00000000" w:rsidDel="00000000" w:rsidP="00000000" w:rsidRDefault="00000000" w:rsidRPr="00000000" w14:paraId="00000014">
      <w:pPr>
        <w:spacing w:after="240" w:before="240" w:lineRule="auto"/>
        <w:rPr>
          <w:i w:val="1"/>
          <w:iCs w:val="1"/>
        </w:rPr>
      </w:pPr>
      <w:r w:rsidDel="00000000" w:rsidR="00000000" w:rsidRPr="00000000">
        <w:rPr>
          <w:rtl w:val="0"/>
        </w:rPr>
      </w:r>
    </w:p>
    <w:p w:rsidR="00000000" w:rsidDel="00000000" w:rsidP="00000000" w:rsidRDefault="00000000" w:rsidRPr="00000000" w14:paraId="00000015">
      <w:pPr>
        <w:spacing w:after="240" w:before="240" w:lineRule="auto"/>
        <w:rPr>
          <w:i w:val="1"/>
          <w:iCs w:val="1"/>
        </w:rPr>
      </w:pPr>
      <w:r w:rsidDel="00000000" w:rsidR="00000000" w:rsidRPr="00000000">
        <w:rPr>
          <w:rtl w:val="0"/>
        </w:rPr>
      </w:r>
    </w:p>
    <w:p w:rsidR="00000000" w:rsidDel="00000000" w:rsidP="00000000" w:rsidRDefault="00000000" w:rsidRPr="00000000" w14:paraId="00000016">
      <w:pPr>
        <w:spacing w:after="240" w:before="240" w:lineRule="auto"/>
        <w:rPr>
          <w:i w:val="1"/>
          <w:iCs w:val="1"/>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rPr>
          <w:b w:val="1"/>
          <w:bCs w:val="1"/>
          <w:sz w:val="34"/>
          <w:szCs w:val="34"/>
        </w:rPr>
      </w:pPr>
      <w:bookmarkStart w:colFirst="0" w:colLast="0" w:name="_95t2awk7ug9z" w:id="4"/>
      <w:bookmarkEnd w:id="4"/>
      <w:r w:rsidDel="00000000" w:rsidR="00000000" w:rsidRPr="00000000">
        <w:rPr>
          <w:b w:val="1"/>
          <w:bCs w:val="1"/>
          <w:sz w:val="34"/>
          <w:szCs w:val="34"/>
          <w:rtl w:val="0"/>
        </w:rPr>
        <w:t xml:space="preserve">1. Introducción</w:t>
      </w:r>
    </w:p>
    <w:p w:rsidR="00000000" w:rsidDel="00000000" w:rsidP="00000000" w:rsidRDefault="00000000" w:rsidRPr="00000000" w14:paraId="00000018">
      <w:pPr>
        <w:spacing w:after="240" w:before="240" w:lineRule="auto"/>
        <w:rPr/>
      </w:pPr>
      <w:r w:rsidDel="00000000" w:rsidR="00000000" w:rsidRPr="00000000">
        <w:rPr>
          <w:rtl w:val="0"/>
        </w:rPr>
        <w:t xml:space="preserve">El presente informe expone el desarrollo y consolidación del proyecto </w:t>
      </w:r>
      <w:r w:rsidDel="00000000" w:rsidR="00000000" w:rsidRPr="00000000">
        <w:rPr>
          <w:b w:val="1"/>
          <w:bCs w:val="1"/>
          <w:rtl w:val="0"/>
        </w:rPr>
        <w:t xml:space="preserve">SportPlanner</w:t>
      </w:r>
      <w:r w:rsidDel="00000000" w:rsidR="00000000" w:rsidRPr="00000000">
        <w:rPr>
          <w:rtl w:val="0"/>
        </w:rPr>
        <w:t xml:space="preserve">, una aplicación orientada a apoyar a deportistas amateur mediante la planificación inteligente de entrenamientos personalizados. A lo largo del proceso, el equipo ha aplicado metodologías ágiles, herramientas tecnológicas actuales y prácticas de desarrollo propias de la industria, con el objetivo de construir un producto funcional, escalable y alineado con las necesidades del usuario final.</w:t>
      </w:r>
    </w:p>
    <w:p w:rsidR="00000000" w:rsidDel="00000000" w:rsidP="00000000" w:rsidRDefault="00000000" w:rsidRPr="00000000" w14:paraId="00000019">
      <w:pPr>
        <w:spacing w:after="240" w:before="240" w:lineRule="auto"/>
        <w:rPr/>
      </w:pPr>
      <w:r w:rsidDel="00000000" w:rsidR="00000000" w:rsidRPr="00000000">
        <w:rPr>
          <w:rtl w:val="0"/>
        </w:rPr>
        <w:t xml:space="preserve">Este documento reúne los principales elementos del proyecto: definición del alcance, análisis del modelo de negocio, descripción del marco metodológico utilizado, revisión del mapa tecnológico, competencias desarrolladas durante la ejecución y una demostración de las funcionalidades implementadas. Asimismo, se presentan reflexiones finales que permiten evaluar el estado actual del producto y sus proyecciones futuras.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g6ueliu4hdu" w:id="5"/>
      <w:bookmarkEnd w:id="5"/>
      <w:r w:rsidDel="00000000" w:rsidR="00000000" w:rsidRPr="00000000">
        <w:rPr>
          <w:b w:val="1"/>
          <w:bCs w:val="1"/>
          <w:sz w:val="34"/>
          <w:szCs w:val="34"/>
          <w:rtl w:val="0"/>
        </w:rPr>
        <w:t xml:space="preserve">2. Problemática</w:t>
      </w:r>
    </w:p>
    <w:p w:rsidR="00000000" w:rsidDel="00000000" w:rsidP="00000000" w:rsidRDefault="00000000" w:rsidRPr="00000000" w14:paraId="0000001C">
      <w:pPr>
        <w:spacing w:after="240" w:before="240" w:lineRule="auto"/>
        <w:rPr/>
      </w:pPr>
      <w:r w:rsidDel="00000000" w:rsidR="00000000" w:rsidRPr="00000000">
        <w:rPr>
          <w:rtl w:val="0"/>
        </w:rPr>
        <w:t xml:space="preserve">Hoy en día, muchas personas que practican deporte de manera amateur carecen de una planificación estructurada para sus entrenamientos. La mayoría realiza rutinas improvisadas, no adaptadas a su nivel, disponibilidad ni características físicas, lo que dificulta mantener la constancia y alcanzar objetivos reales. Además, la gran cantidad de información dispersa en internet hace que los usuarios pierdan tiempo buscando ejercicios adecuados o intenten seguir planes genéricos que no se ajustan a sus necesidades.</w:t>
      </w:r>
    </w:p>
    <w:p w:rsidR="00000000" w:rsidDel="00000000" w:rsidP="00000000" w:rsidRDefault="00000000" w:rsidRPr="00000000" w14:paraId="0000001D">
      <w:pPr>
        <w:spacing w:after="240" w:before="240" w:lineRule="auto"/>
        <w:rPr/>
      </w:pPr>
      <w:r w:rsidDel="00000000" w:rsidR="00000000" w:rsidRPr="00000000">
        <w:rPr>
          <w:rtl w:val="0"/>
        </w:rPr>
        <w:t xml:space="preserve">A esto se suma que las aplicaciones de entrenamiento existentes suelen estar enfocadas en usuarios avanzados, requieren suscripciones costosas o no integran herramientas de personalización reales. La ausencia de una solución accesible, personalizada e intuitiva evidencia una brecha que impacta directamente en la motivación, adherencia y progreso de los deportistas recreativos.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wrsckn1wtma2" w:id="6"/>
      <w:bookmarkEnd w:id="6"/>
      <w:r w:rsidDel="00000000" w:rsidR="00000000" w:rsidRPr="00000000">
        <w:rPr>
          <w:b w:val="1"/>
          <w:bCs w:val="1"/>
          <w:sz w:val="34"/>
          <w:szCs w:val="34"/>
          <w:rtl w:val="0"/>
        </w:rPr>
        <w:t xml:space="preserve">3. Contexto</w:t>
      </w:r>
    </w:p>
    <w:p w:rsidR="00000000" w:rsidDel="00000000" w:rsidP="00000000" w:rsidRDefault="00000000" w:rsidRPr="00000000" w14:paraId="00000022">
      <w:pPr>
        <w:spacing w:after="240" w:before="240" w:lineRule="auto"/>
        <w:rPr/>
      </w:pPr>
      <w:r w:rsidDel="00000000" w:rsidR="00000000" w:rsidRPr="00000000">
        <w:rPr>
          <w:rtl w:val="0"/>
        </w:rPr>
        <w:t xml:space="preserve">SportPlanner es una aplicación web orientada a deportistas amateur que buscan planificar su entrenamiento de forma accesible, estructurada y personalizada.</w:t>
        <w:br w:type="textWrapping"/>
        <w:t xml:space="preserve"> El proyecto se desarrolla bajo un enfoque incremental utilizando metodología ágil Scrum, considerando las restricciones reales del equipo: práctica profesional simultánea, tiempo limitado y necesidad de entregar avances funcionales en ciclos cortos.</w:t>
        <w:br w:type="textWrapping"/>
        <w:t xml:space="preserve"> Actualmente el sistema se encuentra al </w:t>
      </w:r>
      <w:r w:rsidDel="00000000" w:rsidR="00000000" w:rsidRPr="00000000">
        <w:rPr>
          <w:b w:val="1"/>
          <w:bCs w:val="1"/>
          <w:rtl w:val="0"/>
        </w:rPr>
        <w:t xml:space="preserve">90% de avance funcional</w:t>
      </w:r>
      <w:r w:rsidDel="00000000" w:rsidR="00000000" w:rsidRPr="00000000">
        <w:rPr>
          <w:rtl w:val="0"/>
        </w:rPr>
        <w:t xml:space="preserve">, con módulos principales operativos: inicio de sesión, gestión de perfiles, generación de planes, vista de entrenamientos y conexión completa entre frontend y backend.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l3dqkpa3gpo" w:id="7"/>
      <w:bookmarkEnd w:id="7"/>
      <w:r w:rsidDel="00000000" w:rsidR="00000000" w:rsidRPr="00000000">
        <w:rPr>
          <w:b w:val="1"/>
          <w:bCs w:val="1"/>
          <w:sz w:val="34"/>
          <w:szCs w:val="34"/>
          <w:rtl w:val="0"/>
        </w:rPr>
        <w:t xml:space="preserve">4. Metodología (SCRUM)</w:t>
      </w:r>
    </w:p>
    <w:p w:rsidR="00000000" w:rsidDel="00000000" w:rsidP="00000000" w:rsidRDefault="00000000" w:rsidRPr="00000000" w14:paraId="00000025">
      <w:pPr>
        <w:spacing w:after="240" w:before="240" w:lineRule="auto"/>
        <w:rPr/>
      </w:pPr>
      <w:r w:rsidDel="00000000" w:rsidR="00000000" w:rsidRPr="00000000">
        <w:rPr>
          <w:rtl w:val="0"/>
        </w:rPr>
        <w:t xml:space="preserve">El proyecto se gestionó mediante </w:t>
      </w:r>
      <w:r w:rsidDel="00000000" w:rsidR="00000000" w:rsidRPr="00000000">
        <w:rPr>
          <w:b w:val="1"/>
          <w:bCs w:val="1"/>
          <w:rtl w:val="0"/>
        </w:rPr>
        <w:t xml:space="preserve">Scrum</w:t>
      </w:r>
      <w:r w:rsidDel="00000000" w:rsidR="00000000" w:rsidRPr="00000000">
        <w:rPr>
          <w:rtl w:val="0"/>
        </w:rPr>
        <w:t xml:space="preserve">, con un backlog refinado, sprint backlog por iteración y entregas funcionales al final de cada ciclo.</w:t>
        <w:br w:type="textWrapping"/>
        <w:t xml:space="preserve"> Se planificaron </w:t>
      </w:r>
      <w:r w:rsidDel="00000000" w:rsidR="00000000" w:rsidRPr="00000000">
        <w:rPr>
          <w:b w:val="1"/>
          <w:bCs w:val="1"/>
          <w:rtl w:val="0"/>
        </w:rPr>
        <w:t xml:space="preserve">8 sprints</w:t>
      </w:r>
      <w:r w:rsidDel="00000000" w:rsidR="00000000" w:rsidRPr="00000000">
        <w:rPr>
          <w:rtl w:val="0"/>
        </w:rPr>
        <w:t xml:space="preserve">, de los cuales 5 están completados.</w:t>
        <w:br w:type="textWrapping"/>
        <w:t xml:space="preserve"> Las principales actividades incluyeron:</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Definición del Product Backlog</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Priorización con Planning Poker</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Desarrollo incremental del frontend y backend</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Integración continua con GitHub</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Demo y revisión al cierre de cada sprint</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Ajustes según retroalimentación docente</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El enfoque ágil permitió avanzar progresivamente y replanificar cuando los riesgos se materializaron (como el retraso del login y la eliminación del módulo de nutrición).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yzglalgh825w" w:id="8"/>
      <w:bookmarkEnd w:id="8"/>
      <w:r w:rsidDel="00000000" w:rsidR="00000000" w:rsidRPr="00000000">
        <w:rPr>
          <w:b w:val="1"/>
          <w:bCs w:val="1"/>
          <w:sz w:val="34"/>
          <w:szCs w:val="34"/>
          <w:rtl w:val="0"/>
        </w:rPr>
        <w:t xml:space="preserve">5. Competencias desarrolladas</w:t>
      </w:r>
    </w:p>
    <w:p w:rsidR="00000000" w:rsidDel="00000000" w:rsidP="00000000" w:rsidRDefault="00000000" w:rsidRPr="00000000" w14:paraId="0000002F">
      <w:pPr>
        <w:spacing w:after="240" w:before="240" w:lineRule="auto"/>
        <w:rPr/>
      </w:pPr>
      <w:r w:rsidDel="00000000" w:rsidR="00000000" w:rsidRPr="00000000">
        <w:rPr>
          <w:rtl w:val="0"/>
        </w:rPr>
        <w:t xml:space="preserve">Durante el proyecto se fortalecieron competencias técnicas y de gestión altamente relevantes para el rol profesional:</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hji7vtjfe8z" w:id="9"/>
      <w:bookmarkEnd w:id="9"/>
      <w:r w:rsidDel="00000000" w:rsidR="00000000" w:rsidRPr="00000000">
        <w:rPr>
          <w:b w:val="1"/>
          <w:bCs w:val="1"/>
          <w:color w:val="000000"/>
          <w:sz w:val="26"/>
          <w:szCs w:val="26"/>
          <w:rtl w:val="0"/>
        </w:rPr>
        <w:t xml:space="preserve">Competencias Técnicas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Desarrollo frontend con </w:t>
      </w:r>
      <w:r w:rsidDel="00000000" w:rsidR="00000000" w:rsidRPr="00000000">
        <w:rPr>
          <w:b w:val="1"/>
          <w:bCs w:val="1"/>
          <w:rtl w:val="0"/>
        </w:rPr>
        <w:t xml:space="preserve">Angular + Ionic</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Construcción de APIs y backend con </w:t>
      </w:r>
      <w:r w:rsidDel="00000000" w:rsidR="00000000" w:rsidRPr="00000000">
        <w:rPr>
          <w:b w:val="1"/>
          <w:bCs w:val="1"/>
          <w:rtl w:val="0"/>
        </w:rPr>
        <w:t xml:space="preserve">Django REST Framework</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Gestión de datos y modelamiento con </w:t>
      </w:r>
      <w:r w:rsidDel="00000000" w:rsidR="00000000" w:rsidRPr="00000000">
        <w:rPr>
          <w:b w:val="1"/>
          <w:bCs w:val="1"/>
          <w:rtl w:val="0"/>
        </w:rPr>
        <w:t xml:space="preserve">MySQL</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Implementación de un módulo básico de </w:t>
      </w:r>
      <w:r w:rsidDel="00000000" w:rsidR="00000000" w:rsidRPr="00000000">
        <w:rPr>
          <w:b w:val="1"/>
          <w:bCs w:val="1"/>
          <w:rtl w:val="0"/>
        </w:rPr>
        <w:t xml:space="preserve">IA para generación de rutinas</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Control de versiones colaborativo con </w:t>
      </w:r>
      <w:r w:rsidDel="00000000" w:rsidR="00000000" w:rsidRPr="00000000">
        <w:rPr>
          <w:b w:val="1"/>
          <w:bCs w:val="1"/>
          <w:rtl w:val="0"/>
        </w:rPr>
        <w:t xml:space="preserve">Git y GitHub</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Integración frontend–backend mediante servicios REST</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1tpu3plwvl2" w:id="10"/>
      <w:bookmarkEnd w:id="10"/>
      <w:r w:rsidDel="00000000" w:rsidR="00000000" w:rsidRPr="00000000">
        <w:rPr>
          <w:b w:val="1"/>
          <w:bCs w:val="1"/>
          <w:color w:val="000000"/>
          <w:sz w:val="26"/>
          <w:szCs w:val="26"/>
          <w:rtl w:val="0"/>
        </w:rPr>
        <w:t xml:space="preserve">Competencias de Gestión</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Priorización y planificación con Scrum</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Análisis de requisitos y levantamiento de historias de usuario</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Identificación, evaluación y control de riesgos</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Trabajo colaborativo en sprints</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Elaboración de documentación técnica y funcional</w:t>
        <w:br w:type="textWrapp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3e2vnbjenem" w:id="11"/>
      <w:bookmarkEnd w:id="11"/>
      <w:r w:rsidDel="00000000" w:rsidR="00000000" w:rsidRPr="00000000">
        <w:rPr>
          <w:b w:val="1"/>
          <w:bCs w:val="1"/>
          <w:sz w:val="34"/>
          <w:szCs w:val="34"/>
          <w:rtl w:val="0"/>
        </w:rPr>
        <w:t xml:space="preserve">6. Modelo de Negocio</w:t>
      </w:r>
    </w:p>
    <w:p w:rsidR="00000000" w:rsidDel="00000000" w:rsidP="00000000" w:rsidRDefault="00000000" w:rsidRPr="00000000" w14:paraId="0000003F">
      <w:pPr>
        <w:widowControl w:val="0"/>
        <w:spacing w:after="80" w:before="360" w:lineRule="auto"/>
        <w:rPr/>
      </w:pPr>
      <w:r w:rsidDel="00000000" w:rsidR="00000000" w:rsidRPr="00000000">
        <w:rPr>
          <w:rtl w:val="0"/>
        </w:rPr>
        <w:t xml:space="preserve">1. Estrategia Principal: E-Commerce Afiliado</w:t>
      </w:r>
    </w:p>
    <w:p w:rsidR="00000000" w:rsidDel="00000000" w:rsidP="00000000" w:rsidRDefault="00000000" w:rsidRPr="00000000" w14:paraId="00000040">
      <w:pPr>
        <w:widowControl w:val="0"/>
        <w:spacing w:after="240" w:before="240" w:lineRule="auto"/>
        <w:rPr/>
      </w:pPr>
      <w:r w:rsidDel="00000000" w:rsidR="00000000" w:rsidRPr="00000000">
        <w:rPr>
          <w:rtl w:val="0"/>
        </w:rPr>
        <w:t xml:space="preserve">La app incorpora un módulo llamado “Tienda”, donde se exhiben productos deportivos provenientes de distintas marcas y tiendas especializadas. Estos productos no son vendidos directamente por la aplicación, sino que se redirige al usuario hacia las plataformas externas correspondientes.</w:t>
      </w:r>
    </w:p>
    <w:p w:rsidR="00000000" w:rsidDel="00000000" w:rsidP="00000000" w:rsidRDefault="00000000" w:rsidRPr="00000000" w14:paraId="00000041">
      <w:pPr>
        <w:widowControl w:val="0"/>
        <w:spacing w:after="240" w:before="240" w:lineRule="auto"/>
        <w:rPr/>
      </w:pPr>
      <w:r w:rsidDel="00000000" w:rsidR="00000000" w:rsidRPr="00000000">
        <w:rPr>
          <w:rtl w:val="0"/>
        </w:rPr>
        <w:t xml:space="preserve">A través de esta estrategia, la aplicación recibe una comisión por cada venta realizada mediante los enlaces publicados en la sección. Esto permite generar ingresos sin necesidad de gestionar inventario, logística, bodegas ni procesos de distribución; reduciendo costos operativos y escalando fácilmente la oferta de productos.</w:t>
      </w:r>
    </w:p>
    <w:p w:rsidR="00000000" w:rsidDel="00000000" w:rsidP="00000000" w:rsidRDefault="00000000" w:rsidRPr="00000000" w14:paraId="00000042">
      <w:pPr>
        <w:widowControl w:val="0"/>
        <w:spacing w:after="80" w:before="360" w:lineRule="auto"/>
        <w:rPr/>
      </w:pPr>
      <w:r w:rsidDel="00000000" w:rsidR="00000000" w:rsidRPr="00000000">
        <w:rPr>
          <w:rtl w:val="0"/>
        </w:rPr>
        <w:t xml:space="preserve">2. Publicidad Selectiva en la Versión Gratuita</w:t>
      </w:r>
    </w:p>
    <w:p w:rsidR="00000000" w:rsidDel="00000000" w:rsidP="00000000" w:rsidRDefault="00000000" w:rsidRPr="00000000" w14:paraId="00000043">
      <w:pPr>
        <w:widowControl w:val="0"/>
        <w:spacing w:after="240" w:before="240" w:lineRule="auto"/>
        <w:rPr/>
      </w:pPr>
      <w:r w:rsidDel="00000000" w:rsidR="00000000" w:rsidRPr="00000000">
        <w:rPr>
          <w:rtl w:val="0"/>
        </w:rPr>
        <w:t xml:space="preserve">La aplicación incorpora espacios publicitarios para la versión gratuita.</w:t>
        <w:br w:type="textWrapping"/>
        <w:br w:type="textWrapping"/>
        <w:t xml:space="preserve"> -Los anuncios mostrados estarán relacionados con deporte, salud, indumentaria deportiva, suplementos, alimentación saludable, y productos alineados al perfil del usuario. Esto mejora la experiencia del usuario y aumenta la efectividad de los anuncios.</w:t>
        <w:br w:type="textWrapping"/>
        <w:br w:type="textWrapping"/>
        <w:t xml:space="preserve">-Pagos por impresión o clic:</w:t>
        <w:br w:type="textWrapping"/>
        <w:t xml:space="preserve"> Las marcas interesadas podrán pagar por aparecer dentro de ciertos espacios de la aplicación, ya sea bajo modalidad CPC (Costo por Clic) o CPM (Costo por Mil Impresiones).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lwfufzi7rvt" w:id="12"/>
      <w:bookmarkEnd w:id="12"/>
      <w:r w:rsidDel="00000000" w:rsidR="00000000" w:rsidRPr="00000000">
        <w:rPr>
          <w:b w:val="1"/>
          <w:bCs w:val="1"/>
          <w:sz w:val="34"/>
          <w:szCs w:val="34"/>
          <w:rtl w:val="0"/>
        </w:rPr>
        <w:t xml:space="preserve">7. Alcance del Proyecto</w:t>
      </w:r>
    </w:p>
    <w:p w:rsidR="00000000" w:rsidDel="00000000" w:rsidP="00000000" w:rsidRDefault="00000000" w:rsidRPr="00000000" w14:paraId="00000046">
      <w:pPr>
        <w:pStyle w:val="Heading2"/>
        <w:keepNext w:val="0"/>
        <w:keepLines w:val="0"/>
        <w:spacing w:after="80" w:lineRule="auto"/>
        <w:rPr/>
      </w:pPr>
      <w:bookmarkStart w:colFirst="0" w:colLast="0" w:name="_ii2j36rxur84" w:id="13"/>
      <w:bookmarkEnd w:id="13"/>
      <w:r w:rsidDel="00000000" w:rsidR="00000000" w:rsidRPr="00000000">
        <w:rPr>
          <w:sz w:val="22"/>
          <w:szCs w:val="22"/>
          <w:rtl w:val="0"/>
        </w:rPr>
        <w:t xml:space="preserve">El alcance de la aplicación comprende el diseño, desarrollo e implementación de una plataforma móvil completa que combina entrenamientos personalizados con IA, progreso de entrenamientos y una tienda de productos para deportistas y personas que realizan actividad física de manera autónoma, manteniendo costos bajos, escalabilidad y enfoque en seguridad.</w:t>
      </w:r>
      <w:r w:rsidDel="00000000" w:rsidR="00000000" w:rsidRPr="00000000">
        <w:rPr>
          <w:rtl w:val="0"/>
        </w:rPr>
        <w:br w:type="textWrapp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qb1c6y3pxaq" w:id="14"/>
      <w:bookmarkEnd w:id="14"/>
      <w:r w:rsidDel="00000000" w:rsidR="00000000" w:rsidRPr="00000000">
        <w:rPr>
          <w:b w:val="1"/>
          <w:bCs w:val="1"/>
          <w:sz w:val="34"/>
          <w:szCs w:val="34"/>
          <w:rtl w:val="0"/>
        </w:rPr>
        <w:t xml:space="preserve">8. Target de Usuarios</w:t>
      </w:r>
    </w:p>
    <w:p w:rsidR="00000000" w:rsidDel="00000000" w:rsidP="00000000" w:rsidRDefault="00000000" w:rsidRPr="00000000" w14:paraId="00000049">
      <w:pPr>
        <w:spacing w:after="240" w:before="240" w:lineRule="auto"/>
        <w:rPr/>
      </w:pPr>
      <w:r w:rsidDel="00000000" w:rsidR="00000000" w:rsidRPr="00000000">
        <w:rPr>
          <w:rtl w:val="0"/>
        </w:rPr>
        <w:t xml:space="preserve">SportPlanner está orientado a:</w:t>
      </w:r>
    </w:p>
    <w:p w:rsidR="00000000" w:rsidDel="00000000" w:rsidP="00000000" w:rsidRDefault="00000000" w:rsidRPr="00000000" w14:paraId="0000004A">
      <w:pPr>
        <w:widowControl w:val="0"/>
        <w:spacing w:after="80" w:before="280" w:line="227.99999999999997" w:lineRule="auto"/>
        <w:rPr>
          <w:b w:val="1"/>
          <w:bCs w:val="1"/>
          <w:sz w:val="24"/>
          <w:szCs w:val="24"/>
        </w:rPr>
      </w:pPr>
      <w:r w:rsidDel="00000000" w:rsidR="00000000" w:rsidRPr="00000000">
        <w:rPr>
          <w:b w:val="1"/>
          <w:bCs w:val="1"/>
          <w:sz w:val="24"/>
          <w:szCs w:val="24"/>
          <w:rtl w:val="0"/>
        </w:rPr>
        <w:t xml:space="preserve">Principal – Deportistas Amateurs</w:t>
      </w:r>
    </w:p>
    <w:p w:rsidR="00000000" w:rsidDel="00000000" w:rsidP="00000000" w:rsidRDefault="00000000" w:rsidRPr="00000000" w14:paraId="0000004B">
      <w:pPr>
        <w:widowControl w:val="0"/>
        <w:numPr>
          <w:ilvl w:val="0"/>
          <w:numId w:val="8"/>
        </w:numPr>
        <w:spacing w:after="0" w:afterAutospacing="0" w:before="240" w:line="240" w:lineRule="auto"/>
        <w:ind w:left="720" w:hanging="360"/>
      </w:pPr>
      <w:r w:rsidDel="00000000" w:rsidR="00000000" w:rsidRPr="00000000">
        <w:rPr>
          <w:rtl w:val="0"/>
        </w:rPr>
        <w:t xml:space="preserve">Personas que desean mejorar en un deporte específico o simplemente su condición física en general.</w:t>
        <w:br w:type="textWrapping"/>
      </w:r>
    </w:p>
    <w:p w:rsidR="00000000" w:rsidDel="00000000" w:rsidP="00000000" w:rsidRDefault="00000000" w:rsidRPr="00000000" w14:paraId="0000004C">
      <w:pPr>
        <w:widowControl w:val="0"/>
        <w:numPr>
          <w:ilvl w:val="0"/>
          <w:numId w:val="8"/>
        </w:numPr>
        <w:spacing w:after="0" w:afterAutospacing="0" w:before="0" w:beforeAutospacing="0" w:line="240" w:lineRule="auto"/>
        <w:ind w:left="720" w:hanging="360"/>
      </w:pPr>
      <w:r w:rsidDel="00000000" w:rsidR="00000000" w:rsidRPr="00000000">
        <w:rPr>
          <w:rtl w:val="0"/>
        </w:rPr>
        <w:t xml:space="preserve">No cuentan con entrenadores personalizados.</w:t>
        <w:br w:type="textWrapping"/>
      </w:r>
    </w:p>
    <w:p w:rsidR="00000000" w:rsidDel="00000000" w:rsidP="00000000" w:rsidRDefault="00000000" w:rsidRPr="00000000" w14:paraId="0000004D">
      <w:pPr>
        <w:widowControl w:val="0"/>
        <w:numPr>
          <w:ilvl w:val="0"/>
          <w:numId w:val="8"/>
        </w:numPr>
        <w:spacing w:after="240" w:before="0" w:beforeAutospacing="0" w:line="240" w:lineRule="auto"/>
        <w:ind w:left="720" w:hanging="360"/>
      </w:pPr>
      <w:r w:rsidDel="00000000" w:rsidR="00000000" w:rsidRPr="00000000">
        <w:rPr>
          <w:rtl w:val="0"/>
        </w:rPr>
        <w:t xml:space="preserve">Buscan una solución accesible y práctica para progresar por su cuenta con apoyo digital.</w:t>
      </w:r>
    </w:p>
    <w:p w:rsidR="00000000" w:rsidDel="00000000" w:rsidP="00000000" w:rsidRDefault="00000000" w:rsidRPr="00000000" w14:paraId="0000004E">
      <w:pPr>
        <w:widowControl w:val="0"/>
        <w:spacing w:after="80" w:before="280" w:lineRule="auto"/>
        <w:rPr>
          <w:b w:val="1"/>
          <w:bCs w:val="1"/>
          <w:sz w:val="24"/>
          <w:szCs w:val="24"/>
        </w:rPr>
      </w:pPr>
      <w:r w:rsidDel="00000000" w:rsidR="00000000" w:rsidRPr="00000000">
        <w:rPr>
          <w:b w:val="1"/>
          <w:bCs w:val="1"/>
          <w:sz w:val="24"/>
          <w:szCs w:val="24"/>
          <w:rtl w:val="0"/>
        </w:rPr>
        <w:t xml:space="preserve">Secundario – Semiprofesionales y Jóvenes Talentos</w:t>
      </w:r>
    </w:p>
    <w:p w:rsidR="00000000" w:rsidDel="00000000" w:rsidP="00000000" w:rsidRDefault="00000000" w:rsidRPr="00000000" w14:paraId="0000004F">
      <w:pPr>
        <w:widowControl w:val="0"/>
        <w:numPr>
          <w:ilvl w:val="0"/>
          <w:numId w:val="2"/>
        </w:numPr>
        <w:spacing w:after="0" w:afterAutospacing="0" w:before="240" w:line="240" w:lineRule="auto"/>
        <w:ind w:left="720" w:hanging="360"/>
      </w:pPr>
      <w:r w:rsidDel="00000000" w:rsidR="00000000" w:rsidRPr="00000000">
        <w:rPr>
          <w:rtl w:val="0"/>
        </w:rPr>
        <w:t xml:space="preserve">Atletas en formación que compiten en clubes, ligas locales o universidades.</w:t>
        <w:br w:type="textWrapping"/>
      </w:r>
    </w:p>
    <w:p w:rsidR="00000000" w:rsidDel="00000000" w:rsidP="00000000" w:rsidRDefault="00000000" w:rsidRPr="00000000" w14:paraId="00000050">
      <w:pPr>
        <w:widowControl w:val="0"/>
        <w:numPr>
          <w:ilvl w:val="0"/>
          <w:numId w:val="2"/>
        </w:numPr>
        <w:spacing w:after="240" w:before="0" w:beforeAutospacing="0" w:line="240" w:lineRule="auto"/>
        <w:ind w:left="720" w:hanging="360"/>
      </w:pPr>
      <w:r w:rsidDel="00000000" w:rsidR="00000000" w:rsidRPr="00000000">
        <w:rPr>
          <w:rtl w:val="0"/>
        </w:rPr>
        <w:t xml:space="preserve">Ya entrenan con cierta disciplina, pero necesitan un apoyo extra en planificación de entrenamientos.</w:t>
      </w:r>
    </w:p>
    <w:p w:rsidR="00000000" w:rsidDel="00000000" w:rsidP="00000000" w:rsidRDefault="00000000" w:rsidRPr="00000000" w14:paraId="00000051">
      <w:pPr>
        <w:widowControl w:val="0"/>
        <w:spacing w:after="80" w:before="280" w:lineRule="auto"/>
        <w:rPr>
          <w:b w:val="1"/>
          <w:bCs w:val="1"/>
          <w:sz w:val="25"/>
          <w:szCs w:val="25"/>
        </w:rPr>
      </w:pPr>
      <w:r w:rsidDel="00000000" w:rsidR="00000000" w:rsidRPr="00000000">
        <w:rPr>
          <w:b w:val="1"/>
          <w:bCs w:val="1"/>
          <w:sz w:val="25"/>
          <w:szCs w:val="25"/>
          <w:rtl w:val="0"/>
        </w:rPr>
        <w:t xml:space="preserve">Adicional – Personas con Hábitos Saludables en construcción</w:t>
      </w:r>
    </w:p>
    <w:p w:rsidR="00000000" w:rsidDel="00000000" w:rsidP="00000000" w:rsidRDefault="00000000" w:rsidRPr="00000000" w14:paraId="00000052">
      <w:pPr>
        <w:widowControl w:val="0"/>
        <w:numPr>
          <w:ilvl w:val="0"/>
          <w:numId w:val="1"/>
        </w:numPr>
        <w:spacing w:after="0" w:afterAutospacing="0" w:before="240" w:lineRule="auto"/>
        <w:ind w:left="720" w:hanging="360"/>
      </w:pPr>
      <w:r w:rsidDel="00000000" w:rsidR="00000000" w:rsidRPr="00000000">
        <w:rPr>
          <w:rtl w:val="0"/>
        </w:rPr>
        <w:t xml:space="preserve">Adultos que buscan adoptar un estilo de vida más activo y saludable.</w:t>
        <w:br w:type="textWrapping"/>
      </w:r>
    </w:p>
    <w:p w:rsidR="00000000" w:rsidDel="00000000" w:rsidP="00000000" w:rsidRDefault="00000000" w:rsidRPr="00000000" w14:paraId="00000053">
      <w:pPr>
        <w:widowControl w:val="0"/>
        <w:numPr>
          <w:ilvl w:val="0"/>
          <w:numId w:val="1"/>
        </w:numPr>
        <w:spacing w:after="240" w:before="0" w:beforeAutospacing="0" w:lineRule="auto"/>
        <w:ind w:left="720" w:hanging="360"/>
      </w:pPr>
      <w:r w:rsidDel="00000000" w:rsidR="00000000" w:rsidRPr="00000000">
        <w:rPr>
          <w:rtl w:val="0"/>
        </w:rPr>
        <w:t xml:space="preserve">Pueden entrenar en casa o en el gimnasio, pero requieren orientación clara y sencilla.</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6ml9avbqr2oe" w:id="15"/>
      <w:bookmarkEnd w:id="15"/>
      <w:r w:rsidDel="00000000" w:rsidR="00000000" w:rsidRPr="00000000">
        <w:rPr>
          <w:b w:val="1"/>
          <w:bCs w:val="1"/>
          <w:sz w:val="34"/>
          <w:szCs w:val="34"/>
          <w:rtl w:val="0"/>
        </w:rPr>
        <w:t xml:space="preserve">9. Mapa Tecnológico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2499.0767527860935"/>
        <w:gridCol w:w="4387.802067872507"/>
        <w:tblGridChange w:id="0">
          <w:tblGrid>
            <w:gridCol w:w="2138.6329903650226"/>
            <w:gridCol w:w="2499.0767527860935"/>
            <w:gridCol w:w="4387.8020678725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Angular + Ionic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Desarrollo web responsivo y adaptable a mobile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Django REST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Endpoints, lógica de negocio, autenticación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Almacenamiento estructurado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Generación automática de rutinas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Control de versiones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Git +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Trabajo colaborativo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Python venv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Aislamiento de dependencias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UI/UX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Figma / estilos propios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Diseño e implementación visual</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s4vjshqbmcx" w:id="16"/>
      <w:bookmarkEnd w:id="16"/>
      <w:r w:rsidDel="00000000" w:rsidR="00000000" w:rsidRPr="00000000">
        <w:rPr>
          <w:b w:val="1"/>
          <w:bCs w:val="1"/>
          <w:sz w:val="34"/>
          <w:szCs w:val="34"/>
          <w:rtl w:val="0"/>
        </w:rPr>
        <w:t xml:space="preserve">10. Herramientas</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Visual Studio Code</w:t>
        <w:br w:type="textWrapping"/>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GitHub</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Postman</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Python + Virtualenv</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Angular CLI</w:t>
        <w:br w:type="textWrapping"/>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MySQL Workbench</w:t>
        <w:br w:type="textWrapping"/>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Django REST + Scikit-Learn</w:t>
        <w:br w:type="textWrapping"/>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rtl w:val="0"/>
        </w:rPr>
        <w:t xml:space="preserve">Ionic Capacitor</w:t>
        <w:br w:type="textWrapp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3qvekrx4yytg" w:id="17"/>
      <w:bookmarkEnd w:id="17"/>
      <w:r w:rsidDel="00000000" w:rsidR="00000000" w:rsidRPr="00000000">
        <w:rPr>
          <w:b w:val="1"/>
          <w:bCs w:val="1"/>
          <w:sz w:val="34"/>
          <w:szCs w:val="34"/>
          <w:rtl w:val="0"/>
        </w:rPr>
        <w:t xml:space="preserve">11. Demostración del Producto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Elementos ya disponibles para demostración:</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rtl w:val="0"/>
        </w:rPr>
        <w:t xml:space="preserve">Capturas de pantalla actualizadas</w:t>
        <w:br w:type="textWrapping"/>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Video demostrativo de la navegación</w:t>
        <w:br w:type="textWrapping"/>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Endpoints funcionando: login, perfil, planes, calendario</w:t>
        <w:br w:type="textWrapping"/>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Base de datos cargada con datos de prueba</w:t>
        <w:br w:type="textWrapping"/>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Pantallas implementadas según mockups</w:t>
        <w:br w:type="textWrapping"/>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Flujo completo desde login → perfil → entrenamientos → plan semanal</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La aplicación se puede presentar tanto desde navegador como escritorio.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n1glxwqnw424" w:id="18"/>
      <w:bookmarkEnd w:id="18"/>
      <w:r w:rsidDel="00000000" w:rsidR="00000000" w:rsidRPr="00000000">
        <w:rPr>
          <w:b w:val="1"/>
          <w:bCs w:val="1"/>
          <w:sz w:val="34"/>
          <w:szCs w:val="34"/>
          <w:rtl w:val="0"/>
        </w:rPr>
        <w:t xml:space="preserve">12. Conclusión</w:t>
      </w:r>
    </w:p>
    <w:p w:rsidR="00000000" w:rsidDel="00000000" w:rsidP="00000000" w:rsidRDefault="00000000" w:rsidRPr="00000000" w14:paraId="00000085">
      <w:pPr>
        <w:widowControl w:val="0"/>
        <w:spacing w:after="240" w:before="240" w:lineRule="auto"/>
        <w:rPr/>
      </w:pPr>
      <w:r w:rsidDel="00000000" w:rsidR="00000000" w:rsidRPr="00000000">
        <w:rPr>
          <w:rtl w:val="0"/>
        </w:rPr>
        <w:t xml:space="preserve">En un contexto donde el entrenamiento autónomo suele provocar lesiones, falta de progresión y resultados poco claros, nuestra plataforma combina la potencia de la Inteligencia Artificial con entrenamientos profesionales obtenidos desde una API especializada, permitiendo ofrecer planes realmente personalizados según el deporte, experiencia y objetivos de cada usuario.</w:t>
      </w:r>
    </w:p>
    <w:p w:rsidR="00000000" w:rsidDel="00000000" w:rsidP="00000000" w:rsidRDefault="00000000" w:rsidRPr="00000000" w14:paraId="00000086">
      <w:pPr>
        <w:widowControl w:val="0"/>
        <w:spacing w:after="240" w:before="240" w:lineRule="auto"/>
        <w:rPr/>
      </w:pPr>
      <w:r w:rsidDel="00000000" w:rsidR="00000000" w:rsidRPr="00000000">
        <w:rPr>
          <w:rtl w:val="0"/>
        </w:rPr>
        <w:t xml:space="preserve">En definitiva, nuestra aplicación no solo busca mejorar el rendimiento deportivo, sino también promover la salud, reducir el riesgo de lesiones y entregar una herramienta confiable para quienes entrenan por su cuenta. Con este proyecto, demostramos que es posible unir tecnología, deporte y accesibilidad para ofrecer una solución moderna, útil y con un alto potencial de crecimiento.</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