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9D74" w14:textId="1537643D" w:rsidR="00D763E3" w:rsidRPr="009D54C8" w:rsidRDefault="00D763E3" w:rsidP="00D763E3">
      <w:pPr>
        <w:pStyle w:val="NormalWeb"/>
        <w:spacing w:before="0" w:beforeAutospacing="0" w:after="0" w:afterAutospacing="0"/>
        <w:jc w:val="both"/>
        <w:rPr>
          <w:rFonts w:asciiTheme="majorBidi" w:hAnsiTheme="majorBidi" w:cstheme="majorBidi"/>
          <w:lang w:val="sv-SE"/>
        </w:rPr>
      </w:pPr>
    </w:p>
    <w:p w14:paraId="66FB6384" w14:textId="7FF79D0F" w:rsidR="00D763E3" w:rsidRPr="00010A1F" w:rsidRDefault="00D763E3"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Date: 2022-11-1</w:t>
      </w:r>
      <w:r w:rsidR="00B85E16">
        <w:rPr>
          <w:rFonts w:asciiTheme="majorBidi" w:hAnsiTheme="majorBidi" w:cstheme="majorBidi"/>
          <w:lang w:val="en-GB"/>
        </w:rPr>
        <w:t>2</w:t>
      </w:r>
    </w:p>
    <w:p w14:paraId="2EA7E1C9" w14:textId="350D5A52" w:rsidR="00D763E3" w:rsidRPr="00010A1F" w:rsidRDefault="00D763E3"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 xml:space="preserve">Group </w:t>
      </w:r>
      <w:r w:rsidR="00654D69">
        <w:rPr>
          <w:rFonts w:asciiTheme="majorBidi" w:hAnsiTheme="majorBidi" w:cstheme="majorBidi"/>
          <w:lang w:val="en-GB"/>
        </w:rPr>
        <w:t>MHA</w:t>
      </w:r>
    </w:p>
    <w:p w14:paraId="1301B274" w14:textId="77777777" w:rsidR="00D763E3" w:rsidRPr="00010A1F" w:rsidRDefault="00D763E3" w:rsidP="00D763E3">
      <w:pPr>
        <w:pStyle w:val="NormalWeb"/>
        <w:spacing w:before="0" w:beforeAutospacing="0" w:after="0" w:afterAutospacing="0"/>
        <w:jc w:val="both"/>
        <w:rPr>
          <w:rFonts w:asciiTheme="majorBidi" w:hAnsiTheme="majorBidi" w:cstheme="majorBidi"/>
          <w:lang w:val="en-GB"/>
        </w:rPr>
      </w:pPr>
    </w:p>
    <w:p w14:paraId="16858563" w14:textId="4327D891" w:rsidR="00D763E3" w:rsidRPr="00010A1F" w:rsidRDefault="00D763E3" w:rsidP="0010523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Murtadha Alobaidi , mhaao@kth.se</w:t>
      </w:r>
    </w:p>
    <w:p w14:paraId="004CCD11" w14:textId="77777777" w:rsidR="00105233" w:rsidRDefault="00654D69" w:rsidP="0010523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 xml:space="preserve">Hasan </w:t>
      </w:r>
      <w:proofErr w:type="spellStart"/>
      <w:r>
        <w:rPr>
          <w:rFonts w:asciiTheme="majorBidi" w:hAnsiTheme="majorBidi" w:cstheme="majorBidi"/>
          <w:lang w:val="en-GB"/>
        </w:rPr>
        <w:t>Alzubeidi</w:t>
      </w:r>
      <w:proofErr w:type="spellEnd"/>
      <w:r>
        <w:rPr>
          <w:rFonts w:asciiTheme="majorBidi" w:hAnsiTheme="majorBidi" w:cstheme="majorBidi"/>
          <w:lang w:val="en-GB"/>
        </w:rPr>
        <w:t xml:space="preserve"> , haz@kth.se</w:t>
      </w:r>
    </w:p>
    <w:p w14:paraId="36A641E2" w14:textId="215231C9" w:rsidR="00105233" w:rsidRPr="00010A1F" w:rsidRDefault="0022743B" w:rsidP="0010523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 xml:space="preserve">Ahmed </w:t>
      </w:r>
      <w:proofErr w:type="spellStart"/>
      <w:r>
        <w:rPr>
          <w:rFonts w:asciiTheme="majorBidi" w:hAnsiTheme="majorBidi" w:cstheme="majorBidi"/>
          <w:lang w:val="en-GB"/>
        </w:rPr>
        <w:t>Alkhalaf</w:t>
      </w:r>
      <w:proofErr w:type="spellEnd"/>
      <w:r w:rsidR="00105233" w:rsidRPr="00105233">
        <w:rPr>
          <w:rFonts w:asciiTheme="majorBidi" w:hAnsiTheme="majorBidi" w:cstheme="majorBidi"/>
          <w:lang w:val="en-GB"/>
        </w:rPr>
        <w:t xml:space="preserve">, </w:t>
      </w:r>
      <w:r>
        <w:rPr>
          <w:rFonts w:asciiTheme="majorBidi" w:hAnsiTheme="majorBidi" w:cstheme="majorBidi"/>
          <w:lang w:val="en-GB"/>
        </w:rPr>
        <w:t>ahmedalk</w:t>
      </w:r>
      <w:r w:rsidR="00105233" w:rsidRPr="00105233">
        <w:rPr>
          <w:rFonts w:asciiTheme="majorBidi" w:hAnsiTheme="majorBidi" w:cstheme="majorBidi"/>
          <w:lang w:val="en-GB"/>
        </w:rPr>
        <w:t xml:space="preserve">@kth.se </w:t>
      </w:r>
      <w:r w:rsidR="00D763E3" w:rsidRPr="00010A1F">
        <w:rPr>
          <w:rFonts w:asciiTheme="majorBidi" w:hAnsiTheme="majorBidi" w:cstheme="majorBidi"/>
          <w:lang w:val="en-GB"/>
        </w:rPr>
        <w:t xml:space="preserve"> </w:t>
      </w:r>
    </w:p>
    <w:p w14:paraId="1A693546" w14:textId="4E5B2F58" w:rsidR="00D763E3" w:rsidRPr="00010A1F" w:rsidRDefault="000966CE" w:rsidP="00D763E3">
      <w:pPr>
        <w:pStyle w:val="NormalWeb"/>
        <w:spacing w:before="0" w:beforeAutospacing="0" w:after="0" w:afterAutospacing="0"/>
        <w:jc w:val="both"/>
        <w:rPr>
          <w:rFonts w:asciiTheme="majorBidi" w:hAnsiTheme="majorBidi" w:cstheme="majorBidi"/>
          <w:color w:val="000000" w:themeColor="text1"/>
          <w:lang w:val="en-GB"/>
        </w:rPr>
      </w:pPr>
      <w:r w:rsidRPr="00010A1F">
        <w:rPr>
          <w:rFonts w:asciiTheme="majorBidi" w:hAnsiTheme="majorBidi" w:cstheme="majorBidi"/>
          <w:noProof/>
          <w:color w:val="000000" w:themeColor="text1"/>
          <w:lang w:val="en-GB"/>
        </w:rPr>
        <mc:AlternateContent>
          <mc:Choice Requires="wps">
            <w:drawing>
              <wp:anchor distT="0" distB="0" distL="114300" distR="114300" simplePos="0" relativeHeight="251659264" behindDoc="0" locked="0" layoutInCell="1" allowOverlap="1" wp14:anchorId="2D1E934E" wp14:editId="76B3F7C6">
                <wp:simplePos x="0" y="0"/>
                <wp:positionH relativeFrom="column">
                  <wp:posOffset>-410546</wp:posOffset>
                </wp:positionH>
                <wp:positionV relativeFrom="paragraph">
                  <wp:posOffset>128140</wp:posOffset>
                </wp:positionV>
                <wp:extent cx="6792440" cy="0"/>
                <wp:effectExtent l="0" t="0" r="15240" b="12700"/>
                <wp:wrapNone/>
                <wp:docPr id="2" name="Straight Connector 2"/>
                <wp:cNvGraphicFramePr/>
                <a:graphic xmlns:a="http://schemas.openxmlformats.org/drawingml/2006/main">
                  <a:graphicData uri="http://schemas.microsoft.com/office/word/2010/wordprocessingShape">
                    <wps:wsp>
                      <wps:cNvCnPr/>
                      <wps:spPr>
                        <a:xfrm>
                          <a:off x="0" y="0"/>
                          <a:ext cx="6792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4BF021"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5pt,10.1pt" to="502.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" strokecolor="black [3200]" strokeweight=".5pt">
                <v:stroke joinstyle="miter"/>
              </v:line>
            </w:pict>
          </mc:Fallback>
        </mc:AlternateContent>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p>
    <w:p w14:paraId="1B34213B" w14:textId="35F41AF3" w:rsidR="001A0CAE" w:rsidRPr="00010A1F" w:rsidRDefault="001A0CAE"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1)</w:t>
      </w:r>
      <w:r w:rsidR="002E6738" w:rsidRPr="00010A1F">
        <w:rPr>
          <w:lang w:val="en-GB"/>
        </w:rPr>
        <w:t xml:space="preserve"> </w:t>
      </w:r>
      <w:r w:rsidR="002E6738" w:rsidRPr="00010A1F">
        <w:rPr>
          <w:rFonts w:asciiTheme="majorBidi" w:hAnsiTheme="majorBidi" w:cstheme="majorBidi"/>
          <w:lang w:val="en-GB"/>
        </w:rPr>
        <w:t>When a process creates a new process using the fork() operation, which of the following states is shared between the parent process and the child process? Stack, Heap, or Shared memory segments?</w:t>
      </w:r>
    </w:p>
    <w:p w14:paraId="70BAAD1F" w14:textId="2B58F803" w:rsidR="002E6738" w:rsidRPr="00010A1F" w:rsidRDefault="002E6738"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br/>
      </w:r>
      <w:r w:rsidR="00DD0455" w:rsidRPr="00DD0455">
        <w:rPr>
          <w:rFonts w:asciiTheme="majorBidi" w:hAnsiTheme="majorBidi" w:cstheme="majorBidi"/>
          <w:lang w:val="en-GB"/>
        </w:rPr>
        <w:t>Answer</w:t>
      </w:r>
      <w:r w:rsidRPr="00010A1F">
        <w:rPr>
          <w:rFonts w:asciiTheme="majorBidi" w:hAnsiTheme="majorBidi" w:cstheme="majorBidi"/>
          <w:lang w:val="en-GB"/>
        </w:rPr>
        <w:t xml:space="preserve">: </w:t>
      </w:r>
      <w:r w:rsidR="00DD0455">
        <w:rPr>
          <w:rFonts w:asciiTheme="majorBidi" w:hAnsiTheme="majorBidi" w:cstheme="majorBidi"/>
          <w:lang w:val="en-GB"/>
        </w:rPr>
        <w:br/>
      </w:r>
      <w:r w:rsidR="00DD0455" w:rsidRPr="00DD0455">
        <w:rPr>
          <w:rFonts w:asciiTheme="majorBidi" w:hAnsiTheme="majorBidi" w:cstheme="majorBidi"/>
          <w:b/>
          <w:bCs/>
          <w:lang w:val="en-GB"/>
        </w:rPr>
        <w:t>Shared memory segments</w:t>
      </w:r>
    </w:p>
    <w:p w14:paraId="053745DA" w14:textId="347F80C1" w:rsidR="001A0CAE" w:rsidRPr="00010A1F" w:rsidRDefault="001A0CAE" w:rsidP="00D763E3">
      <w:pPr>
        <w:pStyle w:val="NormalWeb"/>
        <w:spacing w:before="0" w:beforeAutospacing="0" w:after="0" w:afterAutospacing="0"/>
        <w:jc w:val="both"/>
        <w:rPr>
          <w:rFonts w:asciiTheme="majorBidi" w:hAnsiTheme="majorBidi" w:cstheme="majorBidi"/>
          <w:lang w:val="en-GB"/>
        </w:rPr>
      </w:pPr>
    </w:p>
    <w:p w14:paraId="1A7B4DAC" w14:textId="52150140" w:rsidR="001A0CAE" w:rsidRDefault="001A0CAE"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2)</w:t>
      </w:r>
      <w:r w:rsidR="00A32ADE">
        <w:rPr>
          <w:rFonts w:asciiTheme="majorBidi" w:hAnsiTheme="majorBidi" w:cstheme="majorBidi"/>
          <w:lang w:val="en-GB"/>
        </w:rPr>
        <w:t xml:space="preserve"> </w:t>
      </w:r>
      <w:r w:rsidR="00A32ADE" w:rsidRPr="00A32ADE">
        <w:rPr>
          <w:rFonts w:asciiTheme="majorBidi" w:hAnsiTheme="majorBidi" w:cstheme="majorBidi"/>
          <w:lang w:val="en-GB"/>
        </w:rPr>
        <w:t>Explain what the output will be at LINE A.</w:t>
      </w:r>
    </w:p>
    <w:p w14:paraId="0ADDC46D" w14:textId="014E0AEE" w:rsidR="00A32ADE" w:rsidRDefault="00A32ADE" w:rsidP="00D763E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noProof/>
          <w:lang w:val="en-GB"/>
        </w:rPr>
        <w:drawing>
          <wp:inline distT="0" distB="0" distL="0" distR="0" wp14:anchorId="0FA06C1B" wp14:editId="3027C8C5">
            <wp:extent cx="3538833" cy="2044407"/>
            <wp:effectExtent l="0" t="0" r="508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8">
                      <a:extLst>
                        <a:ext uri="{28A0092B-C50C-407E-A947-70E740481C1C}">
                          <a14:useLocalDpi xmlns:a14="http://schemas.microsoft.com/office/drawing/2010/main" val="0"/>
                        </a:ext>
                      </a:extLst>
                    </a:blip>
                    <a:srcRect l="2907" r="20318"/>
                    <a:stretch/>
                  </pic:blipFill>
                  <pic:spPr bwMode="auto">
                    <a:xfrm>
                      <a:off x="0" y="0"/>
                      <a:ext cx="3539340" cy="2044700"/>
                    </a:xfrm>
                    <a:prstGeom prst="rect">
                      <a:avLst/>
                    </a:prstGeom>
                    <a:ln>
                      <a:noFill/>
                    </a:ln>
                    <a:extLst>
                      <a:ext uri="{53640926-AAD7-44D8-BBD7-CCE9431645EC}">
                        <a14:shadowObscured xmlns:a14="http://schemas.microsoft.com/office/drawing/2010/main"/>
                      </a:ext>
                    </a:extLst>
                  </pic:spPr>
                </pic:pic>
              </a:graphicData>
            </a:graphic>
          </wp:inline>
        </w:drawing>
      </w:r>
    </w:p>
    <w:p w14:paraId="1B543DFC" w14:textId="4D45EE4C" w:rsidR="001A0CAE" w:rsidRPr="005E40DE" w:rsidRDefault="00A32ADE" w:rsidP="005E40DE">
      <w:pPr>
        <w:pStyle w:val="NormalWeb"/>
        <w:rPr>
          <w:rFonts w:asciiTheme="majorBidi" w:hAnsiTheme="majorBidi" w:cstheme="majorBidi"/>
          <w:b/>
          <w:bCs/>
          <w:lang w:val="en-GB"/>
        </w:rPr>
      </w:pPr>
      <w:r w:rsidRPr="00A32ADE">
        <w:rPr>
          <w:rFonts w:asciiTheme="majorBidi" w:hAnsiTheme="majorBidi" w:cstheme="majorBidi"/>
          <w:lang w:val="en-GB"/>
        </w:rPr>
        <w:t>Answer:</w:t>
      </w:r>
      <w:r w:rsidRPr="00A32ADE">
        <w:rPr>
          <w:rFonts w:asciiTheme="majorBidi" w:hAnsiTheme="majorBidi" w:cstheme="majorBidi"/>
          <w:b/>
          <w:bCs/>
          <w:lang w:val="en-GB"/>
        </w:rPr>
        <w:t xml:space="preserve"> </w:t>
      </w:r>
      <w:r w:rsidRPr="00A32ADE">
        <w:rPr>
          <w:rFonts w:asciiTheme="majorBidi" w:hAnsiTheme="majorBidi" w:cstheme="majorBidi"/>
          <w:b/>
          <w:bCs/>
          <w:lang w:val="en-GB"/>
        </w:rPr>
        <w:br/>
        <w:t>LINE A = 15</w:t>
      </w:r>
    </w:p>
    <w:p w14:paraId="2616D6E0" w14:textId="5DBBD7F9" w:rsidR="001A0CAE" w:rsidRDefault="00297236"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3)</w:t>
      </w:r>
      <w:r w:rsidR="005E40DE">
        <w:rPr>
          <w:rFonts w:asciiTheme="majorBidi" w:hAnsiTheme="majorBidi" w:cstheme="majorBidi"/>
          <w:lang w:val="en-GB"/>
        </w:rPr>
        <w:t xml:space="preserve"> </w:t>
      </w:r>
      <w:r w:rsidR="005E40DE" w:rsidRPr="005E40DE">
        <w:rPr>
          <w:rFonts w:asciiTheme="majorBidi" w:hAnsiTheme="majorBidi" w:cstheme="majorBidi"/>
          <w:lang w:val="en-GB"/>
        </w:rPr>
        <w:t>How many processes are created in the following code?</w:t>
      </w:r>
    </w:p>
    <w:p w14:paraId="0A59514A" w14:textId="121E10CA" w:rsidR="005E40DE" w:rsidRPr="00010A1F" w:rsidRDefault="005E40DE" w:rsidP="00D763E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noProof/>
          <w:lang w:val="en-GB"/>
        </w:rPr>
        <w:drawing>
          <wp:inline distT="0" distB="0" distL="0" distR="0" wp14:anchorId="2676BD65" wp14:editId="7B716455">
            <wp:extent cx="901700" cy="825500"/>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inline>
        </w:drawing>
      </w:r>
    </w:p>
    <w:p w14:paraId="1EAF65F4" w14:textId="59FCE9FE" w:rsidR="001A0CAE" w:rsidRPr="005E40DE" w:rsidRDefault="005E40DE" w:rsidP="005E40DE">
      <w:pPr>
        <w:pStyle w:val="NormalWeb"/>
        <w:rPr>
          <w:rFonts w:asciiTheme="majorBidi" w:hAnsiTheme="majorBidi" w:cstheme="majorBidi"/>
          <w:b/>
          <w:bCs/>
          <w:lang w:val="en-GB"/>
        </w:rPr>
      </w:pPr>
      <w:r w:rsidRPr="00A32ADE">
        <w:rPr>
          <w:rFonts w:asciiTheme="majorBidi" w:hAnsiTheme="majorBidi" w:cstheme="majorBidi"/>
          <w:lang w:val="en-GB"/>
        </w:rPr>
        <w:t>Answer:</w:t>
      </w:r>
      <w:r w:rsidRPr="00A32ADE">
        <w:rPr>
          <w:rFonts w:asciiTheme="majorBidi" w:hAnsiTheme="majorBidi" w:cstheme="majorBidi"/>
          <w:b/>
          <w:bCs/>
          <w:lang w:val="en-GB"/>
        </w:rPr>
        <w:t xml:space="preserve"> </w:t>
      </w:r>
      <w:r w:rsidRPr="00A32ADE">
        <w:rPr>
          <w:rFonts w:asciiTheme="majorBidi" w:hAnsiTheme="majorBidi" w:cstheme="majorBidi"/>
          <w:b/>
          <w:bCs/>
          <w:lang w:val="en-GB"/>
        </w:rPr>
        <w:br/>
      </w:r>
      <w:r w:rsidR="003A3653">
        <w:rPr>
          <w:rFonts w:asciiTheme="majorBidi" w:hAnsiTheme="majorBidi" w:cstheme="majorBidi"/>
          <w:b/>
          <w:bCs/>
          <w:lang w:val="en-GB"/>
        </w:rPr>
        <w:t>8</w:t>
      </w:r>
    </w:p>
    <w:p w14:paraId="5E3C426C" w14:textId="1DDE6631" w:rsidR="00A72AAE" w:rsidRDefault="004D0B56" w:rsidP="00A72AAE">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4)</w:t>
      </w:r>
      <w:r w:rsidR="0050647A">
        <w:rPr>
          <w:rFonts w:asciiTheme="majorBidi" w:hAnsiTheme="majorBidi" w:cstheme="majorBidi"/>
          <w:lang w:val="en-GB"/>
        </w:rPr>
        <w:t xml:space="preserve"> </w:t>
      </w:r>
      <w:r w:rsidR="0050647A" w:rsidRPr="0050647A">
        <w:rPr>
          <w:rFonts w:asciiTheme="majorBidi" w:hAnsiTheme="majorBidi" w:cstheme="majorBidi"/>
          <w:lang w:val="en-GB"/>
        </w:rPr>
        <w:t xml:space="preserve">See Section 4.1 of the “Operating Systems Concepts” book. Does the multithreaded web server described in that section </w:t>
      </w:r>
      <w:bookmarkStart w:id="0" w:name="OLE_LINK3"/>
      <w:bookmarkStart w:id="1" w:name="OLE_LINK4"/>
      <w:r w:rsidR="0050647A" w:rsidRPr="0050647A">
        <w:rPr>
          <w:rFonts w:asciiTheme="majorBidi" w:hAnsiTheme="majorBidi" w:cstheme="majorBidi"/>
          <w:lang w:val="en-GB"/>
        </w:rPr>
        <w:t>exhibit</w:t>
      </w:r>
      <w:bookmarkEnd w:id="0"/>
      <w:bookmarkEnd w:id="1"/>
      <w:r w:rsidR="0050647A" w:rsidRPr="0050647A">
        <w:rPr>
          <w:rFonts w:asciiTheme="majorBidi" w:hAnsiTheme="majorBidi" w:cstheme="majorBidi"/>
          <w:lang w:val="en-GB"/>
        </w:rPr>
        <w:t xml:space="preserve"> task or </w:t>
      </w:r>
      <w:bookmarkStart w:id="2" w:name="OLE_LINK1"/>
      <w:bookmarkStart w:id="3" w:name="OLE_LINK2"/>
      <w:r w:rsidR="0050647A" w:rsidRPr="0050647A">
        <w:rPr>
          <w:rFonts w:asciiTheme="majorBidi" w:hAnsiTheme="majorBidi" w:cstheme="majorBidi"/>
          <w:lang w:val="en-GB"/>
        </w:rPr>
        <w:t>data parallelism</w:t>
      </w:r>
      <w:bookmarkEnd w:id="2"/>
      <w:bookmarkEnd w:id="3"/>
      <w:r w:rsidR="0050647A" w:rsidRPr="0050647A">
        <w:rPr>
          <w:rFonts w:asciiTheme="majorBidi" w:hAnsiTheme="majorBidi" w:cstheme="majorBidi"/>
          <w:lang w:val="en-GB"/>
        </w:rPr>
        <w:t>?</w:t>
      </w:r>
    </w:p>
    <w:p w14:paraId="78031A8C" w14:textId="2A1E6845" w:rsidR="00A72AAE" w:rsidRDefault="00A72AAE" w:rsidP="00A72AAE">
      <w:pPr>
        <w:pStyle w:val="NormalWeb"/>
        <w:spacing w:before="0" w:beforeAutospacing="0" w:after="0" w:afterAutospacing="0"/>
        <w:jc w:val="both"/>
        <w:rPr>
          <w:rFonts w:asciiTheme="majorBidi" w:hAnsiTheme="majorBidi" w:cstheme="majorBidi"/>
          <w:lang w:val="en-GB"/>
        </w:rPr>
      </w:pPr>
    </w:p>
    <w:p w14:paraId="6B92D8D5" w14:textId="020183AD" w:rsidR="00A72AAE" w:rsidRDefault="00A72AAE" w:rsidP="00A72AAE">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Answer:</w:t>
      </w:r>
    </w:p>
    <w:p w14:paraId="0F252BCA" w14:textId="743926E6" w:rsidR="00A72AAE" w:rsidRPr="0013714F" w:rsidRDefault="0013714F" w:rsidP="00A72AAE">
      <w:pPr>
        <w:pStyle w:val="NormalWeb"/>
        <w:spacing w:before="0" w:beforeAutospacing="0" w:after="0" w:afterAutospacing="0"/>
        <w:jc w:val="both"/>
        <w:rPr>
          <w:rFonts w:asciiTheme="majorBidi" w:hAnsiTheme="majorBidi" w:cstheme="majorBidi"/>
          <w:b/>
          <w:bCs/>
          <w:lang w:val="en-GB"/>
        </w:rPr>
      </w:pPr>
      <w:r w:rsidRPr="0013714F">
        <w:rPr>
          <w:rFonts w:asciiTheme="majorBidi" w:hAnsiTheme="majorBidi" w:cstheme="majorBidi"/>
          <w:b/>
          <w:bCs/>
          <w:lang w:val="en-GB"/>
        </w:rPr>
        <w:t xml:space="preserve">Data </w:t>
      </w:r>
      <w:r w:rsidR="008A6331" w:rsidRPr="0013714F">
        <w:rPr>
          <w:rFonts w:asciiTheme="majorBidi" w:hAnsiTheme="majorBidi" w:cstheme="majorBidi"/>
          <w:b/>
          <w:bCs/>
          <w:lang w:val="en-GB"/>
        </w:rPr>
        <w:t>parallelism</w:t>
      </w:r>
    </w:p>
    <w:p w14:paraId="5B21143F" w14:textId="6AD64178" w:rsidR="004D0B56" w:rsidRDefault="004D0B56" w:rsidP="00D763E3">
      <w:pPr>
        <w:pStyle w:val="NormalWeb"/>
        <w:spacing w:before="0" w:beforeAutospacing="0" w:after="0" w:afterAutospacing="0"/>
        <w:jc w:val="both"/>
        <w:rPr>
          <w:rFonts w:asciiTheme="majorBidi" w:hAnsiTheme="majorBidi" w:cstheme="majorBidi"/>
          <w:lang w:val="en-GB"/>
        </w:rPr>
      </w:pPr>
    </w:p>
    <w:p w14:paraId="389A7C79" w14:textId="19A60CBE" w:rsidR="00A72AAE" w:rsidRDefault="00A72AAE" w:rsidP="00D763E3">
      <w:pPr>
        <w:pStyle w:val="NormalWeb"/>
        <w:spacing w:before="0" w:beforeAutospacing="0" w:after="0" w:afterAutospacing="0"/>
        <w:jc w:val="both"/>
        <w:rPr>
          <w:rFonts w:asciiTheme="majorBidi" w:hAnsiTheme="majorBidi" w:cstheme="majorBidi"/>
          <w:lang w:val="en-GB"/>
        </w:rPr>
      </w:pPr>
    </w:p>
    <w:p w14:paraId="1243A640" w14:textId="77777777" w:rsidR="00A72AAE" w:rsidRPr="00010A1F" w:rsidRDefault="00A72AAE" w:rsidP="00D763E3">
      <w:pPr>
        <w:pStyle w:val="NormalWeb"/>
        <w:spacing w:before="0" w:beforeAutospacing="0" w:after="0" w:afterAutospacing="0"/>
        <w:jc w:val="both"/>
        <w:rPr>
          <w:rFonts w:asciiTheme="majorBidi" w:hAnsiTheme="majorBidi" w:cstheme="majorBidi"/>
          <w:lang w:val="en-GB"/>
        </w:rPr>
      </w:pPr>
    </w:p>
    <w:p w14:paraId="26B7FEB5" w14:textId="19B6268C" w:rsidR="004D0B56" w:rsidRPr="00010A1F" w:rsidRDefault="004D0B56"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lastRenderedPageBreak/>
        <w:t>5)</w:t>
      </w:r>
      <w:r w:rsidR="0050647A">
        <w:rPr>
          <w:rFonts w:asciiTheme="majorBidi" w:hAnsiTheme="majorBidi" w:cstheme="majorBidi"/>
          <w:lang w:val="en-GB"/>
        </w:rPr>
        <w:t xml:space="preserve"> </w:t>
      </w:r>
      <w:r w:rsidR="00A72AAE" w:rsidRPr="00A72AAE">
        <w:rPr>
          <w:rFonts w:asciiTheme="majorBidi" w:hAnsiTheme="majorBidi" w:cstheme="majorBidi"/>
          <w:lang w:val="en-GB"/>
        </w:rPr>
        <w:t>What are two differences between user-level threads and kernel-level threads? Under what circumstances is one type better than the other?</w:t>
      </w:r>
    </w:p>
    <w:p w14:paraId="7787FE61" w14:textId="77777777" w:rsidR="00A72AAE" w:rsidRDefault="00A72AAE" w:rsidP="00D763E3">
      <w:pPr>
        <w:pStyle w:val="NormalWeb"/>
        <w:spacing w:before="0" w:beforeAutospacing="0" w:after="0" w:afterAutospacing="0"/>
        <w:jc w:val="both"/>
        <w:rPr>
          <w:rFonts w:asciiTheme="majorBidi" w:hAnsiTheme="majorBidi" w:cstheme="majorBidi"/>
          <w:lang w:val="en-GB"/>
        </w:rPr>
      </w:pPr>
    </w:p>
    <w:p w14:paraId="2929AEC5" w14:textId="3736CDDE" w:rsidR="004D0B56" w:rsidRDefault="00A72AAE" w:rsidP="00D763E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Answer:</w:t>
      </w:r>
    </w:p>
    <w:p w14:paraId="4C849696" w14:textId="54F982AF" w:rsidR="00A72AAE" w:rsidRDefault="00857D47" w:rsidP="00857D47">
      <w:pPr>
        <w:pStyle w:val="NormalWeb"/>
        <w:numPr>
          <w:ilvl w:val="0"/>
          <w:numId w:val="1"/>
        </w:numPr>
        <w:spacing w:before="0" w:beforeAutospacing="0" w:after="0" w:afterAutospacing="0"/>
        <w:jc w:val="both"/>
        <w:rPr>
          <w:rFonts w:asciiTheme="majorBidi" w:hAnsiTheme="majorBidi" w:cstheme="majorBidi"/>
          <w:lang w:val="en-GB"/>
        </w:rPr>
      </w:pPr>
      <w:r>
        <w:rPr>
          <w:rFonts w:asciiTheme="majorBidi" w:hAnsiTheme="majorBidi" w:cstheme="majorBidi"/>
          <w:lang w:val="en-GB"/>
        </w:rPr>
        <w:t xml:space="preserve">The kernel does not know the </w:t>
      </w:r>
      <w:r w:rsidRPr="00857D47">
        <w:rPr>
          <w:rFonts w:asciiTheme="majorBidi" w:hAnsiTheme="majorBidi" w:cstheme="majorBidi"/>
          <w:b/>
          <w:bCs/>
          <w:lang w:val="en-GB"/>
        </w:rPr>
        <w:t>User-level threads</w:t>
      </w:r>
      <w:r>
        <w:rPr>
          <w:rFonts w:asciiTheme="majorBidi" w:hAnsiTheme="majorBidi" w:cstheme="majorBidi"/>
          <w:lang w:val="en-GB"/>
        </w:rPr>
        <w:t xml:space="preserve"> but the kernel know the </w:t>
      </w:r>
      <w:r w:rsidRPr="00857D47">
        <w:rPr>
          <w:rFonts w:asciiTheme="majorBidi" w:hAnsiTheme="majorBidi" w:cstheme="majorBidi"/>
          <w:lang w:val="en-GB"/>
        </w:rPr>
        <w:t>User-level threads</w:t>
      </w:r>
      <w:r>
        <w:rPr>
          <w:rFonts w:asciiTheme="majorBidi" w:hAnsiTheme="majorBidi" w:cstheme="majorBidi"/>
          <w:lang w:val="en-GB"/>
        </w:rPr>
        <w:t>.</w:t>
      </w:r>
    </w:p>
    <w:p w14:paraId="49F06F95" w14:textId="61837342" w:rsidR="00DB630D" w:rsidRPr="00DB630D" w:rsidRDefault="00DB630D" w:rsidP="00857D47">
      <w:pPr>
        <w:pStyle w:val="NormalWeb"/>
        <w:numPr>
          <w:ilvl w:val="0"/>
          <w:numId w:val="1"/>
        </w:numPr>
        <w:spacing w:before="0" w:beforeAutospacing="0" w:after="0" w:afterAutospacing="0"/>
        <w:jc w:val="both"/>
        <w:rPr>
          <w:rFonts w:asciiTheme="majorBidi" w:hAnsiTheme="majorBidi" w:cstheme="majorBidi"/>
          <w:lang w:val="en-GB"/>
        </w:rPr>
      </w:pPr>
      <w:r>
        <w:rPr>
          <w:rFonts w:asciiTheme="majorBidi" w:hAnsiTheme="majorBidi" w:cstheme="majorBidi"/>
          <w:lang w:val="en-GB"/>
        </w:rPr>
        <w:t>The user thread is always belong to the process</w:t>
      </w:r>
      <w:r w:rsidR="00103172">
        <w:rPr>
          <w:rFonts w:asciiTheme="majorBidi" w:hAnsiTheme="majorBidi" w:cstheme="majorBidi"/>
          <w:lang w:val="en-GB"/>
        </w:rPr>
        <w:t xml:space="preserve"> but the case is different with kernel thread.</w:t>
      </w:r>
    </w:p>
    <w:p w14:paraId="031760E6" w14:textId="409908B9" w:rsidR="00FE6E97" w:rsidRDefault="00FE6E97" w:rsidP="00857D47">
      <w:pPr>
        <w:pStyle w:val="NormalWeb"/>
        <w:numPr>
          <w:ilvl w:val="0"/>
          <w:numId w:val="1"/>
        </w:numPr>
        <w:spacing w:before="0" w:beforeAutospacing="0" w:after="0" w:afterAutospacing="0"/>
        <w:jc w:val="both"/>
        <w:rPr>
          <w:rFonts w:asciiTheme="majorBidi" w:hAnsiTheme="majorBidi" w:cstheme="majorBidi"/>
          <w:lang w:val="en-GB"/>
        </w:rPr>
      </w:pPr>
      <w:r w:rsidRPr="00857D47">
        <w:rPr>
          <w:rFonts w:asciiTheme="majorBidi" w:hAnsiTheme="majorBidi" w:cstheme="majorBidi"/>
          <w:b/>
          <w:bCs/>
          <w:lang w:val="en-GB"/>
        </w:rPr>
        <w:t>User-threads</w:t>
      </w:r>
      <w:r>
        <w:rPr>
          <w:rFonts w:asciiTheme="majorBidi" w:hAnsiTheme="majorBidi" w:cstheme="majorBidi"/>
          <w:lang w:val="en-GB"/>
        </w:rPr>
        <w:t xml:space="preserve"> </w:t>
      </w:r>
      <w:r>
        <w:rPr>
          <w:rFonts w:asciiTheme="majorBidi" w:hAnsiTheme="majorBidi" w:cstheme="majorBidi"/>
          <w:lang w:val="en-GB"/>
        </w:rPr>
        <w:t>is better because the kernel threads its more expensive</w:t>
      </w:r>
      <w:r w:rsidR="000328D3">
        <w:rPr>
          <w:rFonts w:asciiTheme="majorBidi" w:hAnsiTheme="majorBidi" w:cstheme="majorBidi"/>
          <w:lang w:val="en-GB"/>
        </w:rPr>
        <w:t xml:space="preserve"> to maintain the kernel th</w:t>
      </w:r>
      <w:r w:rsidR="00991826">
        <w:rPr>
          <w:rFonts w:asciiTheme="majorBidi" w:hAnsiTheme="majorBidi" w:cstheme="majorBidi"/>
          <w:lang w:val="en-GB"/>
        </w:rPr>
        <w:t>r</w:t>
      </w:r>
      <w:r w:rsidR="000328D3">
        <w:rPr>
          <w:rFonts w:asciiTheme="majorBidi" w:hAnsiTheme="majorBidi" w:cstheme="majorBidi"/>
          <w:lang w:val="en-GB"/>
        </w:rPr>
        <w:t>ead</w:t>
      </w:r>
      <w:r>
        <w:rPr>
          <w:rFonts w:asciiTheme="majorBidi" w:hAnsiTheme="majorBidi" w:cstheme="majorBidi"/>
          <w:lang w:val="en-GB"/>
        </w:rPr>
        <w:t>.</w:t>
      </w:r>
    </w:p>
    <w:p w14:paraId="7C693EFE" w14:textId="77777777" w:rsidR="00857D47" w:rsidRPr="00010A1F" w:rsidRDefault="00857D47" w:rsidP="00D763E3">
      <w:pPr>
        <w:pStyle w:val="NormalWeb"/>
        <w:spacing w:before="0" w:beforeAutospacing="0" w:after="0" w:afterAutospacing="0"/>
        <w:jc w:val="both"/>
        <w:rPr>
          <w:rFonts w:asciiTheme="majorBidi" w:hAnsiTheme="majorBidi" w:cstheme="majorBidi"/>
          <w:lang w:val="en-GB"/>
        </w:rPr>
      </w:pPr>
    </w:p>
    <w:p w14:paraId="28247DFF" w14:textId="1591E9A3" w:rsidR="004D0B56" w:rsidRDefault="0079060D"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6)</w:t>
      </w:r>
      <w:r w:rsidR="00A72AAE">
        <w:rPr>
          <w:rFonts w:asciiTheme="majorBidi" w:hAnsiTheme="majorBidi" w:cstheme="majorBidi"/>
          <w:lang w:val="en-GB"/>
        </w:rPr>
        <w:t xml:space="preserve"> </w:t>
      </w:r>
      <w:r w:rsidR="00A72AAE" w:rsidRPr="00A72AAE">
        <w:rPr>
          <w:rFonts w:asciiTheme="majorBidi" w:hAnsiTheme="majorBidi" w:cstheme="majorBidi"/>
          <w:lang w:val="en-GB"/>
        </w:rPr>
        <w:t xml:space="preserve">Describe the actions taken by a kernel to context-switch between </w:t>
      </w:r>
      <w:proofErr w:type="spellStart"/>
      <w:r w:rsidR="00A72AAE" w:rsidRPr="00A72AAE">
        <w:rPr>
          <w:rFonts w:asciiTheme="majorBidi" w:hAnsiTheme="majorBidi" w:cstheme="majorBidi"/>
          <w:lang w:val="en-GB"/>
        </w:rPr>
        <w:t>kernellevel</w:t>
      </w:r>
      <w:proofErr w:type="spellEnd"/>
      <w:r w:rsidR="00A72AAE" w:rsidRPr="00A72AAE">
        <w:rPr>
          <w:rFonts w:asciiTheme="majorBidi" w:hAnsiTheme="majorBidi" w:cstheme="majorBidi"/>
          <w:lang w:val="en-GB"/>
        </w:rPr>
        <w:t xml:space="preserve"> threads.</w:t>
      </w:r>
    </w:p>
    <w:p w14:paraId="19BCD055" w14:textId="7B91169B" w:rsidR="00A72AAE" w:rsidRDefault="00A72AAE" w:rsidP="00D763E3">
      <w:pPr>
        <w:pStyle w:val="NormalWeb"/>
        <w:spacing w:before="0" w:beforeAutospacing="0" w:after="0" w:afterAutospacing="0"/>
        <w:jc w:val="both"/>
        <w:rPr>
          <w:rFonts w:asciiTheme="majorBidi" w:hAnsiTheme="majorBidi" w:cstheme="majorBidi"/>
          <w:lang w:val="en-GB"/>
        </w:rPr>
      </w:pPr>
    </w:p>
    <w:p w14:paraId="081D2E53" w14:textId="6D8FF566" w:rsidR="00A72AAE" w:rsidRDefault="00A72AAE" w:rsidP="00D763E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Answer:</w:t>
      </w:r>
    </w:p>
    <w:p w14:paraId="46C639EC" w14:textId="37515848" w:rsidR="00C91560" w:rsidRDefault="00C91560" w:rsidP="00C91560">
      <w:pPr>
        <w:pStyle w:val="NormalWeb"/>
        <w:numPr>
          <w:ilvl w:val="0"/>
          <w:numId w:val="1"/>
        </w:numPr>
        <w:spacing w:before="0" w:beforeAutospacing="0" w:after="0" w:afterAutospacing="0"/>
        <w:jc w:val="both"/>
        <w:rPr>
          <w:rFonts w:asciiTheme="majorBidi" w:hAnsiTheme="majorBidi" w:cstheme="majorBidi"/>
          <w:lang w:val="en-GB"/>
        </w:rPr>
      </w:pPr>
      <w:r>
        <w:rPr>
          <w:rFonts w:asciiTheme="majorBidi" w:hAnsiTheme="majorBidi" w:cstheme="majorBidi"/>
          <w:lang w:val="en-GB"/>
        </w:rPr>
        <w:t xml:space="preserve">When switching out from a thread: Save CPU-registers value. </w:t>
      </w:r>
    </w:p>
    <w:p w14:paraId="46B48DC2" w14:textId="529AC4EA" w:rsidR="00C91560" w:rsidRDefault="00C91560" w:rsidP="00C91560">
      <w:pPr>
        <w:pStyle w:val="NormalWeb"/>
        <w:numPr>
          <w:ilvl w:val="0"/>
          <w:numId w:val="1"/>
        </w:numPr>
        <w:spacing w:before="0" w:beforeAutospacing="0" w:after="0" w:afterAutospacing="0"/>
        <w:jc w:val="both"/>
        <w:rPr>
          <w:rFonts w:asciiTheme="majorBidi" w:hAnsiTheme="majorBidi" w:cstheme="majorBidi"/>
          <w:lang w:val="en-GB"/>
        </w:rPr>
      </w:pPr>
      <w:r>
        <w:rPr>
          <w:rFonts w:asciiTheme="majorBidi" w:hAnsiTheme="majorBidi" w:cstheme="majorBidi"/>
          <w:lang w:val="en-GB"/>
        </w:rPr>
        <w:t xml:space="preserve">When scheduling new thread: restoring </w:t>
      </w:r>
      <w:r>
        <w:rPr>
          <w:rFonts w:asciiTheme="majorBidi" w:hAnsiTheme="majorBidi" w:cstheme="majorBidi"/>
          <w:lang w:val="en-GB"/>
        </w:rPr>
        <w:t>CPU-registers value</w:t>
      </w:r>
      <w:r>
        <w:rPr>
          <w:rFonts w:asciiTheme="majorBidi" w:hAnsiTheme="majorBidi" w:cstheme="majorBidi"/>
          <w:lang w:val="en-GB"/>
        </w:rPr>
        <w:t xml:space="preserve">.   </w:t>
      </w:r>
    </w:p>
    <w:p w14:paraId="401DF50C" w14:textId="584EB19D" w:rsidR="0079060D" w:rsidRPr="00010A1F" w:rsidRDefault="0079060D" w:rsidP="00D763E3">
      <w:pPr>
        <w:pStyle w:val="NormalWeb"/>
        <w:spacing w:before="0" w:beforeAutospacing="0" w:after="0" w:afterAutospacing="0"/>
        <w:jc w:val="both"/>
        <w:rPr>
          <w:rFonts w:asciiTheme="majorBidi" w:hAnsiTheme="majorBidi" w:cstheme="majorBidi"/>
          <w:lang w:val="en-GB"/>
        </w:rPr>
      </w:pPr>
    </w:p>
    <w:p w14:paraId="5E00AF39" w14:textId="449684D5" w:rsidR="0079060D" w:rsidRDefault="0079060D"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7)</w:t>
      </w:r>
      <w:r w:rsidR="00A72AAE">
        <w:rPr>
          <w:rFonts w:asciiTheme="majorBidi" w:hAnsiTheme="majorBidi" w:cstheme="majorBidi"/>
          <w:lang w:val="en-GB"/>
        </w:rPr>
        <w:t xml:space="preserve"> </w:t>
      </w:r>
      <w:r w:rsidR="00A72AAE" w:rsidRPr="00A72AAE">
        <w:rPr>
          <w:rFonts w:asciiTheme="majorBidi" w:hAnsiTheme="majorBidi" w:cstheme="majorBidi"/>
          <w:lang w:val="en-GB"/>
        </w:rPr>
        <w:t>Explain the difference between preemptive and nonpreemptive scheduling.</w:t>
      </w:r>
    </w:p>
    <w:p w14:paraId="5D72CB93" w14:textId="17F8AB55" w:rsidR="00A72AAE" w:rsidRDefault="00A72AAE" w:rsidP="00D763E3">
      <w:pPr>
        <w:pStyle w:val="NormalWeb"/>
        <w:spacing w:before="0" w:beforeAutospacing="0" w:after="0" w:afterAutospacing="0"/>
        <w:jc w:val="both"/>
        <w:rPr>
          <w:rFonts w:asciiTheme="majorBidi" w:hAnsiTheme="majorBidi" w:cstheme="majorBidi"/>
          <w:lang w:val="en-GB"/>
        </w:rPr>
      </w:pPr>
    </w:p>
    <w:p w14:paraId="39D1A90E" w14:textId="53AC0B52" w:rsidR="00A72AAE" w:rsidRDefault="00A72AAE" w:rsidP="00D763E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Answer:</w:t>
      </w:r>
    </w:p>
    <w:p w14:paraId="22D9BF0E" w14:textId="77777777" w:rsidR="002F0D0A" w:rsidRDefault="00256113" w:rsidP="00186988">
      <w:pPr>
        <w:pStyle w:val="NormalWeb"/>
        <w:numPr>
          <w:ilvl w:val="0"/>
          <w:numId w:val="1"/>
        </w:numPr>
        <w:spacing w:before="0" w:beforeAutospacing="0" w:after="0" w:afterAutospacing="0"/>
        <w:jc w:val="both"/>
        <w:rPr>
          <w:rFonts w:asciiTheme="majorBidi" w:hAnsiTheme="majorBidi" w:cstheme="majorBidi"/>
          <w:lang w:val="en-GB"/>
        </w:rPr>
      </w:pPr>
      <w:r w:rsidRPr="002F0D0A">
        <w:rPr>
          <w:rFonts w:asciiTheme="majorBidi" w:hAnsiTheme="majorBidi" w:cstheme="majorBidi"/>
          <w:lang w:val="en-GB"/>
        </w:rPr>
        <w:t xml:space="preserve">preemptive: </w:t>
      </w:r>
      <w:r w:rsidR="002F0D0A" w:rsidRPr="002F0D0A">
        <w:rPr>
          <w:rFonts w:asciiTheme="majorBidi" w:hAnsiTheme="majorBidi" w:cstheme="majorBidi"/>
          <w:lang w:val="en-GB"/>
        </w:rPr>
        <w:t>Preemptive scheduling makes the interruption of the process possible when the execution of the process is in the middle.</w:t>
      </w:r>
      <w:r w:rsidR="002F0D0A" w:rsidRPr="002F0D0A">
        <w:rPr>
          <w:rFonts w:asciiTheme="majorBidi" w:hAnsiTheme="majorBidi" w:cstheme="majorBidi"/>
          <w:lang w:val="en-GB"/>
        </w:rPr>
        <w:t xml:space="preserve"> </w:t>
      </w:r>
    </w:p>
    <w:p w14:paraId="170AF539" w14:textId="45673A58" w:rsidR="00BD26A9" w:rsidRPr="00BD26A9" w:rsidRDefault="00256113" w:rsidP="00BD26A9">
      <w:pPr>
        <w:pStyle w:val="ListParagraph"/>
        <w:numPr>
          <w:ilvl w:val="0"/>
          <w:numId w:val="1"/>
        </w:numPr>
        <w:rPr>
          <w:rFonts w:asciiTheme="majorBidi" w:eastAsia="Times New Roman" w:hAnsiTheme="majorBidi" w:cstheme="majorBidi"/>
          <w:lang w:val="en-GB" w:eastAsia="en-GB"/>
        </w:rPr>
      </w:pPr>
      <w:r w:rsidRPr="00BD26A9">
        <w:rPr>
          <w:rFonts w:asciiTheme="majorBidi" w:hAnsiTheme="majorBidi" w:cstheme="majorBidi"/>
          <w:lang w:val="en-GB"/>
        </w:rPr>
        <w:t>N</w:t>
      </w:r>
      <w:r w:rsidRPr="00BD26A9">
        <w:rPr>
          <w:rFonts w:asciiTheme="majorBidi" w:hAnsiTheme="majorBidi" w:cstheme="majorBidi"/>
          <w:lang w:val="en-GB"/>
        </w:rPr>
        <w:t>onpreemptive</w:t>
      </w:r>
      <w:r w:rsidRPr="00BD26A9">
        <w:rPr>
          <w:rFonts w:asciiTheme="majorBidi" w:hAnsiTheme="majorBidi" w:cstheme="majorBidi"/>
          <w:lang w:val="en-GB"/>
        </w:rPr>
        <w:t xml:space="preserve">: </w:t>
      </w:r>
      <w:r w:rsidR="00BD26A9" w:rsidRPr="00BD26A9">
        <w:rPr>
          <w:rFonts w:asciiTheme="majorBidi" w:eastAsia="Times New Roman" w:hAnsiTheme="majorBidi" w:cstheme="majorBidi"/>
          <w:lang w:val="en-GB" w:eastAsia="en-GB"/>
        </w:rPr>
        <w:t xml:space="preserve">The intribution is only possibly when the execution of the process is </w:t>
      </w:r>
      <w:r w:rsidR="00797C42">
        <w:rPr>
          <w:rFonts w:asciiTheme="majorBidi" w:eastAsia="Times New Roman" w:hAnsiTheme="majorBidi" w:cstheme="majorBidi"/>
          <w:lang w:val="en-GB" w:eastAsia="en-GB"/>
        </w:rPr>
        <w:t>complete</w:t>
      </w:r>
      <w:r w:rsidR="0051649E">
        <w:rPr>
          <w:rFonts w:asciiTheme="majorBidi" w:eastAsia="Times New Roman" w:hAnsiTheme="majorBidi" w:cstheme="majorBidi"/>
          <w:lang w:val="en-GB" w:eastAsia="en-GB"/>
        </w:rPr>
        <w:t>d</w:t>
      </w:r>
      <w:r w:rsidR="00BD26A9" w:rsidRPr="00BD26A9">
        <w:rPr>
          <w:rFonts w:asciiTheme="majorBidi" w:eastAsia="Times New Roman" w:hAnsiTheme="majorBidi" w:cstheme="majorBidi"/>
          <w:lang w:val="en-GB" w:eastAsia="en-GB"/>
        </w:rPr>
        <w:t xml:space="preserve">. </w:t>
      </w:r>
    </w:p>
    <w:p w14:paraId="76A5FD3F" w14:textId="1A6E464E" w:rsidR="00A72AAE" w:rsidRPr="00BD26A9" w:rsidRDefault="00A72AAE" w:rsidP="00BD26A9">
      <w:pPr>
        <w:pStyle w:val="NormalWeb"/>
        <w:spacing w:before="0" w:beforeAutospacing="0" w:after="0" w:afterAutospacing="0"/>
        <w:ind w:left="720"/>
        <w:jc w:val="both"/>
        <w:rPr>
          <w:rFonts w:asciiTheme="majorBidi" w:hAnsiTheme="majorBidi" w:cstheme="majorBidi"/>
          <w:lang w:val="en-GB"/>
        </w:rPr>
      </w:pPr>
    </w:p>
    <w:p w14:paraId="4826875D" w14:textId="0923E171" w:rsidR="0079060D" w:rsidRPr="00010A1F" w:rsidRDefault="0079060D" w:rsidP="00D763E3">
      <w:pPr>
        <w:pStyle w:val="NormalWeb"/>
        <w:spacing w:before="0" w:beforeAutospacing="0" w:after="0" w:afterAutospacing="0"/>
        <w:jc w:val="both"/>
        <w:rPr>
          <w:rFonts w:asciiTheme="majorBidi" w:hAnsiTheme="majorBidi" w:cstheme="majorBidi"/>
          <w:lang w:val="en-GB"/>
        </w:rPr>
      </w:pPr>
    </w:p>
    <w:p w14:paraId="408C59AF" w14:textId="687CAB58" w:rsidR="0079060D" w:rsidRDefault="0079060D"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8)</w:t>
      </w:r>
      <w:r w:rsidR="00A72AAE">
        <w:rPr>
          <w:rFonts w:asciiTheme="majorBidi" w:hAnsiTheme="majorBidi" w:cstheme="majorBidi"/>
          <w:lang w:val="en-GB"/>
        </w:rPr>
        <w:t xml:space="preserve"> </w:t>
      </w:r>
      <w:r w:rsidR="00A72AAE" w:rsidRPr="00A72AAE">
        <w:rPr>
          <w:rFonts w:asciiTheme="majorBidi" w:hAnsiTheme="majorBidi" w:cstheme="majorBidi"/>
          <w:lang w:val="en-GB"/>
        </w:rPr>
        <w:t>Suppose that the following processes arrive for execution at the times indicated. Each process will run for the amount of time listed. In answering the questions, use nonpreemptive scheduling, and base all</w:t>
      </w:r>
      <w:r w:rsidR="00A72AAE">
        <w:rPr>
          <w:rFonts w:asciiTheme="majorBidi" w:hAnsiTheme="majorBidi" w:cstheme="majorBidi"/>
          <w:lang w:val="en-GB"/>
        </w:rPr>
        <w:t xml:space="preserve"> </w:t>
      </w:r>
      <w:r w:rsidR="00A72AAE" w:rsidRPr="00A72AAE">
        <w:rPr>
          <w:rFonts w:asciiTheme="majorBidi" w:hAnsiTheme="majorBidi" w:cstheme="majorBidi"/>
          <w:lang w:val="en-GB"/>
        </w:rPr>
        <w:t>decisions on the information you have at the time the decision must be made.</w:t>
      </w:r>
    </w:p>
    <w:p w14:paraId="11C64AC1" w14:textId="7537F0D5" w:rsidR="00A72AAE" w:rsidRDefault="00A72AAE" w:rsidP="00D763E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noProof/>
          <w:lang w:val="en-GB"/>
        </w:rPr>
        <w:drawing>
          <wp:inline distT="0" distB="0" distL="0" distR="0" wp14:anchorId="64481FCA" wp14:editId="7D6A61D4">
            <wp:extent cx="5731510" cy="1838960"/>
            <wp:effectExtent l="0" t="0" r="0" b="254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838960"/>
                    </a:xfrm>
                    <a:prstGeom prst="rect">
                      <a:avLst/>
                    </a:prstGeom>
                  </pic:spPr>
                </pic:pic>
              </a:graphicData>
            </a:graphic>
          </wp:inline>
        </w:drawing>
      </w:r>
    </w:p>
    <w:p w14:paraId="7E1F0E17" w14:textId="086C8C28" w:rsidR="00A72AAE" w:rsidRDefault="00A72AAE" w:rsidP="00D763E3">
      <w:pPr>
        <w:pStyle w:val="NormalWeb"/>
        <w:spacing w:before="0" w:beforeAutospacing="0" w:after="0" w:afterAutospacing="0"/>
        <w:jc w:val="both"/>
        <w:rPr>
          <w:rFonts w:asciiTheme="majorBidi" w:hAnsiTheme="majorBidi" w:cstheme="majorBidi"/>
          <w:lang w:val="en-GB"/>
        </w:rPr>
      </w:pPr>
    </w:p>
    <w:p w14:paraId="4749A17D" w14:textId="1B4A398A" w:rsidR="00A72AAE" w:rsidRDefault="00A72AAE" w:rsidP="00D763E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Answer:</w:t>
      </w:r>
    </w:p>
    <w:p w14:paraId="24F2319B" w14:textId="35AA849F" w:rsidR="00C65ACF" w:rsidRPr="00AD2DFF" w:rsidRDefault="00B85001" w:rsidP="00AD2DFF">
      <w:pPr>
        <w:pStyle w:val="NormalWeb"/>
        <w:numPr>
          <w:ilvl w:val="0"/>
          <w:numId w:val="2"/>
        </w:numPr>
        <w:spacing w:before="0" w:beforeAutospacing="0" w:after="0" w:afterAutospacing="0"/>
        <w:jc w:val="both"/>
        <w:rPr>
          <w:rFonts w:asciiTheme="majorBidi" w:hAnsiTheme="majorBidi" w:cstheme="majorBidi"/>
          <w:lang w:val="en-GB"/>
        </w:rPr>
      </w:pPr>
      <w:r>
        <w:rPr>
          <w:rFonts w:asciiTheme="majorBidi" w:hAnsiTheme="majorBidi" w:cstheme="majorBidi"/>
          <w:lang w:val="en-GB"/>
        </w:rPr>
        <w:t xml:space="preserve">A </w:t>
      </w:r>
      <w:r w:rsidRPr="00B85001">
        <w:rPr>
          <w:rFonts w:asciiTheme="majorBidi" w:hAnsiTheme="majorBidi" w:cstheme="majorBidi"/>
          <w:lang w:val="en-GB"/>
        </w:rPr>
        <w:t>the average turnaround time for</w:t>
      </w:r>
      <w:r>
        <w:rPr>
          <w:rFonts w:asciiTheme="majorBidi" w:hAnsiTheme="majorBidi" w:cstheme="majorBidi"/>
          <w:lang w:val="en-GB"/>
        </w:rPr>
        <w:t xml:space="preserve"> </w:t>
      </w:r>
      <w:r w:rsidRPr="00DA431F">
        <w:rPr>
          <w:rFonts w:asciiTheme="majorBidi" w:hAnsiTheme="majorBidi" w:cstheme="majorBidi"/>
          <w:b/>
          <w:bCs/>
          <w:lang w:val="en-GB"/>
        </w:rPr>
        <w:t>FCFS</w:t>
      </w:r>
      <w:r w:rsidR="001A7CCC">
        <w:rPr>
          <w:rFonts w:asciiTheme="majorBidi" w:hAnsiTheme="majorBidi" w:cstheme="majorBidi"/>
          <w:b/>
          <w:bCs/>
          <w:lang w:val="en-GB"/>
        </w:rPr>
        <w:t xml:space="preserve"> by use nonpreemptive scheduling </w:t>
      </w:r>
      <w:r>
        <w:rPr>
          <w:rFonts w:asciiTheme="majorBidi" w:hAnsiTheme="majorBidi" w:cstheme="majorBidi"/>
          <w:lang w:val="en-GB"/>
        </w:rPr>
        <w:t xml:space="preserve"> = (8-0)+(12-0,4)+(13-12)</w:t>
      </w:r>
      <w:r w:rsidR="003214A2">
        <w:rPr>
          <w:rFonts w:asciiTheme="majorBidi" w:hAnsiTheme="majorBidi" w:cstheme="majorBidi"/>
          <w:lang w:val="en-GB"/>
        </w:rPr>
        <w:t xml:space="preserve"> </w:t>
      </w:r>
      <w:r>
        <w:rPr>
          <w:rFonts w:asciiTheme="majorBidi" w:hAnsiTheme="majorBidi" w:cstheme="majorBidi"/>
          <w:lang w:val="en-GB"/>
        </w:rPr>
        <w:t>/</w:t>
      </w:r>
      <w:r w:rsidR="003214A2">
        <w:rPr>
          <w:rFonts w:asciiTheme="majorBidi" w:hAnsiTheme="majorBidi" w:cstheme="majorBidi"/>
          <w:lang w:val="en-GB"/>
        </w:rPr>
        <w:t xml:space="preserve"> 3</w:t>
      </w:r>
      <w:r w:rsidR="007D40FD">
        <w:rPr>
          <w:rFonts w:asciiTheme="majorBidi" w:hAnsiTheme="majorBidi" w:cstheme="majorBidi"/>
          <w:lang w:val="en-GB"/>
        </w:rPr>
        <w:t xml:space="preserve"> = </w:t>
      </w:r>
      <w:r w:rsidR="007D40FD">
        <w:rPr>
          <w:rFonts w:asciiTheme="majorBidi" w:hAnsiTheme="majorBidi" w:cstheme="majorBidi"/>
          <w:b/>
          <w:bCs/>
          <w:lang w:val="en-GB"/>
        </w:rPr>
        <w:t>10,53</w:t>
      </w:r>
    </w:p>
    <w:p w14:paraId="26D6019E" w14:textId="2C40DEF6" w:rsidR="006851E5" w:rsidRPr="006851E5" w:rsidRDefault="006851E5" w:rsidP="006851E5">
      <w:pPr>
        <w:pStyle w:val="ListParagraph"/>
        <w:numPr>
          <w:ilvl w:val="0"/>
          <w:numId w:val="2"/>
        </w:numPr>
        <w:rPr>
          <w:rFonts w:asciiTheme="majorBidi" w:eastAsia="Times New Roman" w:hAnsiTheme="majorBidi" w:cstheme="majorBidi"/>
          <w:b/>
          <w:bCs/>
          <w:lang w:val="en-GB" w:eastAsia="en-GB"/>
        </w:rPr>
      </w:pPr>
      <w:r>
        <w:rPr>
          <w:rFonts w:asciiTheme="majorBidi" w:eastAsia="Times New Roman" w:hAnsiTheme="majorBidi" w:cstheme="majorBidi"/>
          <w:lang w:val="en-GB" w:eastAsia="en-GB"/>
        </w:rPr>
        <w:t>T</w:t>
      </w:r>
      <w:r w:rsidRPr="006851E5">
        <w:rPr>
          <w:rFonts w:asciiTheme="majorBidi" w:eastAsia="Times New Roman" w:hAnsiTheme="majorBidi" w:cstheme="majorBidi"/>
          <w:lang w:val="en-GB" w:eastAsia="en-GB"/>
        </w:rPr>
        <w:t xml:space="preserve">he average turnaround time for these processes with the </w:t>
      </w:r>
      <w:r w:rsidRPr="006851E5">
        <w:rPr>
          <w:rFonts w:asciiTheme="majorBidi" w:eastAsia="Times New Roman" w:hAnsiTheme="majorBidi" w:cstheme="majorBidi"/>
          <w:b/>
          <w:bCs/>
          <w:lang w:val="en-GB" w:eastAsia="en-GB"/>
        </w:rPr>
        <w:t>SJF</w:t>
      </w:r>
      <w:r w:rsidRPr="006851E5">
        <w:rPr>
          <w:rFonts w:asciiTheme="majorBidi" w:eastAsia="Times New Roman" w:hAnsiTheme="majorBidi" w:cstheme="majorBidi"/>
          <w:lang w:val="en-GB" w:eastAsia="en-GB"/>
        </w:rPr>
        <w:t xml:space="preserve"> scheduling</w:t>
      </w:r>
      <w:r>
        <w:rPr>
          <w:rFonts w:asciiTheme="majorBidi" w:eastAsia="Times New Roman" w:hAnsiTheme="majorBidi" w:cstheme="majorBidi"/>
          <w:lang w:val="en-GB" w:eastAsia="en-GB"/>
        </w:rPr>
        <w:t xml:space="preserve"> </w:t>
      </w:r>
      <w:r>
        <w:rPr>
          <w:rFonts w:asciiTheme="majorBidi" w:hAnsiTheme="majorBidi" w:cstheme="majorBidi"/>
          <w:b/>
          <w:bCs/>
          <w:lang w:val="en-GB"/>
        </w:rPr>
        <w:t xml:space="preserve">by use nonpreemptive scheduling </w:t>
      </w:r>
      <w:r>
        <w:rPr>
          <w:rFonts w:asciiTheme="majorBidi" w:hAnsiTheme="majorBidi" w:cstheme="majorBidi"/>
          <w:lang w:val="en-GB"/>
        </w:rPr>
        <w:t xml:space="preserve"> </w:t>
      </w:r>
      <w:r w:rsidRPr="006851E5">
        <w:rPr>
          <w:rFonts w:asciiTheme="majorBidi" w:eastAsia="Times New Roman" w:hAnsiTheme="majorBidi" w:cstheme="majorBidi"/>
          <w:lang w:val="en-GB" w:eastAsia="en-GB"/>
        </w:rPr>
        <w:t xml:space="preserve"> </w:t>
      </w:r>
      <w:r>
        <w:rPr>
          <w:rFonts w:asciiTheme="majorBidi" w:eastAsia="Times New Roman" w:hAnsiTheme="majorBidi" w:cstheme="majorBidi"/>
          <w:lang w:val="en-GB" w:eastAsia="en-GB"/>
        </w:rPr>
        <w:t xml:space="preserve">= (8-0)+(9-1)+(13-0,4) / 3 = </w:t>
      </w:r>
      <w:r w:rsidRPr="006851E5">
        <w:rPr>
          <w:rFonts w:asciiTheme="majorBidi" w:eastAsia="Times New Roman" w:hAnsiTheme="majorBidi" w:cstheme="majorBidi"/>
          <w:b/>
          <w:bCs/>
          <w:lang w:val="en-GB" w:eastAsia="en-GB"/>
        </w:rPr>
        <w:t>9,53</w:t>
      </w:r>
    </w:p>
    <w:p w14:paraId="4FE179DF" w14:textId="49B855B4" w:rsidR="00C65ACF" w:rsidRPr="00B81F0F" w:rsidRDefault="00F1202F" w:rsidP="00B81F0F">
      <w:pPr>
        <w:pStyle w:val="NormalWeb"/>
        <w:numPr>
          <w:ilvl w:val="0"/>
          <w:numId w:val="2"/>
        </w:numPr>
        <w:spacing w:before="0" w:beforeAutospacing="0" w:after="0" w:afterAutospacing="0"/>
        <w:jc w:val="both"/>
        <w:rPr>
          <w:rFonts w:asciiTheme="majorBidi" w:hAnsiTheme="majorBidi" w:cstheme="majorBidi"/>
          <w:lang w:val="en-GB"/>
        </w:rPr>
      </w:pPr>
      <w:r w:rsidRPr="00F1202F">
        <w:rPr>
          <w:rFonts w:asciiTheme="majorBidi" w:hAnsiTheme="majorBidi" w:cstheme="majorBidi"/>
          <w:lang w:val="en-GB"/>
        </w:rPr>
        <w:t>The SJF algorithm</w:t>
      </w:r>
      <w:r>
        <w:rPr>
          <w:rFonts w:asciiTheme="majorBidi" w:hAnsiTheme="majorBidi" w:cstheme="majorBidi"/>
          <w:lang w:val="en-GB"/>
        </w:rPr>
        <w:t xml:space="preserve"> </w:t>
      </w:r>
      <w:r w:rsidRPr="00F1202F">
        <w:rPr>
          <w:rFonts w:asciiTheme="majorBidi" w:hAnsiTheme="majorBidi" w:cstheme="majorBidi"/>
          <w:lang w:val="en-GB"/>
        </w:rPr>
        <w:t xml:space="preserve">the average turnaround time will be if the CPU is left idle for the first </w:t>
      </w:r>
      <w:r w:rsidRPr="007C0B34">
        <w:rPr>
          <w:rFonts w:asciiTheme="majorBidi" w:hAnsiTheme="majorBidi" w:cstheme="majorBidi"/>
          <w:b/>
          <w:bCs/>
          <w:lang w:val="en-GB"/>
        </w:rPr>
        <w:t>1 unit</w:t>
      </w:r>
      <w:r>
        <w:rPr>
          <w:rFonts w:asciiTheme="majorBidi" w:hAnsiTheme="majorBidi" w:cstheme="majorBidi"/>
          <w:lang w:val="en-GB"/>
        </w:rPr>
        <w:t xml:space="preserve"> = (1-1) + (6-0,4) + (15 -0) / 3 = </w:t>
      </w:r>
      <w:r w:rsidRPr="00F1202F">
        <w:rPr>
          <w:rFonts w:asciiTheme="majorBidi" w:hAnsiTheme="majorBidi" w:cstheme="majorBidi"/>
          <w:b/>
          <w:bCs/>
          <w:lang w:val="en-GB"/>
        </w:rPr>
        <w:t>6,86</w:t>
      </w:r>
    </w:p>
    <w:p w14:paraId="50FDB482" w14:textId="3002D038" w:rsidR="00C65ACF" w:rsidRDefault="00C65ACF" w:rsidP="00D763E3">
      <w:pPr>
        <w:pStyle w:val="NormalWeb"/>
        <w:spacing w:before="0" w:beforeAutospacing="0" w:after="0" w:afterAutospacing="0"/>
        <w:jc w:val="both"/>
        <w:rPr>
          <w:rFonts w:asciiTheme="majorBidi" w:hAnsiTheme="majorBidi" w:cstheme="majorBidi"/>
          <w:lang w:val="en-GB"/>
        </w:rPr>
      </w:pPr>
    </w:p>
    <w:p w14:paraId="76FACAE2" w14:textId="77777777" w:rsidR="00C65ACF" w:rsidRPr="00010A1F" w:rsidRDefault="00C65ACF" w:rsidP="00D763E3">
      <w:pPr>
        <w:pStyle w:val="NormalWeb"/>
        <w:spacing w:before="0" w:beforeAutospacing="0" w:after="0" w:afterAutospacing="0"/>
        <w:jc w:val="both"/>
        <w:rPr>
          <w:rFonts w:asciiTheme="majorBidi" w:hAnsiTheme="majorBidi" w:cstheme="majorBidi"/>
          <w:lang w:val="en-GB"/>
        </w:rPr>
      </w:pPr>
    </w:p>
    <w:p w14:paraId="24BBFE48" w14:textId="5B16E606" w:rsidR="0079060D" w:rsidRPr="00010A1F" w:rsidRDefault="0079060D" w:rsidP="00D763E3">
      <w:pPr>
        <w:pStyle w:val="NormalWeb"/>
        <w:spacing w:before="0" w:beforeAutospacing="0" w:after="0" w:afterAutospacing="0"/>
        <w:jc w:val="both"/>
        <w:rPr>
          <w:rFonts w:asciiTheme="majorBidi" w:hAnsiTheme="majorBidi" w:cstheme="majorBidi"/>
          <w:lang w:val="en-GB"/>
        </w:rPr>
      </w:pPr>
    </w:p>
    <w:p w14:paraId="1883542A" w14:textId="2C70EE8B" w:rsidR="0079060D" w:rsidRDefault="0079060D"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9)</w:t>
      </w:r>
      <w:r w:rsidR="00A72AAE">
        <w:rPr>
          <w:rFonts w:asciiTheme="majorBidi" w:hAnsiTheme="majorBidi" w:cstheme="majorBidi"/>
          <w:lang w:val="en-GB"/>
        </w:rPr>
        <w:t xml:space="preserve"> </w:t>
      </w:r>
      <w:r w:rsidR="00A72AAE" w:rsidRPr="00A72AAE">
        <w:rPr>
          <w:rFonts w:asciiTheme="majorBidi" w:hAnsiTheme="majorBidi" w:cstheme="majorBidi"/>
          <w:lang w:val="en-GB"/>
        </w:rPr>
        <w:t>Consider the following set of processes, with the length of the CPU burst time given in milliseconds.</w:t>
      </w:r>
    </w:p>
    <w:p w14:paraId="037C07CB" w14:textId="643D62E7" w:rsidR="00A72AAE" w:rsidRDefault="00A72AAE" w:rsidP="00D763E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noProof/>
          <w:lang w:val="en-GB"/>
        </w:rPr>
        <w:drawing>
          <wp:inline distT="0" distB="0" distL="0" distR="0" wp14:anchorId="3D0D5036" wp14:editId="43DBD9C0">
            <wp:extent cx="5731510" cy="216281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162810"/>
                    </a:xfrm>
                    <a:prstGeom prst="rect">
                      <a:avLst/>
                    </a:prstGeom>
                  </pic:spPr>
                </pic:pic>
              </a:graphicData>
            </a:graphic>
          </wp:inline>
        </w:drawing>
      </w:r>
    </w:p>
    <w:p w14:paraId="4E74B3BF" w14:textId="77777777" w:rsidR="00A72AAE" w:rsidRDefault="00A72AAE" w:rsidP="00D763E3">
      <w:pPr>
        <w:pStyle w:val="NormalWeb"/>
        <w:spacing w:before="0" w:beforeAutospacing="0" w:after="0" w:afterAutospacing="0"/>
        <w:jc w:val="both"/>
        <w:rPr>
          <w:rFonts w:asciiTheme="majorBidi" w:hAnsiTheme="majorBidi" w:cstheme="majorBidi"/>
          <w:lang w:val="en-GB"/>
        </w:rPr>
      </w:pPr>
    </w:p>
    <w:p w14:paraId="2208350D" w14:textId="4E8B3B74" w:rsidR="00A72AAE" w:rsidRDefault="00A72AAE" w:rsidP="00D763E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Answer:</w:t>
      </w:r>
    </w:p>
    <w:p w14:paraId="1F3BA73B" w14:textId="77777777" w:rsidR="00A72AAE" w:rsidRDefault="00A72AAE" w:rsidP="00D763E3">
      <w:pPr>
        <w:pStyle w:val="NormalWeb"/>
        <w:spacing w:before="0" w:beforeAutospacing="0" w:after="0" w:afterAutospacing="0"/>
        <w:jc w:val="both"/>
        <w:rPr>
          <w:rFonts w:asciiTheme="majorBidi" w:hAnsiTheme="majorBidi" w:cstheme="majorBidi"/>
          <w:lang w:val="en-GB"/>
        </w:rPr>
      </w:pPr>
    </w:p>
    <w:p w14:paraId="647EFA0D" w14:textId="25705752" w:rsidR="00A72AAE" w:rsidRPr="00010A1F" w:rsidRDefault="00A72AAE" w:rsidP="00DB5B18">
      <w:pPr>
        <w:pStyle w:val="NormalWeb"/>
        <w:numPr>
          <w:ilvl w:val="0"/>
          <w:numId w:val="3"/>
        </w:numPr>
        <w:spacing w:before="0" w:beforeAutospacing="0" w:after="0" w:afterAutospacing="0"/>
        <w:jc w:val="both"/>
        <w:rPr>
          <w:rFonts w:asciiTheme="majorBidi" w:hAnsiTheme="majorBidi" w:cstheme="majorBidi"/>
          <w:lang w:val="en-GB"/>
        </w:rPr>
      </w:pPr>
    </w:p>
    <w:p w14:paraId="52900B8A" w14:textId="50CD5265" w:rsidR="0079060D" w:rsidRDefault="00D26C7E" w:rsidP="00D763E3">
      <w:pPr>
        <w:pStyle w:val="NormalWeb"/>
        <w:spacing w:before="0" w:beforeAutospacing="0" w:after="0" w:afterAutospacing="0"/>
        <w:jc w:val="both"/>
        <w:rPr>
          <w:rFonts w:asciiTheme="majorBidi" w:hAnsiTheme="majorBidi" w:cstheme="majorBidi"/>
          <w:lang w:val="en-GB"/>
        </w:rPr>
      </w:pPr>
      <w:r w:rsidRPr="00D26C7E">
        <w:rPr>
          <w:rFonts w:asciiTheme="majorBidi" w:hAnsiTheme="majorBidi" w:cstheme="majorBidi"/>
          <w:lang w:val="en-GB"/>
        </w:rPr>
        <w:drawing>
          <wp:inline distT="0" distB="0" distL="0" distR="0" wp14:anchorId="51E789C2" wp14:editId="3B0F30BB">
            <wp:extent cx="3742841" cy="2583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9425" cy="2601346"/>
                    </a:xfrm>
                    <a:prstGeom prst="rect">
                      <a:avLst/>
                    </a:prstGeom>
                  </pic:spPr>
                </pic:pic>
              </a:graphicData>
            </a:graphic>
          </wp:inline>
        </w:drawing>
      </w:r>
    </w:p>
    <w:p w14:paraId="32F61C91" w14:textId="2628862C" w:rsidR="00D26C7E" w:rsidRDefault="005472FB" w:rsidP="005472FB">
      <w:pPr>
        <w:pStyle w:val="NormalWeb"/>
        <w:numPr>
          <w:ilvl w:val="0"/>
          <w:numId w:val="3"/>
        </w:numPr>
        <w:spacing w:before="0" w:beforeAutospacing="0" w:after="0" w:afterAutospacing="0"/>
        <w:jc w:val="both"/>
        <w:rPr>
          <w:rFonts w:asciiTheme="majorBidi" w:hAnsiTheme="majorBidi" w:cstheme="majorBidi"/>
          <w:lang w:val="en-GB"/>
        </w:rPr>
      </w:pPr>
      <w:r>
        <w:rPr>
          <w:rFonts w:asciiTheme="majorBidi" w:hAnsiTheme="majorBidi" w:cstheme="majorBidi"/>
          <w:lang w:val="en-GB"/>
        </w:rPr>
        <w:t xml:space="preserve">And c) </w:t>
      </w:r>
      <w:r w:rsidR="00D26C7E">
        <w:rPr>
          <w:rFonts w:asciiTheme="majorBidi" w:hAnsiTheme="majorBidi" w:cstheme="majorBidi"/>
          <w:lang w:val="en-GB"/>
        </w:rPr>
        <w:t>The arrival time 0</w:t>
      </w:r>
    </w:p>
    <w:p w14:paraId="65D37BC3" w14:textId="77777777" w:rsidR="005472FB" w:rsidRDefault="005472FB" w:rsidP="005472FB">
      <w:pPr>
        <w:pStyle w:val="NormalWeb"/>
        <w:numPr>
          <w:ilvl w:val="1"/>
          <w:numId w:val="3"/>
        </w:numPr>
        <w:spacing w:before="0" w:beforeAutospacing="0" w:after="0" w:afterAutospacing="0"/>
        <w:jc w:val="both"/>
        <w:rPr>
          <w:rFonts w:asciiTheme="majorBidi" w:hAnsiTheme="majorBidi" w:cstheme="majorBidi"/>
          <w:lang w:val="en-GB"/>
        </w:rPr>
      </w:pPr>
      <w:r>
        <w:rPr>
          <w:rFonts w:asciiTheme="majorBidi" w:hAnsiTheme="majorBidi" w:cstheme="majorBidi"/>
          <w:lang w:val="en-GB"/>
        </w:rPr>
        <w:t>RR</w:t>
      </w:r>
      <w:r>
        <w:rPr>
          <w:rFonts w:asciiTheme="majorBidi" w:hAnsiTheme="majorBidi" w:cstheme="majorBidi"/>
          <w:lang w:val="en-GB"/>
        </w:rPr>
        <w:br/>
      </w:r>
    </w:p>
    <w:tbl>
      <w:tblPr>
        <w:tblStyle w:val="GridTable1Light-Accent5"/>
        <w:tblW w:w="0" w:type="auto"/>
        <w:tblLook w:val="04A0" w:firstRow="1" w:lastRow="0" w:firstColumn="1" w:lastColumn="0" w:noHBand="0" w:noVBand="1"/>
      </w:tblPr>
      <w:tblGrid>
        <w:gridCol w:w="1803"/>
        <w:gridCol w:w="2587"/>
        <w:gridCol w:w="1984"/>
      </w:tblGrid>
      <w:tr w:rsidR="005472FB" w14:paraId="4FA24257" w14:textId="77777777" w:rsidTr="00626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D3FC712" w14:textId="77777777" w:rsidR="005472FB" w:rsidRPr="00D26C7E" w:rsidRDefault="005472FB" w:rsidP="00626E7D">
            <w:pPr>
              <w:pStyle w:val="NormalWeb"/>
              <w:spacing w:before="0" w:beforeAutospacing="0" w:after="0" w:afterAutospacing="0"/>
              <w:jc w:val="both"/>
              <w:rPr>
                <w:rFonts w:asciiTheme="majorBidi" w:hAnsiTheme="majorBidi" w:cstheme="majorBidi"/>
                <w:color w:val="B4C6E7" w:themeColor="accent1" w:themeTint="66"/>
                <w:lang w:val="en-GB"/>
              </w:rPr>
            </w:pPr>
          </w:p>
        </w:tc>
        <w:tc>
          <w:tcPr>
            <w:tcW w:w="2587" w:type="dxa"/>
          </w:tcPr>
          <w:p w14:paraId="12C4F893" w14:textId="603324DF" w:rsidR="005472FB" w:rsidRPr="00D26C7E" w:rsidRDefault="005472FB" w:rsidP="00626E7D">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B4C6E7" w:themeColor="accent1" w:themeTint="66"/>
                <w:lang w:val="en-GB"/>
              </w:rPr>
            </w:pPr>
            <w:r>
              <w:rPr>
                <w:rFonts w:asciiTheme="majorBidi" w:hAnsiTheme="majorBidi" w:cstheme="majorBidi"/>
                <w:color w:val="B4C6E7" w:themeColor="accent1" w:themeTint="66"/>
                <w:lang w:val="en-GB"/>
              </w:rPr>
              <w:t>turnaround time</w:t>
            </w:r>
          </w:p>
        </w:tc>
        <w:tc>
          <w:tcPr>
            <w:tcW w:w="1984" w:type="dxa"/>
          </w:tcPr>
          <w:p w14:paraId="2980DCC5" w14:textId="0E18E6AF" w:rsidR="005472FB" w:rsidRPr="00D26C7E" w:rsidRDefault="005472FB" w:rsidP="00626E7D">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B4C6E7" w:themeColor="accent1" w:themeTint="66"/>
                <w:lang w:val="en-GB"/>
              </w:rPr>
            </w:pPr>
            <w:r>
              <w:rPr>
                <w:rFonts w:asciiTheme="majorBidi" w:hAnsiTheme="majorBidi" w:cstheme="majorBidi"/>
                <w:color w:val="B4C6E7" w:themeColor="accent1" w:themeTint="66"/>
                <w:lang w:val="en-GB"/>
              </w:rPr>
              <w:t>Wait</w:t>
            </w:r>
            <w:r>
              <w:rPr>
                <w:rFonts w:asciiTheme="majorBidi" w:hAnsiTheme="majorBidi" w:cstheme="majorBidi"/>
                <w:color w:val="B4C6E7" w:themeColor="accent1" w:themeTint="66"/>
                <w:lang w:val="en-GB"/>
              </w:rPr>
              <w:t>ing</w:t>
            </w:r>
            <w:r>
              <w:rPr>
                <w:rFonts w:asciiTheme="majorBidi" w:hAnsiTheme="majorBidi" w:cstheme="majorBidi"/>
                <w:color w:val="B4C6E7" w:themeColor="accent1" w:themeTint="66"/>
                <w:lang w:val="en-GB"/>
              </w:rPr>
              <w:t xml:space="preserve"> time</w:t>
            </w:r>
          </w:p>
        </w:tc>
      </w:tr>
      <w:tr w:rsidR="005472FB" w14:paraId="2F24EAF5"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1ED7D61B"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P1</w:t>
            </w:r>
          </w:p>
        </w:tc>
        <w:tc>
          <w:tcPr>
            <w:tcW w:w="2587" w:type="dxa"/>
          </w:tcPr>
          <w:p w14:paraId="593D7CC2"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2</w:t>
            </w:r>
          </w:p>
        </w:tc>
        <w:tc>
          <w:tcPr>
            <w:tcW w:w="1984" w:type="dxa"/>
          </w:tcPr>
          <w:p w14:paraId="26E80C19"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0</w:t>
            </w:r>
          </w:p>
        </w:tc>
      </w:tr>
      <w:tr w:rsidR="005472FB" w14:paraId="3DFB534B"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3656849C"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P2</w:t>
            </w:r>
          </w:p>
        </w:tc>
        <w:tc>
          <w:tcPr>
            <w:tcW w:w="2587" w:type="dxa"/>
          </w:tcPr>
          <w:p w14:paraId="302A12B7"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3</w:t>
            </w:r>
          </w:p>
        </w:tc>
        <w:tc>
          <w:tcPr>
            <w:tcW w:w="1984" w:type="dxa"/>
          </w:tcPr>
          <w:p w14:paraId="591CB93E"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2</w:t>
            </w:r>
          </w:p>
        </w:tc>
      </w:tr>
      <w:tr w:rsidR="005472FB" w14:paraId="54B889BC"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6DB740EE"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P3</w:t>
            </w:r>
          </w:p>
        </w:tc>
        <w:tc>
          <w:tcPr>
            <w:tcW w:w="2587" w:type="dxa"/>
          </w:tcPr>
          <w:p w14:paraId="2A42DEC0"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20</w:t>
            </w:r>
          </w:p>
        </w:tc>
        <w:tc>
          <w:tcPr>
            <w:tcW w:w="1984" w:type="dxa"/>
          </w:tcPr>
          <w:p w14:paraId="626841FE"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12</w:t>
            </w:r>
          </w:p>
        </w:tc>
      </w:tr>
      <w:tr w:rsidR="005472FB" w14:paraId="1B74BA4A"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4688D0AE"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P4</w:t>
            </w:r>
          </w:p>
        </w:tc>
        <w:tc>
          <w:tcPr>
            <w:tcW w:w="2587" w:type="dxa"/>
          </w:tcPr>
          <w:p w14:paraId="09BA85D2"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13</w:t>
            </w:r>
          </w:p>
        </w:tc>
        <w:tc>
          <w:tcPr>
            <w:tcW w:w="1984" w:type="dxa"/>
          </w:tcPr>
          <w:p w14:paraId="53AC7E43"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9</w:t>
            </w:r>
          </w:p>
        </w:tc>
      </w:tr>
      <w:tr w:rsidR="005472FB" w14:paraId="38E0A097"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681B7C93"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P5</w:t>
            </w:r>
          </w:p>
        </w:tc>
        <w:tc>
          <w:tcPr>
            <w:tcW w:w="2587" w:type="dxa"/>
          </w:tcPr>
          <w:p w14:paraId="01870F7D"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18</w:t>
            </w:r>
          </w:p>
        </w:tc>
        <w:tc>
          <w:tcPr>
            <w:tcW w:w="1984" w:type="dxa"/>
          </w:tcPr>
          <w:p w14:paraId="3569DA18"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13</w:t>
            </w:r>
          </w:p>
        </w:tc>
      </w:tr>
    </w:tbl>
    <w:p w14:paraId="427D07E5" w14:textId="5875348F" w:rsidR="00002DD3" w:rsidRDefault="00002DD3" w:rsidP="005472FB">
      <w:pPr>
        <w:pStyle w:val="NormalWeb"/>
        <w:spacing w:before="0" w:beforeAutospacing="0" w:after="0" w:afterAutospacing="0"/>
        <w:ind w:left="1440"/>
        <w:jc w:val="both"/>
        <w:rPr>
          <w:rFonts w:asciiTheme="majorBidi" w:hAnsiTheme="majorBidi" w:cstheme="majorBidi"/>
          <w:lang w:val="en-GB"/>
        </w:rPr>
      </w:pPr>
    </w:p>
    <w:p w14:paraId="236E28B8" w14:textId="541CDB5B" w:rsidR="005472FB" w:rsidRDefault="005472FB" w:rsidP="005472FB">
      <w:pPr>
        <w:pStyle w:val="NormalWeb"/>
        <w:spacing w:before="0" w:beforeAutospacing="0" w:after="0" w:afterAutospacing="0"/>
        <w:ind w:left="1440"/>
        <w:jc w:val="both"/>
        <w:rPr>
          <w:rFonts w:asciiTheme="majorBidi" w:hAnsiTheme="majorBidi" w:cstheme="majorBidi"/>
          <w:lang w:val="en-GB"/>
        </w:rPr>
      </w:pPr>
    </w:p>
    <w:p w14:paraId="72181AF5" w14:textId="21CF0E3C" w:rsidR="005472FB" w:rsidRDefault="005472FB" w:rsidP="005472FB">
      <w:pPr>
        <w:pStyle w:val="NormalWeb"/>
        <w:spacing w:before="0" w:beforeAutospacing="0" w:after="0" w:afterAutospacing="0"/>
        <w:ind w:left="1440"/>
        <w:jc w:val="both"/>
        <w:rPr>
          <w:rFonts w:asciiTheme="majorBidi" w:hAnsiTheme="majorBidi" w:cstheme="majorBidi"/>
          <w:lang w:val="en-GB"/>
        </w:rPr>
      </w:pPr>
    </w:p>
    <w:p w14:paraId="1F61D68F" w14:textId="0770FFB9" w:rsidR="005472FB" w:rsidRDefault="005472FB" w:rsidP="005472FB">
      <w:pPr>
        <w:pStyle w:val="NormalWeb"/>
        <w:spacing w:before="0" w:beforeAutospacing="0" w:after="0" w:afterAutospacing="0"/>
        <w:ind w:left="1440"/>
        <w:jc w:val="both"/>
        <w:rPr>
          <w:rFonts w:asciiTheme="majorBidi" w:hAnsiTheme="majorBidi" w:cstheme="majorBidi"/>
          <w:lang w:val="en-GB"/>
        </w:rPr>
      </w:pPr>
    </w:p>
    <w:p w14:paraId="150F1288" w14:textId="7E46B954" w:rsidR="005472FB" w:rsidRDefault="005472FB" w:rsidP="005472FB">
      <w:pPr>
        <w:pStyle w:val="NormalWeb"/>
        <w:spacing w:before="0" w:beforeAutospacing="0" w:after="0" w:afterAutospacing="0"/>
        <w:ind w:left="1440"/>
        <w:jc w:val="both"/>
        <w:rPr>
          <w:rFonts w:asciiTheme="majorBidi" w:hAnsiTheme="majorBidi" w:cstheme="majorBidi"/>
          <w:lang w:val="en-GB"/>
        </w:rPr>
      </w:pPr>
    </w:p>
    <w:p w14:paraId="7A40C81E" w14:textId="77777777" w:rsidR="005472FB" w:rsidRDefault="005472FB" w:rsidP="005472FB">
      <w:pPr>
        <w:pStyle w:val="NormalWeb"/>
        <w:spacing w:before="0" w:beforeAutospacing="0" w:after="0" w:afterAutospacing="0"/>
        <w:ind w:left="1440"/>
        <w:jc w:val="both"/>
        <w:rPr>
          <w:rFonts w:asciiTheme="majorBidi" w:hAnsiTheme="majorBidi" w:cstheme="majorBidi"/>
          <w:lang w:val="en-GB"/>
        </w:rPr>
      </w:pPr>
    </w:p>
    <w:p w14:paraId="16883429" w14:textId="77777777" w:rsidR="005472FB" w:rsidRDefault="005472FB" w:rsidP="005472FB">
      <w:pPr>
        <w:pStyle w:val="NormalWeb"/>
        <w:numPr>
          <w:ilvl w:val="1"/>
          <w:numId w:val="3"/>
        </w:numPr>
        <w:spacing w:before="0" w:beforeAutospacing="0" w:after="0" w:afterAutospacing="0"/>
        <w:jc w:val="both"/>
        <w:rPr>
          <w:rFonts w:asciiTheme="majorBidi" w:hAnsiTheme="majorBidi" w:cstheme="majorBidi"/>
          <w:lang w:val="en-GB"/>
        </w:rPr>
      </w:pPr>
      <w:r>
        <w:rPr>
          <w:rFonts w:asciiTheme="majorBidi" w:hAnsiTheme="majorBidi" w:cstheme="majorBidi"/>
          <w:lang w:val="en-GB"/>
        </w:rPr>
        <w:lastRenderedPageBreak/>
        <w:t>Priority</w:t>
      </w:r>
      <w:r>
        <w:rPr>
          <w:rFonts w:asciiTheme="majorBidi" w:hAnsiTheme="majorBidi" w:cstheme="majorBidi"/>
          <w:lang w:val="en-GB"/>
        </w:rPr>
        <w:br/>
      </w:r>
    </w:p>
    <w:tbl>
      <w:tblPr>
        <w:tblStyle w:val="GridTable1Light-Accent5"/>
        <w:tblW w:w="0" w:type="auto"/>
        <w:tblLook w:val="04A0" w:firstRow="1" w:lastRow="0" w:firstColumn="1" w:lastColumn="0" w:noHBand="0" w:noVBand="1"/>
      </w:tblPr>
      <w:tblGrid>
        <w:gridCol w:w="1803"/>
        <w:gridCol w:w="2587"/>
        <w:gridCol w:w="1984"/>
      </w:tblGrid>
      <w:tr w:rsidR="005472FB" w14:paraId="7B9495B6" w14:textId="77777777" w:rsidTr="00626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245D8EC" w14:textId="77777777" w:rsidR="005472FB" w:rsidRPr="00D26C7E" w:rsidRDefault="005472FB" w:rsidP="00626E7D">
            <w:pPr>
              <w:pStyle w:val="NormalWeb"/>
              <w:spacing w:before="0" w:beforeAutospacing="0" w:after="0" w:afterAutospacing="0"/>
              <w:jc w:val="both"/>
              <w:rPr>
                <w:rFonts w:asciiTheme="majorBidi" w:hAnsiTheme="majorBidi" w:cstheme="majorBidi"/>
                <w:color w:val="B4C6E7" w:themeColor="accent1" w:themeTint="66"/>
                <w:lang w:val="en-GB"/>
              </w:rPr>
            </w:pPr>
          </w:p>
        </w:tc>
        <w:tc>
          <w:tcPr>
            <w:tcW w:w="2587" w:type="dxa"/>
          </w:tcPr>
          <w:p w14:paraId="4C9F88E9" w14:textId="22593F47" w:rsidR="005472FB" w:rsidRPr="00D26C7E" w:rsidRDefault="005472FB" w:rsidP="00626E7D">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B4C6E7" w:themeColor="accent1" w:themeTint="66"/>
                <w:lang w:val="en-GB"/>
              </w:rPr>
            </w:pPr>
            <w:r>
              <w:rPr>
                <w:rFonts w:asciiTheme="majorBidi" w:hAnsiTheme="majorBidi" w:cstheme="majorBidi"/>
                <w:color w:val="B4C6E7" w:themeColor="accent1" w:themeTint="66"/>
                <w:lang w:val="en-GB"/>
              </w:rPr>
              <w:t>turnaround time</w:t>
            </w:r>
          </w:p>
        </w:tc>
        <w:tc>
          <w:tcPr>
            <w:tcW w:w="1984" w:type="dxa"/>
          </w:tcPr>
          <w:p w14:paraId="1F542ED0" w14:textId="04FB0D75" w:rsidR="005472FB" w:rsidRPr="00D26C7E" w:rsidRDefault="005472FB" w:rsidP="00626E7D">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B4C6E7" w:themeColor="accent1" w:themeTint="66"/>
                <w:lang w:val="en-GB"/>
              </w:rPr>
            </w:pPr>
            <w:r>
              <w:rPr>
                <w:rFonts w:asciiTheme="majorBidi" w:hAnsiTheme="majorBidi" w:cstheme="majorBidi"/>
                <w:color w:val="B4C6E7" w:themeColor="accent1" w:themeTint="66"/>
                <w:lang w:val="en-GB"/>
              </w:rPr>
              <w:t>Wait</w:t>
            </w:r>
            <w:r>
              <w:rPr>
                <w:rFonts w:asciiTheme="majorBidi" w:hAnsiTheme="majorBidi" w:cstheme="majorBidi"/>
                <w:color w:val="B4C6E7" w:themeColor="accent1" w:themeTint="66"/>
                <w:lang w:val="en-GB"/>
              </w:rPr>
              <w:t>ing</w:t>
            </w:r>
            <w:r>
              <w:rPr>
                <w:rFonts w:asciiTheme="majorBidi" w:hAnsiTheme="majorBidi" w:cstheme="majorBidi"/>
                <w:color w:val="B4C6E7" w:themeColor="accent1" w:themeTint="66"/>
                <w:lang w:val="en-GB"/>
              </w:rPr>
              <w:t xml:space="preserve"> time</w:t>
            </w:r>
          </w:p>
        </w:tc>
      </w:tr>
      <w:tr w:rsidR="005472FB" w14:paraId="0CC6FE14"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0E405125"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P1</w:t>
            </w:r>
          </w:p>
        </w:tc>
        <w:tc>
          <w:tcPr>
            <w:tcW w:w="2587" w:type="dxa"/>
          </w:tcPr>
          <w:p w14:paraId="5475ACD1" w14:textId="212AB608" w:rsidR="005472FB" w:rsidRDefault="004D3FCF" w:rsidP="004D3FCF">
            <w:pPr>
              <w:pStyle w:val="NormalWeb"/>
              <w:tabs>
                <w:tab w:val="center" w:pos="1185"/>
              </w:tabs>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15</w:t>
            </w:r>
          </w:p>
        </w:tc>
        <w:tc>
          <w:tcPr>
            <w:tcW w:w="1984" w:type="dxa"/>
          </w:tcPr>
          <w:p w14:paraId="4173A67E" w14:textId="7CCD6DA0" w:rsidR="005472FB" w:rsidRDefault="004D3FCF"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13</w:t>
            </w:r>
          </w:p>
        </w:tc>
      </w:tr>
      <w:tr w:rsidR="005472FB" w14:paraId="610FC40C"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490DF19F"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P2</w:t>
            </w:r>
          </w:p>
        </w:tc>
        <w:tc>
          <w:tcPr>
            <w:tcW w:w="2587" w:type="dxa"/>
          </w:tcPr>
          <w:p w14:paraId="36FB4EFB" w14:textId="529917B4"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20</w:t>
            </w:r>
          </w:p>
        </w:tc>
        <w:tc>
          <w:tcPr>
            <w:tcW w:w="1984" w:type="dxa"/>
          </w:tcPr>
          <w:p w14:paraId="6211D470" w14:textId="2C2684A6" w:rsidR="005472FB" w:rsidRDefault="004D3FCF"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19</w:t>
            </w:r>
          </w:p>
        </w:tc>
      </w:tr>
      <w:tr w:rsidR="005472FB" w14:paraId="1A070B4D"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34E0E7C3"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P3</w:t>
            </w:r>
          </w:p>
        </w:tc>
        <w:tc>
          <w:tcPr>
            <w:tcW w:w="2587" w:type="dxa"/>
          </w:tcPr>
          <w:p w14:paraId="3327F0CB" w14:textId="7D16861B" w:rsidR="005472FB" w:rsidRDefault="004D3FCF"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8</w:t>
            </w:r>
          </w:p>
        </w:tc>
        <w:tc>
          <w:tcPr>
            <w:tcW w:w="1984" w:type="dxa"/>
          </w:tcPr>
          <w:p w14:paraId="1E4D6421" w14:textId="461374E7" w:rsidR="005472FB" w:rsidRDefault="004D3FCF"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0</w:t>
            </w:r>
          </w:p>
        </w:tc>
      </w:tr>
      <w:tr w:rsidR="005472FB" w14:paraId="6A4D13AB"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1B493D20"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P4</w:t>
            </w:r>
          </w:p>
        </w:tc>
        <w:tc>
          <w:tcPr>
            <w:tcW w:w="2587" w:type="dxa"/>
          </w:tcPr>
          <w:p w14:paraId="63BAB849" w14:textId="08981440" w:rsidR="005472FB" w:rsidRDefault="004D3FCF"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19</w:t>
            </w:r>
          </w:p>
        </w:tc>
        <w:tc>
          <w:tcPr>
            <w:tcW w:w="1984" w:type="dxa"/>
          </w:tcPr>
          <w:p w14:paraId="0D3CA330" w14:textId="74DAD136" w:rsidR="005472FB" w:rsidRDefault="004D3FCF"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15</w:t>
            </w:r>
          </w:p>
        </w:tc>
      </w:tr>
      <w:tr w:rsidR="005472FB" w14:paraId="78A6B425"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29F87FE8"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P5</w:t>
            </w:r>
          </w:p>
        </w:tc>
        <w:tc>
          <w:tcPr>
            <w:tcW w:w="2587" w:type="dxa"/>
          </w:tcPr>
          <w:p w14:paraId="3D4FB9A1" w14:textId="31CB59DE"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w:t>
            </w:r>
            <w:r w:rsidR="004D3FCF">
              <w:rPr>
                <w:rFonts w:asciiTheme="majorBidi" w:hAnsiTheme="majorBidi" w:cstheme="majorBidi"/>
                <w:lang w:val="en-GB"/>
              </w:rPr>
              <w:t>3</w:t>
            </w:r>
          </w:p>
        </w:tc>
        <w:tc>
          <w:tcPr>
            <w:tcW w:w="1984" w:type="dxa"/>
          </w:tcPr>
          <w:p w14:paraId="369120DE" w14:textId="74D0FE7F" w:rsidR="005472FB" w:rsidRDefault="004D3FCF"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8</w:t>
            </w:r>
          </w:p>
        </w:tc>
      </w:tr>
    </w:tbl>
    <w:p w14:paraId="2BA93C39" w14:textId="1C7D85F1" w:rsidR="005472FB" w:rsidRDefault="005472FB" w:rsidP="005472FB">
      <w:pPr>
        <w:pStyle w:val="NormalWeb"/>
        <w:spacing w:before="0" w:beforeAutospacing="0" w:after="0" w:afterAutospacing="0"/>
        <w:ind w:left="1440"/>
        <w:jc w:val="both"/>
        <w:rPr>
          <w:rFonts w:asciiTheme="majorBidi" w:hAnsiTheme="majorBidi" w:cstheme="majorBidi"/>
          <w:lang w:val="en-GB"/>
        </w:rPr>
      </w:pPr>
    </w:p>
    <w:p w14:paraId="49B0511B" w14:textId="77777777" w:rsidR="005472FB" w:rsidRDefault="005472FB" w:rsidP="005472FB">
      <w:pPr>
        <w:pStyle w:val="NormalWeb"/>
        <w:numPr>
          <w:ilvl w:val="1"/>
          <w:numId w:val="3"/>
        </w:numPr>
        <w:spacing w:before="0" w:beforeAutospacing="0" w:after="0" w:afterAutospacing="0"/>
        <w:jc w:val="both"/>
        <w:rPr>
          <w:rFonts w:asciiTheme="majorBidi" w:hAnsiTheme="majorBidi" w:cstheme="majorBidi"/>
          <w:lang w:val="en-GB"/>
        </w:rPr>
      </w:pPr>
      <w:r>
        <w:rPr>
          <w:rFonts w:asciiTheme="majorBidi" w:hAnsiTheme="majorBidi" w:cstheme="majorBidi"/>
          <w:lang w:val="en-GB"/>
        </w:rPr>
        <w:t>FCFS</w:t>
      </w:r>
      <w:r>
        <w:rPr>
          <w:rFonts w:asciiTheme="majorBidi" w:hAnsiTheme="majorBidi" w:cstheme="majorBidi"/>
          <w:lang w:val="en-GB"/>
        </w:rPr>
        <w:br/>
      </w:r>
    </w:p>
    <w:tbl>
      <w:tblPr>
        <w:tblStyle w:val="GridTable1Light-Accent5"/>
        <w:tblW w:w="0" w:type="auto"/>
        <w:tblLook w:val="04A0" w:firstRow="1" w:lastRow="0" w:firstColumn="1" w:lastColumn="0" w:noHBand="0" w:noVBand="1"/>
      </w:tblPr>
      <w:tblGrid>
        <w:gridCol w:w="1803"/>
        <w:gridCol w:w="2587"/>
        <w:gridCol w:w="1984"/>
      </w:tblGrid>
      <w:tr w:rsidR="005472FB" w14:paraId="28A29D24" w14:textId="77777777" w:rsidTr="00626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C246010" w14:textId="77777777" w:rsidR="005472FB" w:rsidRPr="00D26C7E" w:rsidRDefault="005472FB" w:rsidP="00626E7D">
            <w:pPr>
              <w:pStyle w:val="NormalWeb"/>
              <w:spacing w:before="0" w:beforeAutospacing="0" w:after="0" w:afterAutospacing="0"/>
              <w:jc w:val="both"/>
              <w:rPr>
                <w:rFonts w:asciiTheme="majorBidi" w:hAnsiTheme="majorBidi" w:cstheme="majorBidi"/>
                <w:color w:val="B4C6E7" w:themeColor="accent1" w:themeTint="66"/>
                <w:lang w:val="en-GB"/>
              </w:rPr>
            </w:pPr>
          </w:p>
        </w:tc>
        <w:tc>
          <w:tcPr>
            <w:tcW w:w="2587" w:type="dxa"/>
          </w:tcPr>
          <w:p w14:paraId="6A8604D3" w14:textId="207D27A6" w:rsidR="005472FB" w:rsidRPr="00D26C7E" w:rsidRDefault="005472FB" w:rsidP="00626E7D">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B4C6E7" w:themeColor="accent1" w:themeTint="66"/>
                <w:lang w:val="en-GB"/>
              </w:rPr>
            </w:pPr>
            <w:r>
              <w:rPr>
                <w:rFonts w:asciiTheme="majorBidi" w:hAnsiTheme="majorBidi" w:cstheme="majorBidi"/>
                <w:color w:val="B4C6E7" w:themeColor="accent1" w:themeTint="66"/>
                <w:lang w:val="en-GB"/>
              </w:rPr>
              <w:t>turnaround time</w:t>
            </w:r>
          </w:p>
        </w:tc>
        <w:tc>
          <w:tcPr>
            <w:tcW w:w="1984" w:type="dxa"/>
          </w:tcPr>
          <w:p w14:paraId="327409A4" w14:textId="6ABBA8D3" w:rsidR="005472FB" w:rsidRPr="00D26C7E" w:rsidRDefault="005472FB" w:rsidP="00626E7D">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B4C6E7" w:themeColor="accent1" w:themeTint="66"/>
                <w:lang w:val="en-GB"/>
              </w:rPr>
            </w:pPr>
            <w:r>
              <w:rPr>
                <w:rFonts w:asciiTheme="majorBidi" w:hAnsiTheme="majorBidi" w:cstheme="majorBidi"/>
                <w:color w:val="B4C6E7" w:themeColor="accent1" w:themeTint="66"/>
                <w:lang w:val="en-GB"/>
              </w:rPr>
              <w:t>Wait</w:t>
            </w:r>
            <w:r>
              <w:rPr>
                <w:rFonts w:asciiTheme="majorBidi" w:hAnsiTheme="majorBidi" w:cstheme="majorBidi"/>
                <w:color w:val="B4C6E7" w:themeColor="accent1" w:themeTint="66"/>
                <w:lang w:val="en-GB"/>
              </w:rPr>
              <w:t>ing</w:t>
            </w:r>
            <w:r>
              <w:rPr>
                <w:rFonts w:asciiTheme="majorBidi" w:hAnsiTheme="majorBidi" w:cstheme="majorBidi"/>
                <w:color w:val="B4C6E7" w:themeColor="accent1" w:themeTint="66"/>
                <w:lang w:val="en-GB"/>
              </w:rPr>
              <w:t xml:space="preserve"> time</w:t>
            </w:r>
          </w:p>
        </w:tc>
      </w:tr>
      <w:tr w:rsidR="005472FB" w14:paraId="736223B8"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01732947"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P1</w:t>
            </w:r>
          </w:p>
        </w:tc>
        <w:tc>
          <w:tcPr>
            <w:tcW w:w="2587" w:type="dxa"/>
          </w:tcPr>
          <w:p w14:paraId="3A0328F0" w14:textId="384BA23D" w:rsidR="005472FB" w:rsidRDefault="004D3FCF"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2</w:t>
            </w:r>
          </w:p>
        </w:tc>
        <w:tc>
          <w:tcPr>
            <w:tcW w:w="1984" w:type="dxa"/>
          </w:tcPr>
          <w:p w14:paraId="2646561B"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0</w:t>
            </w:r>
          </w:p>
        </w:tc>
      </w:tr>
      <w:tr w:rsidR="005472FB" w14:paraId="1C72747C"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170148DA"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P2</w:t>
            </w:r>
          </w:p>
        </w:tc>
        <w:tc>
          <w:tcPr>
            <w:tcW w:w="2587" w:type="dxa"/>
          </w:tcPr>
          <w:p w14:paraId="2754822D"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3</w:t>
            </w:r>
          </w:p>
        </w:tc>
        <w:tc>
          <w:tcPr>
            <w:tcW w:w="1984" w:type="dxa"/>
          </w:tcPr>
          <w:p w14:paraId="7012CDEA"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2</w:t>
            </w:r>
          </w:p>
        </w:tc>
      </w:tr>
      <w:tr w:rsidR="005472FB" w14:paraId="624B360D"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6DEB70DE"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P3</w:t>
            </w:r>
          </w:p>
        </w:tc>
        <w:tc>
          <w:tcPr>
            <w:tcW w:w="2587" w:type="dxa"/>
          </w:tcPr>
          <w:p w14:paraId="7C55DAD9" w14:textId="0EB06C49" w:rsidR="005472FB" w:rsidRDefault="004D3FCF"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11</w:t>
            </w:r>
          </w:p>
        </w:tc>
        <w:tc>
          <w:tcPr>
            <w:tcW w:w="1984" w:type="dxa"/>
          </w:tcPr>
          <w:p w14:paraId="04B9ADBF" w14:textId="35A0F106" w:rsidR="005472FB" w:rsidRDefault="004D3FCF"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3</w:t>
            </w:r>
          </w:p>
        </w:tc>
      </w:tr>
      <w:tr w:rsidR="005472FB" w14:paraId="45EE532D"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7A657D5E"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P4</w:t>
            </w:r>
          </w:p>
        </w:tc>
        <w:tc>
          <w:tcPr>
            <w:tcW w:w="2587" w:type="dxa"/>
          </w:tcPr>
          <w:p w14:paraId="22876787" w14:textId="2E563740" w:rsidR="005472FB" w:rsidRDefault="004D3FCF"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15</w:t>
            </w:r>
          </w:p>
        </w:tc>
        <w:tc>
          <w:tcPr>
            <w:tcW w:w="1984" w:type="dxa"/>
          </w:tcPr>
          <w:p w14:paraId="3F9B5A91" w14:textId="6B3C91C1" w:rsidR="005472FB" w:rsidRDefault="004D3FCF"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11</w:t>
            </w:r>
          </w:p>
        </w:tc>
      </w:tr>
      <w:tr w:rsidR="005472FB" w14:paraId="68E929D2"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62F9D1C4"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P5</w:t>
            </w:r>
          </w:p>
        </w:tc>
        <w:tc>
          <w:tcPr>
            <w:tcW w:w="2587" w:type="dxa"/>
          </w:tcPr>
          <w:p w14:paraId="24F1460A" w14:textId="4A00C3DD" w:rsidR="005472FB" w:rsidRDefault="004D3FCF"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20</w:t>
            </w:r>
          </w:p>
        </w:tc>
        <w:tc>
          <w:tcPr>
            <w:tcW w:w="1984" w:type="dxa"/>
          </w:tcPr>
          <w:p w14:paraId="5718AE72" w14:textId="4767533E"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w:t>
            </w:r>
            <w:r w:rsidR="004D3FCF">
              <w:rPr>
                <w:rFonts w:asciiTheme="majorBidi" w:hAnsiTheme="majorBidi" w:cstheme="majorBidi"/>
                <w:lang w:val="en-GB"/>
              </w:rPr>
              <w:t>5</w:t>
            </w:r>
          </w:p>
        </w:tc>
      </w:tr>
    </w:tbl>
    <w:p w14:paraId="5205AD22" w14:textId="2E59E4EE" w:rsidR="005472FB" w:rsidRDefault="005472FB" w:rsidP="005472FB">
      <w:pPr>
        <w:pStyle w:val="NormalWeb"/>
        <w:spacing w:before="0" w:beforeAutospacing="0" w:after="0" w:afterAutospacing="0"/>
        <w:ind w:left="1440"/>
        <w:jc w:val="both"/>
        <w:rPr>
          <w:rFonts w:asciiTheme="majorBidi" w:hAnsiTheme="majorBidi" w:cstheme="majorBidi"/>
          <w:lang w:val="en-GB"/>
        </w:rPr>
      </w:pPr>
    </w:p>
    <w:p w14:paraId="2138BBD5" w14:textId="0E461251" w:rsidR="005472FB" w:rsidRDefault="005472FB" w:rsidP="005472FB">
      <w:pPr>
        <w:pStyle w:val="NormalWeb"/>
        <w:numPr>
          <w:ilvl w:val="1"/>
          <w:numId w:val="3"/>
        </w:numPr>
        <w:spacing w:before="0" w:beforeAutospacing="0" w:after="0" w:afterAutospacing="0"/>
        <w:jc w:val="both"/>
        <w:rPr>
          <w:rFonts w:asciiTheme="majorBidi" w:hAnsiTheme="majorBidi" w:cstheme="majorBidi"/>
          <w:lang w:val="en-GB"/>
        </w:rPr>
      </w:pPr>
      <w:r>
        <w:rPr>
          <w:rFonts w:asciiTheme="majorBidi" w:hAnsiTheme="majorBidi" w:cstheme="majorBidi"/>
          <w:lang w:val="en-GB"/>
        </w:rPr>
        <w:t>SJF</w:t>
      </w:r>
    </w:p>
    <w:p w14:paraId="3052072C" w14:textId="5C707661" w:rsidR="005472FB" w:rsidRDefault="00D26C7E" w:rsidP="005472FB">
      <w:pPr>
        <w:pStyle w:val="NormalWeb"/>
        <w:spacing w:before="0" w:beforeAutospacing="0" w:after="0" w:afterAutospacing="0"/>
        <w:ind w:left="720"/>
        <w:jc w:val="both"/>
        <w:rPr>
          <w:rFonts w:asciiTheme="majorBidi" w:hAnsiTheme="majorBidi" w:cstheme="majorBidi"/>
          <w:lang w:val="en-GB"/>
        </w:rPr>
      </w:pPr>
      <w:r>
        <w:rPr>
          <w:rFonts w:asciiTheme="majorBidi" w:hAnsiTheme="majorBidi" w:cstheme="majorBidi"/>
          <w:lang w:val="en-GB"/>
        </w:rPr>
        <w:t xml:space="preserve"> </w:t>
      </w:r>
    </w:p>
    <w:tbl>
      <w:tblPr>
        <w:tblStyle w:val="GridTable1Light-Accent5"/>
        <w:tblW w:w="0" w:type="auto"/>
        <w:tblLook w:val="04A0" w:firstRow="1" w:lastRow="0" w:firstColumn="1" w:lastColumn="0" w:noHBand="0" w:noVBand="1"/>
      </w:tblPr>
      <w:tblGrid>
        <w:gridCol w:w="1803"/>
        <w:gridCol w:w="2587"/>
        <w:gridCol w:w="1984"/>
      </w:tblGrid>
      <w:tr w:rsidR="005472FB" w14:paraId="099C3147" w14:textId="77777777" w:rsidTr="00626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3F65865" w14:textId="77777777" w:rsidR="005472FB" w:rsidRPr="00D26C7E" w:rsidRDefault="005472FB" w:rsidP="00626E7D">
            <w:pPr>
              <w:pStyle w:val="NormalWeb"/>
              <w:spacing w:before="0" w:beforeAutospacing="0" w:after="0" w:afterAutospacing="0"/>
              <w:jc w:val="both"/>
              <w:rPr>
                <w:rFonts w:asciiTheme="majorBidi" w:hAnsiTheme="majorBidi" w:cstheme="majorBidi"/>
                <w:color w:val="B4C6E7" w:themeColor="accent1" w:themeTint="66"/>
                <w:lang w:val="en-GB"/>
              </w:rPr>
            </w:pPr>
          </w:p>
        </w:tc>
        <w:tc>
          <w:tcPr>
            <w:tcW w:w="2587" w:type="dxa"/>
          </w:tcPr>
          <w:p w14:paraId="2CAA053E" w14:textId="31AC9B7B" w:rsidR="005472FB" w:rsidRPr="00D26C7E" w:rsidRDefault="005472FB" w:rsidP="00626E7D">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B4C6E7" w:themeColor="accent1" w:themeTint="66"/>
                <w:lang w:val="en-GB"/>
              </w:rPr>
            </w:pPr>
            <w:r>
              <w:rPr>
                <w:rFonts w:asciiTheme="majorBidi" w:hAnsiTheme="majorBidi" w:cstheme="majorBidi"/>
                <w:color w:val="B4C6E7" w:themeColor="accent1" w:themeTint="66"/>
                <w:lang w:val="en-GB"/>
              </w:rPr>
              <w:t>turnaround time</w:t>
            </w:r>
          </w:p>
        </w:tc>
        <w:tc>
          <w:tcPr>
            <w:tcW w:w="1984" w:type="dxa"/>
          </w:tcPr>
          <w:p w14:paraId="1197DA3E" w14:textId="5DF32FA5" w:rsidR="005472FB" w:rsidRPr="00D26C7E" w:rsidRDefault="005472FB" w:rsidP="00626E7D">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B4C6E7" w:themeColor="accent1" w:themeTint="66"/>
                <w:lang w:val="en-GB"/>
              </w:rPr>
            </w:pPr>
            <w:r>
              <w:rPr>
                <w:rFonts w:asciiTheme="majorBidi" w:hAnsiTheme="majorBidi" w:cstheme="majorBidi"/>
                <w:color w:val="B4C6E7" w:themeColor="accent1" w:themeTint="66"/>
                <w:lang w:val="en-GB"/>
              </w:rPr>
              <w:t>Wait</w:t>
            </w:r>
            <w:r>
              <w:rPr>
                <w:rFonts w:asciiTheme="majorBidi" w:hAnsiTheme="majorBidi" w:cstheme="majorBidi"/>
                <w:color w:val="B4C6E7" w:themeColor="accent1" w:themeTint="66"/>
                <w:lang w:val="en-GB"/>
              </w:rPr>
              <w:t>ing</w:t>
            </w:r>
            <w:r>
              <w:rPr>
                <w:rFonts w:asciiTheme="majorBidi" w:hAnsiTheme="majorBidi" w:cstheme="majorBidi"/>
                <w:color w:val="B4C6E7" w:themeColor="accent1" w:themeTint="66"/>
                <w:lang w:val="en-GB"/>
              </w:rPr>
              <w:t xml:space="preserve"> time</w:t>
            </w:r>
          </w:p>
        </w:tc>
      </w:tr>
      <w:tr w:rsidR="005472FB" w14:paraId="40D5CBF9"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481B1F79"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P1</w:t>
            </w:r>
          </w:p>
        </w:tc>
        <w:tc>
          <w:tcPr>
            <w:tcW w:w="2587" w:type="dxa"/>
          </w:tcPr>
          <w:p w14:paraId="53934504" w14:textId="43B8C0AD" w:rsidR="005472FB" w:rsidRDefault="00C53E7C"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3</w:t>
            </w:r>
          </w:p>
        </w:tc>
        <w:tc>
          <w:tcPr>
            <w:tcW w:w="1984" w:type="dxa"/>
          </w:tcPr>
          <w:p w14:paraId="53CB7F0C" w14:textId="1775D4E9" w:rsidR="005472FB" w:rsidRDefault="00C53E7C"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w:t>
            </w:r>
          </w:p>
        </w:tc>
      </w:tr>
      <w:tr w:rsidR="005472FB" w14:paraId="0FF036FE"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64FED66A"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P2</w:t>
            </w:r>
          </w:p>
        </w:tc>
        <w:tc>
          <w:tcPr>
            <w:tcW w:w="2587" w:type="dxa"/>
          </w:tcPr>
          <w:p w14:paraId="1F747AE0" w14:textId="0ADA6656" w:rsidR="005472FB" w:rsidRDefault="00C53E7C"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w:t>
            </w:r>
          </w:p>
        </w:tc>
        <w:tc>
          <w:tcPr>
            <w:tcW w:w="1984" w:type="dxa"/>
          </w:tcPr>
          <w:p w14:paraId="529A9919" w14:textId="2399BCC3" w:rsidR="005472FB" w:rsidRDefault="00C53E7C"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0</w:t>
            </w:r>
          </w:p>
        </w:tc>
      </w:tr>
      <w:tr w:rsidR="005472FB" w14:paraId="3B698C05"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0D7A58C3"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P3</w:t>
            </w:r>
          </w:p>
        </w:tc>
        <w:tc>
          <w:tcPr>
            <w:tcW w:w="2587" w:type="dxa"/>
          </w:tcPr>
          <w:p w14:paraId="29ABE3F1"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20</w:t>
            </w:r>
          </w:p>
        </w:tc>
        <w:tc>
          <w:tcPr>
            <w:tcW w:w="1984" w:type="dxa"/>
          </w:tcPr>
          <w:p w14:paraId="425469BF" w14:textId="77777777" w:rsidR="005472FB" w:rsidRDefault="005472FB"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12</w:t>
            </w:r>
          </w:p>
        </w:tc>
      </w:tr>
      <w:tr w:rsidR="005472FB" w14:paraId="29CB6376"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5B2D682B"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P4</w:t>
            </w:r>
          </w:p>
        </w:tc>
        <w:tc>
          <w:tcPr>
            <w:tcW w:w="2587" w:type="dxa"/>
          </w:tcPr>
          <w:p w14:paraId="780216FB" w14:textId="194B5533" w:rsidR="005472FB" w:rsidRDefault="00C53E7C"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7</w:t>
            </w:r>
          </w:p>
        </w:tc>
        <w:tc>
          <w:tcPr>
            <w:tcW w:w="1984" w:type="dxa"/>
          </w:tcPr>
          <w:p w14:paraId="03388177" w14:textId="21B49530" w:rsidR="005472FB" w:rsidRDefault="00C53E7C"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3</w:t>
            </w:r>
          </w:p>
        </w:tc>
      </w:tr>
      <w:tr w:rsidR="005472FB" w14:paraId="160BA993" w14:textId="77777777" w:rsidTr="00626E7D">
        <w:tc>
          <w:tcPr>
            <w:cnfStyle w:val="001000000000" w:firstRow="0" w:lastRow="0" w:firstColumn="1" w:lastColumn="0" w:oddVBand="0" w:evenVBand="0" w:oddHBand="0" w:evenHBand="0" w:firstRowFirstColumn="0" w:firstRowLastColumn="0" w:lastRowFirstColumn="0" w:lastRowLastColumn="0"/>
            <w:tcW w:w="1803" w:type="dxa"/>
          </w:tcPr>
          <w:p w14:paraId="7AB3664E" w14:textId="77777777" w:rsidR="005472FB" w:rsidRDefault="005472FB" w:rsidP="00626E7D">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P5</w:t>
            </w:r>
          </w:p>
        </w:tc>
        <w:tc>
          <w:tcPr>
            <w:tcW w:w="2587" w:type="dxa"/>
          </w:tcPr>
          <w:p w14:paraId="4F68B745" w14:textId="2C9C2B7F" w:rsidR="005472FB" w:rsidRDefault="00C53E7C"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12</w:t>
            </w:r>
          </w:p>
        </w:tc>
        <w:tc>
          <w:tcPr>
            <w:tcW w:w="1984" w:type="dxa"/>
          </w:tcPr>
          <w:p w14:paraId="7F4BB27F" w14:textId="507F3A95" w:rsidR="005472FB" w:rsidRDefault="00C53E7C" w:rsidP="00626E7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Pr>
                <w:rFonts w:asciiTheme="majorBidi" w:hAnsiTheme="majorBidi" w:cstheme="majorBidi"/>
                <w:lang w:val="en-GB"/>
              </w:rPr>
              <w:t>7</w:t>
            </w:r>
          </w:p>
        </w:tc>
      </w:tr>
    </w:tbl>
    <w:p w14:paraId="328A76F5" w14:textId="4DE03EB6" w:rsidR="00D26C7E" w:rsidRDefault="00D26C7E" w:rsidP="00D763E3">
      <w:pPr>
        <w:pStyle w:val="NormalWeb"/>
        <w:spacing w:before="0" w:beforeAutospacing="0" w:after="0" w:afterAutospacing="0"/>
        <w:jc w:val="both"/>
        <w:rPr>
          <w:rFonts w:asciiTheme="majorBidi" w:hAnsiTheme="majorBidi" w:cstheme="majorBidi"/>
          <w:lang w:val="en-GB"/>
        </w:rPr>
      </w:pPr>
    </w:p>
    <w:p w14:paraId="2F07A1E4" w14:textId="1093A73C" w:rsidR="0088606C" w:rsidRDefault="0088606C" w:rsidP="0088606C">
      <w:pPr>
        <w:pStyle w:val="NormalWeb"/>
      </w:pPr>
      <w:r>
        <w:rPr>
          <w:rFonts w:asciiTheme="majorBidi" w:hAnsiTheme="majorBidi" w:cstheme="majorBidi"/>
          <w:lang w:val="en-GB"/>
        </w:rPr>
        <w:t xml:space="preserve">d) </w:t>
      </w:r>
      <w:r w:rsidRPr="0088606C">
        <w:rPr>
          <w:rFonts w:ascii="PalatinoLTStd" w:hAnsi="PalatinoLTStd"/>
          <w:sz w:val="20"/>
          <w:szCs w:val="20"/>
          <w:lang w:val="en-US"/>
        </w:rPr>
        <w:t>T</w:t>
      </w:r>
      <w:r>
        <w:rPr>
          <w:rFonts w:ascii="PalatinoLTStd" w:hAnsi="PalatinoLTStd"/>
          <w:sz w:val="20"/>
          <w:szCs w:val="20"/>
        </w:rPr>
        <w:t xml:space="preserve">he minimum average waiting time (over all processes) </w:t>
      </w:r>
    </w:p>
    <w:p w14:paraId="2ED2A595" w14:textId="74AE287D" w:rsidR="0088606C" w:rsidRPr="0088606C" w:rsidRDefault="0088606C" w:rsidP="0088606C">
      <w:pPr>
        <w:pStyle w:val="NormalWeb"/>
        <w:spacing w:before="0" w:beforeAutospacing="0" w:after="0" w:afterAutospacing="0"/>
        <w:ind w:firstLine="720"/>
        <w:jc w:val="both"/>
        <w:rPr>
          <w:rFonts w:asciiTheme="majorBidi" w:hAnsiTheme="majorBidi" w:cstheme="majorBidi"/>
          <w:lang w:val="en-US"/>
        </w:rPr>
      </w:pPr>
      <w:r w:rsidRPr="0088606C">
        <w:rPr>
          <w:rFonts w:asciiTheme="majorBidi" w:hAnsiTheme="majorBidi" w:cstheme="majorBidi"/>
          <w:lang w:val="en-US"/>
        </w:rPr>
        <w:t>a)RR = 7,2</w:t>
      </w:r>
    </w:p>
    <w:p w14:paraId="19CCED28" w14:textId="687A3E19" w:rsidR="0088606C" w:rsidRPr="0088606C" w:rsidRDefault="0088606C" w:rsidP="0088606C">
      <w:pPr>
        <w:pStyle w:val="NormalWeb"/>
        <w:spacing w:before="0" w:beforeAutospacing="0" w:after="0" w:afterAutospacing="0"/>
        <w:ind w:firstLine="720"/>
        <w:jc w:val="both"/>
        <w:rPr>
          <w:rFonts w:asciiTheme="majorBidi" w:hAnsiTheme="majorBidi" w:cstheme="majorBidi"/>
          <w:lang w:val="en-US"/>
        </w:rPr>
      </w:pPr>
      <w:r w:rsidRPr="0088606C">
        <w:rPr>
          <w:rFonts w:asciiTheme="majorBidi" w:hAnsiTheme="majorBidi" w:cstheme="majorBidi"/>
          <w:lang w:val="en-US"/>
        </w:rPr>
        <w:t>b)</w:t>
      </w:r>
      <w:r w:rsidRPr="0088606C">
        <w:rPr>
          <w:rFonts w:asciiTheme="majorBidi" w:hAnsiTheme="majorBidi" w:cstheme="majorBidi"/>
          <w:lang w:val="en-GB"/>
        </w:rPr>
        <w:t xml:space="preserve"> </w:t>
      </w:r>
      <w:r>
        <w:rPr>
          <w:rFonts w:asciiTheme="majorBidi" w:hAnsiTheme="majorBidi" w:cstheme="majorBidi"/>
          <w:lang w:val="en-GB"/>
        </w:rPr>
        <w:t>Priority</w:t>
      </w:r>
      <w:r>
        <w:rPr>
          <w:rFonts w:asciiTheme="majorBidi" w:hAnsiTheme="majorBidi" w:cstheme="majorBidi"/>
          <w:lang w:val="en-GB"/>
        </w:rPr>
        <w:t xml:space="preserve"> = 11</w:t>
      </w:r>
    </w:p>
    <w:p w14:paraId="14BEF4E4" w14:textId="44087536" w:rsidR="0088606C" w:rsidRPr="0088606C" w:rsidRDefault="0088606C" w:rsidP="0088606C">
      <w:pPr>
        <w:pStyle w:val="NormalWeb"/>
        <w:spacing w:before="0" w:beforeAutospacing="0" w:after="0" w:afterAutospacing="0"/>
        <w:ind w:firstLine="720"/>
        <w:jc w:val="both"/>
        <w:rPr>
          <w:rFonts w:asciiTheme="majorBidi" w:hAnsiTheme="majorBidi" w:cstheme="majorBidi"/>
          <w:lang w:val="en-US"/>
        </w:rPr>
      </w:pPr>
      <w:r w:rsidRPr="0088606C">
        <w:rPr>
          <w:rFonts w:asciiTheme="majorBidi" w:hAnsiTheme="majorBidi" w:cstheme="majorBidi"/>
          <w:lang w:val="en-US"/>
        </w:rPr>
        <w:t>c)FCFS</w:t>
      </w:r>
      <w:r>
        <w:rPr>
          <w:rFonts w:asciiTheme="majorBidi" w:hAnsiTheme="majorBidi" w:cstheme="majorBidi"/>
          <w:lang w:val="en-US"/>
        </w:rPr>
        <w:t xml:space="preserve"> = 6,2</w:t>
      </w:r>
    </w:p>
    <w:p w14:paraId="1B619DCC" w14:textId="5315DAC0" w:rsidR="0088606C" w:rsidRDefault="0088606C" w:rsidP="0088606C">
      <w:pPr>
        <w:pStyle w:val="NormalWeb"/>
        <w:spacing w:before="0" w:beforeAutospacing="0" w:after="0" w:afterAutospacing="0"/>
        <w:ind w:firstLine="720"/>
        <w:jc w:val="both"/>
        <w:rPr>
          <w:rFonts w:asciiTheme="majorBidi" w:hAnsiTheme="majorBidi" w:cstheme="majorBidi"/>
          <w:lang w:val="en-US"/>
        </w:rPr>
      </w:pPr>
      <w:r w:rsidRPr="0088606C">
        <w:rPr>
          <w:rFonts w:asciiTheme="majorBidi" w:hAnsiTheme="majorBidi" w:cstheme="majorBidi"/>
          <w:lang w:val="en-US"/>
        </w:rPr>
        <w:t>d)</w:t>
      </w:r>
      <w:r>
        <w:rPr>
          <w:rFonts w:asciiTheme="majorBidi" w:hAnsiTheme="majorBidi" w:cstheme="majorBidi"/>
          <w:lang w:val="en-US"/>
        </w:rPr>
        <w:t xml:space="preserve"> SJF</w:t>
      </w:r>
      <w:r w:rsidR="003C194D">
        <w:rPr>
          <w:rFonts w:asciiTheme="majorBidi" w:hAnsiTheme="majorBidi" w:cstheme="majorBidi"/>
          <w:lang w:val="en-US"/>
        </w:rPr>
        <w:t xml:space="preserve"> 4,6</w:t>
      </w:r>
    </w:p>
    <w:p w14:paraId="55D17EA1" w14:textId="77777777" w:rsidR="00FA6D1B" w:rsidRDefault="00751286" w:rsidP="00751286">
      <w:pPr>
        <w:pStyle w:val="NormalWeb"/>
        <w:spacing w:before="0" w:beforeAutospacing="0" w:after="0" w:afterAutospacing="0"/>
        <w:jc w:val="both"/>
        <w:rPr>
          <w:rFonts w:asciiTheme="majorBidi" w:hAnsiTheme="majorBidi" w:cstheme="majorBidi"/>
          <w:b/>
          <w:bCs/>
          <w:lang w:val="en-US"/>
        </w:rPr>
      </w:pPr>
      <w:r w:rsidRPr="00751286">
        <w:rPr>
          <w:rFonts w:asciiTheme="majorBidi" w:hAnsiTheme="majorBidi" w:cstheme="majorBidi"/>
          <w:b/>
          <w:bCs/>
          <w:lang w:val="en-US"/>
        </w:rPr>
        <w:t>The answer is SJF</w:t>
      </w:r>
    </w:p>
    <w:p w14:paraId="02514640"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4FE65049"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6ECAE8A8"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01D6379B"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6AF9124C" w14:textId="7FA8A2BB" w:rsidR="00FA6D1B" w:rsidRDefault="00FA6D1B" w:rsidP="00FA6D1B">
      <w:pPr>
        <w:pStyle w:val="NormalWeb"/>
        <w:spacing w:before="0" w:beforeAutospacing="0" w:after="0" w:afterAutospacing="0"/>
        <w:jc w:val="both"/>
        <w:rPr>
          <w:rFonts w:asciiTheme="majorBidi" w:hAnsiTheme="majorBidi" w:cstheme="majorBidi"/>
          <w:b/>
          <w:bCs/>
          <w:lang w:val="en-US"/>
        </w:rPr>
      </w:pPr>
      <w:r>
        <w:rPr>
          <w:rFonts w:asciiTheme="majorBidi" w:hAnsiTheme="majorBidi" w:cstheme="majorBidi"/>
          <w:b/>
          <w:bCs/>
          <w:lang w:val="en-US"/>
        </w:rPr>
        <w:t>SOUR</w:t>
      </w:r>
      <w:r w:rsidR="00E7173C">
        <w:rPr>
          <w:rFonts w:asciiTheme="majorBidi" w:hAnsiTheme="majorBidi" w:cstheme="majorBidi"/>
          <w:b/>
          <w:bCs/>
          <w:lang w:val="en-US"/>
        </w:rPr>
        <w:t>C</w:t>
      </w:r>
      <w:r>
        <w:rPr>
          <w:rFonts w:asciiTheme="majorBidi" w:hAnsiTheme="majorBidi" w:cstheme="majorBidi"/>
          <w:b/>
          <w:bCs/>
          <w:lang w:val="en-US"/>
        </w:rPr>
        <w:t>ES:</w:t>
      </w:r>
    </w:p>
    <w:p w14:paraId="0875CDB2" w14:textId="121FD9F4" w:rsidR="00751286" w:rsidRPr="00751286" w:rsidRDefault="00FA6D1B" w:rsidP="00751286">
      <w:pPr>
        <w:pStyle w:val="NormalWeb"/>
        <w:spacing w:before="0" w:beforeAutospacing="0" w:after="0" w:afterAutospacing="0"/>
        <w:jc w:val="both"/>
        <w:rPr>
          <w:rFonts w:asciiTheme="majorBidi" w:hAnsiTheme="majorBidi" w:cstheme="majorBidi"/>
          <w:b/>
          <w:bCs/>
          <w:lang w:val="en-US"/>
        </w:rPr>
      </w:pPr>
      <w:sdt>
        <w:sdtPr>
          <w:rPr>
            <w:rFonts w:asciiTheme="majorBidi" w:hAnsiTheme="majorBidi" w:cstheme="majorBidi"/>
            <w:b/>
            <w:bCs/>
            <w:lang w:val="en-US"/>
          </w:rPr>
          <w:id w:val="863794036"/>
          <w:citation/>
        </w:sdtPr>
        <w:sdtContent>
          <w:r>
            <w:rPr>
              <w:rFonts w:asciiTheme="majorBidi" w:hAnsiTheme="majorBidi" w:cstheme="majorBidi"/>
              <w:b/>
              <w:bCs/>
              <w:lang w:val="en-US"/>
            </w:rPr>
            <w:fldChar w:fldCharType="begin"/>
          </w:r>
          <w:r w:rsidRPr="00FA6D1B">
            <w:rPr>
              <w:rFonts w:asciiTheme="majorBidi" w:hAnsiTheme="majorBidi" w:cstheme="majorBidi"/>
              <w:b/>
              <w:bCs/>
              <w:lang w:val="en-US"/>
            </w:rPr>
            <w:instrText xml:space="preserve"> CITATION ABR18 \l 1053 </w:instrText>
          </w:r>
          <w:r>
            <w:rPr>
              <w:rFonts w:asciiTheme="majorBidi" w:hAnsiTheme="majorBidi" w:cstheme="majorBidi"/>
              <w:b/>
              <w:bCs/>
              <w:lang w:val="en-US"/>
            </w:rPr>
            <w:fldChar w:fldCharType="separate"/>
          </w:r>
          <w:r w:rsidRPr="00FA6D1B">
            <w:rPr>
              <w:rFonts w:asciiTheme="majorBidi" w:hAnsiTheme="majorBidi" w:cstheme="majorBidi"/>
              <w:b/>
              <w:bCs/>
              <w:noProof/>
              <w:lang w:val="en-US"/>
            </w:rPr>
            <w:t xml:space="preserve"> </w:t>
          </w:r>
          <w:r w:rsidRPr="00FA6D1B">
            <w:rPr>
              <w:rFonts w:asciiTheme="majorBidi" w:hAnsiTheme="majorBidi" w:cstheme="majorBidi"/>
              <w:noProof/>
              <w:lang w:val="en-US"/>
            </w:rPr>
            <w:t>(ABRAHAM SILBERSCHATZ, 2018)</w:t>
          </w:r>
          <w:r>
            <w:rPr>
              <w:rFonts w:asciiTheme="majorBidi" w:hAnsiTheme="majorBidi" w:cstheme="majorBidi"/>
              <w:b/>
              <w:bCs/>
              <w:lang w:val="en-US"/>
            </w:rPr>
            <w:fldChar w:fldCharType="end"/>
          </w:r>
        </w:sdtContent>
      </w:sdt>
    </w:p>
    <w:sectPr w:rsidR="00751286" w:rsidRPr="00751286" w:rsidSect="00C65AC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33D54" w14:textId="77777777" w:rsidR="00055C7E" w:rsidRDefault="00055C7E" w:rsidP="00EB31BB">
      <w:r>
        <w:separator/>
      </w:r>
    </w:p>
  </w:endnote>
  <w:endnote w:type="continuationSeparator" w:id="0">
    <w:p w14:paraId="4A0363F8" w14:textId="77777777" w:rsidR="00055C7E" w:rsidRDefault="00055C7E" w:rsidP="00EB3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LTStd">
    <w:altName w:val="Palatino Linotype"/>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941882"/>
      <w:docPartObj>
        <w:docPartGallery w:val="Page Numbers (Bottom of Page)"/>
        <w:docPartUnique/>
      </w:docPartObj>
    </w:sdtPr>
    <w:sdtContent>
      <w:p w14:paraId="5758309C" w14:textId="5B928738" w:rsidR="00C65ACF" w:rsidRDefault="00C65ACF" w:rsidP="00D428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535B9E" w14:textId="77777777" w:rsidR="00C65ACF" w:rsidRDefault="00C65ACF" w:rsidP="00C65A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3926157"/>
      <w:docPartObj>
        <w:docPartGallery w:val="Page Numbers (Bottom of Page)"/>
        <w:docPartUnique/>
      </w:docPartObj>
    </w:sdtPr>
    <w:sdtContent>
      <w:p w14:paraId="2FEE1490" w14:textId="47BCC82D" w:rsidR="00C65ACF" w:rsidRDefault="00C65ACF" w:rsidP="00D428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F302C8" w14:textId="77777777" w:rsidR="00C65ACF" w:rsidRDefault="00C65ACF" w:rsidP="00C65AC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E9FFA" w14:textId="77777777" w:rsidR="00C65ACF" w:rsidRDefault="00C65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134F5" w14:textId="77777777" w:rsidR="00055C7E" w:rsidRDefault="00055C7E" w:rsidP="00EB31BB">
      <w:r>
        <w:separator/>
      </w:r>
    </w:p>
  </w:footnote>
  <w:footnote w:type="continuationSeparator" w:id="0">
    <w:p w14:paraId="14885848" w14:textId="77777777" w:rsidR="00055C7E" w:rsidRDefault="00055C7E" w:rsidP="00EB3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0E44" w14:textId="77777777" w:rsidR="00C65ACF" w:rsidRDefault="00C65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2034" w14:textId="77777777" w:rsidR="00EB31BB" w:rsidRDefault="00EB31BB" w:rsidP="00EB31BB">
    <w:pPr>
      <w:pStyle w:val="NormalWeb"/>
      <w:spacing w:before="0" w:beforeAutospacing="0" w:after="0" w:afterAutospacing="0"/>
      <w:ind w:left="2160"/>
      <w:jc w:val="both"/>
      <w:rPr>
        <w:rFonts w:asciiTheme="majorBidi" w:hAnsiTheme="majorBidi" w:cstheme="majorBidi"/>
        <w:lang w:val="en-US"/>
      </w:rPr>
    </w:pPr>
    <w:r>
      <w:rPr>
        <w:rFonts w:asciiTheme="majorBidi" w:hAnsiTheme="majorBidi" w:cstheme="majorBidi"/>
        <w:lang w:val="en-US"/>
      </w:rPr>
      <w:t xml:space="preserve">ID1206 </w:t>
    </w:r>
    <w:r w:rsidRPr="00D763E3">
      <w:rPr>
        <w:rFonts w:asciiTheme="majorBidi" w:hAnsiTheme="majorBidi" w:cstheme="majorBidi"/>
        <w:lang w:val="en-US"/>
      </w:rPr>
      <w:t>Operating System – Review Que</w:t>
    </w:r>
    <w:r>
      <w:rPr>
        <w:rFonts w:asciiTheme="majorBidi" w:hAnsiTheme="majorBidi" w:cstheme="majorBidi"/>
        <w:lang w:val="en-US"/>
      </w:rPr>
      <w:t>stions 1</w:t>
    </w:r>
  </w:p>
  <w:p w14:paraId="4A3192B2" w14:textId="77777777" w:rsidR="00EB31BB" w:rsidRPr="00EB31BB" w:rsidRDefault="00EB31BB">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38150" w14:textId="77777777" w:rsidR="00C65ACF" w:rsidRDefault="00C65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21B4"/>
    <w:multiLevelType w:val="hybridMultilevel"/>
    <w:tmpl w:val="70BC3CE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9656E"/>
    <w:multiLevelType w:val="hybridMultilevel"/>
    <w:tmpl w:val="3BFA74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3563CB"/>
    <w:multiLevelType w:val="hybridMultilevel"/>
    <w:tmpl w:val="5E50AE8E"/>
    <w:lvl w:ilvl="0" w:tplc="43A6A41C">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9989357">
    <w:abstractNumId w:val="2"/>
  </w:num>
  <w:num w:numId="2" w16cid:durableId="1106654024">
    <w:abstractNumId w:val="1"/>
  </w:num>
  <w:num w:numId="3" w16cid:durableId="110456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E3"/>
    <w:rsid w:val="00002DD3"/>
    <w:rsid w:val="00010A1F"/>
    <w:rsid w:val="000328D3"/>
    <w:rsid w:val="00036B8D"/>
    <w:rsid w:val="00055C7E"/>
    <w:rsid w:val="000966CE"/>
    <w:rsid w:val="00103172"/>
    <w:rsid w:val="00105233"/>
    <w:rsid w:val="0013714F"/>
    <w:rsid w:val="0019228F"/>
    <w:rsid w:val="00193F82"/>
    <w:rsid w:val="001A0CAE"/>
    <w:rsid w:val="001A7CCC"/>
    <w:rsid w:val="0022743B"/>
    <w:rsid w:val="002531CC"/>
    <w:rsid w:val="00256113"/>
    <w:rsid w:val="00297236"/>
    <w:rsid w:val="002E6738"/>
    <w:rsid w:val="002F0D0A"/>
    <w:rsid w:val="003214A2"/>
    <w:rsid w:val="00341EB6"/>
    <w:rsid w:val="003A3653"/>
    <w:rsid w:val="003B6E93"/>
    <w:rsid w:val="003C194D"/>
    <w:rsid w:val="00497DDA"/>
    <w:rsid w:val="004D0B56"/>
    <w:rsid w:val="004D3FCF"/>
    <w:rsid w:val="00502CE7"/>
    <w:rsid w:val="0050647A"/>
    <w:rsid w:val="005103A7"/>
    <w:rsid w:val="0051649E"/>
    <w:rsid w:val="005472FB"/>
    <w:rsid w:val="005E40DE"/>
    <w:rsid w:val="00615CF1"/>
    <w:rsid w:val="006434DB"/>
    <w:rsid w:val="00654D69"/>
    <w:rsid w:val="006851E5"/>
    <w:rsid w:val="00751286"/>
    <w:rsid w:val="0079060D"/>
    <w:rsid w:val="007906C8"/>
    <w:rsid w:val="00797C42"/>
    <w:rsid w:val="007C0B34"/>
    <w:rsid w:val="007D40FD"/>
    <w:rsid w:val="007F2ED1"/>
    <w:rsid w:val="00857D47"/>
    <w:rsid w:val="0088606C"/>
    <w:rsid w:val="008A6331"/>
    <w:rsid w:val="00987F69"/>
    <w:rsid w:val="00991826"/>
    <w:rsid w:val="009D54C8"/>
    <w:rsid w:val="00A24668"/>
    <w:rsid w:val="00A32ADE"/>
    <w:rsid w:val="00A54415"/>
    <w:rsid w:val="00A72AAE"/>
    <w:rsid w:val="00AD2DFF"/>
    <w:rsid w:val="00AD61C9"/>
    <w:rsid w:val="00B37B19"/>
    <w:rsid w:val="00B81F0F"/>
    <w:rsid w:val="00B85001"/>
    <w:rsid w:val="00B85E16"/>
    <w:rsid w:val="00BD26A9"/>
    <w:rsid w:val="00C53E7C"/>
    <w:rsid w:val="00C65ACF"/>
    <w:rsid w:val="00C91560"/>
    <w:rsid w:val="00CB166E"/>
    <w:rsid w:val="00CB66BD"/>
    <w:rsid w:val="00D26C7E"/>
    <w:rsid w:val="00D763E3"/>
    <w:rsid w:val="00DA431F"/>
    <w:rsid w:val="00DB5B18"/>
    <w:rsid w:val="00DB630D"/>
    <w:rsid w:val="00DD0455"/>
    <w:rsid w:val="00E7173C"/>
    <w:rsid w:val="00E924D3"/>
    <w:rsid w:val="00EB31BB"/>
    <w:rsid w:val="00F1202F"/>
    <w:rsid w:val="00F9314C"/>
    <w:rsid w:val="00FA6D1B"/>
    <w:rsid w:val="00FE6E97"/>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36F7"/>
  <w15:chartTrackingRefBased/>
  <w15:docId w15:val="{1437BE57-3EDD-C343-99AE-7A8C2F6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3E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763E3"/>
    <w:rPr>
      <w:color w:val="0563C1" w:themeColor="hyperlink"/>
      <w:u w:val="single"/>
    </w:rPr>
  </w:style>
  <w:style w:type="character" w:styleId="UnresolvedMention">
    <w:name w:val="Unresolved Mention"/>
    <w:basedOn w:val="DefaultParagraphFont"/>
    <w:uiPriority w:val="99"/>
    <w:semiHidden/>
    <w:unhideWhenUsed/>
    <w:rsid w:val="00D763E3"/>
    <w:rPr>
      <w:color w:val="605E5C"/>
      <w:shd w:val="clear" w:color="auto" w:fill="E1DFDD"/>
    </w:rPr>
  </w:style>
  <w:style w:type="paragraph" w:styleId="Header">
    <w:name w:val="header"/>
    <w:basedOn w:val="Normal"/>
    <w:link w:val="HeaderChar"/>
    <w:uiPriority w:val="99"/>
    <w:unhideWhenUsed/>
    <w:rsid w:val="00EB31BB"/>
    <w:pPr>
      <w:tabs>
        <w:tab w:val="center" w:pos="4513"/>
        <w:tab w:val="right" w:pos="9026"/>
      </w:tabs>
    </w:pPr>
  </w:style>
  <w:style w:type="character" w:customStyle="1" w:styleId="HeaderChar">
    <w:name w:val="Header Char"/>
    <w:basedOn w:val="DefaultParagraphFont"/>
    <w:link w:val="Header"/>
    <w:uiPriority w:val="99"/>
    <w:rsid w:val="00EB31BB"/>
  </w:style>
  <w:style w:type="paragraph" w:styleId="Footer">
    <w:name w:val="footer"/>
    <w:basedOn w:val="Normal"/>
    <w:link w:val="FooterChar"/>
    <w:uiPriority w:val="99"/>
    <w:unhideWhenUsed/>
    <w:rsid w:val="00EB31BB"/>
    <w:pPr>
      <w:tabs>
        <w:tab w:val="center" w:pos="4513"/>
        <w:tab w:val="right" w:pos="9026"/>
      </w:tabs>
    </w:pPr>
  </w:style>
  <w:style w:type="character" w:customStyle="1" w:styleId="FooterChar">
    <w:name w:val="Footer Char"/>
    <w:basedOn w:val="DefaultParagraphFont"/>
    <w:link w:val="Footer"/>
    <w:uiPriority w:val="99"/>
    <w:rsid w:val="00EB31BB"/>
  </w:style>
  <w:style w:type="character" w:styleId="PageNumber">
    <w:name w:val="page number"/>
    <w:basedOn w:val="DefaultParagraphFont"/>
    <w:uiPriority w:val="99"/>
    <w:semiHidden/>
    <w:unhideWhenUsed/>
    <w:rsid w:val="00C65ACF"/>
  </w:style>
  <w:style w:type="paragraph" w:styleId="ListParagraph">
    <w:name w:val="List Paragraph"/>
    <w:basedOn w:val="Normal"/>
    <w:uiPriority w:val="34"/>
    <w:qFormat/>
    <w:rsid w:val="00BD26A9"/>
    <w:pPr>
      <w:ind w:left="720"/>
      <w:contextualSpacing/>
    </w:pPr>
  </w:style>
  <w:style w:type="table" w:styleId="TableGrid">
    <w:name w:val="Table Grid"/>
    <w:basedOn w:val="TableNormal"/>
    <w:uiPriority w:val="39"/>
    <w:rsid w:val="00D26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26C7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790">
      <w:bodyDiv w:val="1"/>
      <w:marLeft w:val="0"/>
      <w:marRight w:val="0"/>
      <w:marTop w:val="0"/>
      <w:marBottom w:val="0"/>
      <w:divBdr>
        <w:top w:val="none" w:sz="0" w:space="0" w:color="auto"/>
        <w:left w:val="none" w:sz="0" w:space="0" w:color="auto"/>
        <w:bottom w:val="none" w:sz="0" w:space="0" w:color="auto"/>
        <w:right w:val="none" w:sz="0" w:space="0" w:color="auto"/>
      </w:divBdr>
      <w:divsChild>
        <w:div w:id="240484154">
          <w:marLeft w:val="0"/>
          <w:marRight w:val="0"/>
          <w:marTop w:val="0"/>
          <w:marBottom w:val="0"/>
          <w:divBdr>
            <w:top w:val="none" w:sz="0" w:space="0" w:color="auto"/>
            <w:left w:val="none" w:sz="0" w:space="0" w:color="auto"/>
            <w:bottom w:val="none" w:sz="0" w:space="0" w:color="auto"/>
            <w:right w:val="none" w:sz="0" w:space="0" w:color="auto"/>
          </w:divBdr>
          <w:divsChild>
            <w:div w:id="1601795961">
              <w:marLeft w:val="0"/>
              <w:marRight w:val="0"/>
              <w:marTop w:val="0"/>
              <w:marBottom w:val="0"/>
              <w:divBdr>
                <w:top w:val="none" w:sz="0" w:space="0" w:color="auto"/>
                <w:left w:val="none" w:sz="0" w:space="0" w:color="auto"/>
                <w:bottom w:val="none" w:sz="0" w:space="0" w:color="auto"/>
                <w:right w:val="none" w:sz="0" w:space="0" w:color="auto"/>
              </w:divBdr>
              <w:divsChild>
                <w:div w:id="2769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7352">
      <w:bodyDiv w:val="1"/>
      <w:marLeft w:val="0"/>
      <w:marRight w:val="0"/>
      <w:marTop w:val="0"/>
      <w:marBottom w:val="0"/>
      <w:divBdr>
        <w:top w:val="none" w:sz="0" w:space="0" w:color="auto"/>
        <w:left w:val="none" w:sz="0" w:space="0" w:color="auto"/>
        <w:bottom w:val="none" w:sz="0" w:space="0" w:color="auto"/>
        <w:right w:val="none" w:sz="0" w:space="0" w:color="auto"/>
      </w:divBdr>
      <w:divsChild>
        <w:div w:id="138621096">
          <w:marLeft w:val="0"/>
          <w:marRight w:val="0"/>
          <w:marTop w:val="0"/>
          <w:marBottom w:val="0"/>
          <w:divBdr>
            <w:top w:val="none" w:sz="0" w:space="0" w:color="auto"/>
            <w:left w:val="none" w:sz="0" w:space="0" w:color="auto"/>
            <w:bottom w:val="none" w:sz="0" w:space="0" w:color="auto"/>
            <w:right w:val="none" w:sz="0" w:space="0" w:color="auto"/>
          </w:divBdr>
          <w:divsChild>
            <w:div w:id="2112846520">
              <w:marLeft w:val="0"/>
              <w:marRight w:val="0"/>
              <w:marTop w:val="0"/>
              <w:marBottom w:val="0"/>
              <w:divBdr>
                <w:top w:val="none" w:sz="0" w:space="0" w:color="auto"/>
                <w:left w:val="none" w:sz="0" w:space="0" w:color="auto"/>
                <w:bottom w:val="none" w:sz="0" w:space="0" w:color="auto"/>
                <w:right w:val="none" w:sz="0" w:space="0" w:color="auto"/>
              </w:divBdr>
              <w:divsChild>
                <w:div w:id="1145242878">
                  <w:marLeft w:val="0"/>
                  <w:marRight w:val="0"/>
                  <w:marTop w:val="0"/>
                  <w:marBottom w:val="0"/>
                  <w:divBdr>
                    <w:top w:val="none" w:sz="0" w:space="0" w:color="auto"/>
                    <w:left w:val="none" w:sz="0" w:space="0" w:color="auto"/>
                    <w:bottom w:val="none" w:sz="0" w:space="0" w:color="auto"/>
                    <w:right w:val="none" w:sz="0" w:space="0" w:color="auto"/>
                  </w:divBdr>
                  <w:divsChild>
                    <w:div w:id="134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90585">
      <w:bodyDiv w:val="1"/>
      <w:marLeft w:val="0"/>
      <w:marRight w:val="0"/>
      <w:marTop w:val="0"/>
      <w:marBottom w:val="0"/>
      <w:divBdr>
        <w:top w:val="none" w:sz="0" w:space="0" w:color="auto"/>
        <w:left w:val="none" w:sz="0" w:space="0" w:color="auto"/>
        <w:bottom w:val="none" w:sz="0" w:space="0" w:color="auto"/>
        <w:right w:val="none" w:sz="0" w:space="0" w:color="auto"/>
      </w:divBdr>
      <w:divsChild>
        <w:div w:id="1286110440">
          <w:marLeft w:val="0"/>
          <w:marRight w:val="0"/>
          <w:marTop w:val="0"/>
          <w:marBottom w:val="0"/>
          <w:divBdr>
            <w:top w:val="none" w:sz="0" w:space="0" w:color="auto"/>
            <w:left w:val="none" w:sz="0" w:space="0" w:color="auto"/>
            <w:bottom w:val="none" w:sz="0" w:space="0" w:color="auto"/>
            <w:right w:val="none" w:sz="0" w:space="0" w:color="auto"/>
          </w:divBdr>
          <w:divsChild>
            <w:div w:id="348720968">
              <w:marLeft w:val="0"/>
              <w:marRight w:val="0"/>
              <w:marTop w:val="0"/>
              <w:marBottom w:val="0"/>
              <w:divBdr>
                <w:top w:val="none" w:sz="0" w:space="0" w:color="auto"/>
                <w:left w:val="none" w:sz="0" w:space="0" w:color="auto"/>
                <w:bottom w:val="none" w:sz="0" w:space="0" w:color="auto"/>
                <w:right w:val="none" w:sz="0" w:space="0" w:color="auto"/>
              </w:divBdr>
              <w:divsChild>
                <w:div w:id="3279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903617-9C86-D643-979B-B6D58F6AB813}">
  <we:reference id="wa200001011" version="1.2.0.0" store="sv-SE"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ABR18</b:Tag>
    <b:SourceType>Book</b:SourceType>
    <b:Guid>{78DE025E-4F57-AA43-952A-718898848BB3}</b:Guid>
    <b:Author>
      <b:Author>
        <b:NameList>
          <b:Person>
            <b:Last>ABRAHAM SILBERSCHATZ</b:Last>
            <b:First>PETER</b:First>
            <b:Middle>BAER GALVIN and GREG GAGNE</b:Middle>
          </b:Person>
        </b:NameList>
      </b:Author>
    </b:Author>
    <b:Title>OPERATING SYSTEM CONCEPTS</b:Title>
    <b:Publisher>Laurie Rosatone</b:Publisher>
    <b:Year>2018</b:Year>
    <b:RefOrder>1</b:RefOrder>
  </b:Source>
</b:Sources>
</file>

<file path=customXml/itemProps1.xml><?xml version="1.0" encoding="utf-8"?>
<ds:datastoreItem xmlns:ds="http://schemas.openxmlformats.org/officeDocument/2006/customXml" ds:itemID="{CA73A5DA-9110-C543-9EE0-BB765639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Murtadha Hussein Ali Al-Obaidi</dc:creator>
  <cp:keywords/>
  <dc:description/>
  <cp:lastModifiedBy>Murtadha Hussein Ali Al-Obaidi</cp:lastModifiedBy>
  <cp:revision>77</cp:revision>
  <cp:lastPrinted>2022-11-12T18:52:00Z</cp:lastPrinted>
  <dcterms:created xsi:type="dcterms:W3CDTF">2022-11-02T14:30:00Z</dcterms:created>
  <dcterms:modified xsi:type="dcterms:W3CDTF">2022-11-12T18:53:00Z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documentId_6869</vt:lpwstr>
  </property>
  <property fmtid="{D5CDD505-2E9C-101B-9397-08002B2CF9AE}" pid="3" name="grammarly_documentContext">
    <vt:lpwstr>{"goals":[],"domain":"general","emotions":[],"dialect":"american"}</vt:lpwstr>
  </property>
</Properties>
</file>