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78419159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2E071C" w:rsidRDefault="002E071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62336" behindDoc="1" locked="0" layoutInCell="1" allowOverlap="1" wp14:anchorId="0E71EB54" wp14:editId="435DA5B2">
                <wp:simplePos x="0" y="0"/>
                <wp:positionH relativeFrom="column">
                  <wp:posOffset>3319780</wp:posOffset>
                </wp:positionH>
                <wp:positionV relativeFrom="paragraph">
                  <wp:posOffset>-71120</wp:posOffset>
                </wp:positionV>
                <wp:extent cx="2828925" cy="1938655"/>
                <wp:effectExtent l="0" t="0" r="9525" b="4445"/>
                <wp:wrapTight wrapText="bothSides">
                  <wp:wrapPolygon edited="0">
                    <wp:start x="2473" y="0"/>
                    <wp:lineTo x="0" y="1274"/>
                    <wp:lineTo x="0" y="10188"/>
                    <wp:lineTo x="436" y="13584"/>
                    <wp:lineTo x="1164" y="16980"/>
                    <wp:lineTo x="2473" y="20376"/>
                    <wp:lineTo x="3345" y="21437"/>
                    <wp:lineTo x="3491" y="21437"/>
                    <wp:lineTo x="4364" y="21437"/>
                    <wp:lineTo x="4509" y="21437"/>
                    <wp:lineTo x="5382" y="20376"/>
                    <wp:lineTo x="21527" y="19952"/>
                    <wp:lineTo x="21527" y="16980"/>
                    <wp:lineTo x="12364" y="16768"/>
                    <wp:lineTo x="15855" y="15919"/>
                    <wp:lineTo x="15855" y="12098"/>
                    <wp:lineTo x="13236" y="11249"/>
                    <wp:lineTo x="5964" y="10188"/>
                    <wp:lineTo x="19927" y="10188"/>
                    <wp:lineTo x="21236" y="9976"/>
                    <wp:lineTo x="21236" y="5094"/>
                    <wp:lineTo x="18618" y="4670"/>
                    <wp:lineTo x="5091" y="3396"/>
                    <wp:lineTo x="7564" y="2547"/>
                    <wp:lineTo x="7564" y="637"/>
                    <wp:lineTo x="5236" y="0"/>
                    <wp:lineTo x="2473" y="0"/>
                  </wp:wrapPolygon>
                </wp:wrapTight>
                <wp:docPr id="2" name="Bild 2" descr="http://www.cat-europe.com/files/images/HS_Worms_Logo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at-europe.com/files/images/HS_Worms_Logo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8925" cy="193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AAA6FA2" wp14:editId="77898F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COsQA&#10;AADcAAAADwAAAGRycy9kb3ducmV2LnhtbESPQWvCQBSE7wX/w/KE3ppNbagSXUUUS68xGq+P7DMJ&#10;zb4N2TVJ/323UOhxmJlvmM1uMq0YqHeNZQWvUQyCuLS64UrBJT+9rEA4j6yxtUwKvsnBbjt72mCq&#10;7cgZDWdfiQBhl6KC2vsuldKVNRl0ke2Ig3e3vUEfZF9J3eMY4KaVizh+lwYbDgs1dnSoqfw6P4yC&#10;4qS7PDu0j2K//Bjv1/KYDLdcqef5tF+D8DT5//Bf+1MreFsl8HsmH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AjrEAAAA3AAAAA8AAAAAAAAAAAAAAAAAmAIAAGRycy9k&#10;b3ducmV2LnhtbFBLBQYAAAAABAAEAPUAAACJAwAAAAA=&#10;" fillcolor="#92d050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4266"/>
            <w:tblOverlap w:val="never"/>
            <w:tblW w:w="9528" w:type="dxa"/>
            <w:tblLook w:val="04A0" w:firstRow="1" w:lastRow="0" w:firstColumn="1" w:lastColumn="0" w:noHBand="0" w:noVBand="1"/>
          </w:tblPr>
          <w:tblGrid>
            <w:gridCol w:w="9528"/>
          </w:tblGrid>
          <w:tr w:rsidR="002E071C" w:rsidTr="002E071C">
            <w:trPr>
              <w:trHeight w:val="1092"/>
            </w:trPr>
            <w:tc>
              <w:tcPr>
                <w:tcW w:w="9528" w:type="dxa"/>
              </w:tcPr>
              <w:p w:rsidR="002E071C" w:rsidRDefault="002E071C" w:rsidP="00287ECD">
                <w:pPr>
                  <w:pStyle w:val="KeinLeerraum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</w:rPr>
                  <w:t xml:space="preserve"> </w:t>
                </w:r>
                <w:r>
                  <w:rPr>
                    <w:color w:val="000000" w:themeColor="text1"/>
                    <w:sz w:val="32"/>
                    <w:szCs w:val="32"/>
                  </w:rPr>
                  <w:t xml:space="preserve">Murtaza Syed </w:t>
                </w:r>
                <w:r>
                  <w:rPr>
                    <w:color w:val="000000" w:themeColor="text1"/>
                    <w:sz w:val="32"/>
                    <w:szCs w:val="32"/>
                  </w:rPr>
                  <w:t xml:space="preserve">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35272A0D3386457AAEFC91E04F2544B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287ECD">
                      <w:rPr>
                        <w:color w:val="000000" w:themeColor="text1"/>
                        <w:sz w:val="32"/>
                        <w:szCs w:val="32"/>
                      </w:rPr>
                      <w:t>668245</w:t>
                    </w:r>
                  </w:sdtContent>
                </w:sdt>
              </w:p>
            </w:tc>
          </w:tr>
        </w:tbl>
        <w:p w:rsidR="002E071C" w:rsidRDefault="002E071C">
          <w:r>
            <w:rPr>
              <w:noProof/>
              <w:lang w:eastAsia="de-DE"/>
            </w:rPr>
            <w:drawing>
              <wp:anchor distT="0" distB="0" distL="114300" distR="114300" simplePos="0" relativeHeight="251661312" behindDoc="1" locked="0" layoutInCell="1" allowOverlap="1" wp14:anchorId="73442FB6" wp14:editId="19E753C7">
                <wp:simplePos x="0" y="0"/>
                <wp:positionH relativeFrom="column">
                  <wp:posOffset>-41910</wp:posOffset>
                </wp:positionH>
                <wp:positionV relativeFrom="paragraph">
                  <wp:posOffset>2012315</wp:posOffset>
                </wp:positionV>
                <wp:extent cx="5829300" cy="5052695"/>
                <wp:effectExtent l="0" t="0" r="0" b="0"/>
                <wp:wrapTight wrapText="bothSides">
                  <wp:wrapPolygon edited="0">
                    <wp:start x="6847" y="1629"/>
                    <wp:lineTo x="6706" y="2850"/>
                    <wp:lineTo x="6776" y="19464"/>
                    <wp:lineTo x="6847" y="19626"/>
                    <wp:lineTo x="15106" y="19626"/>
                    <wp:lineTo x="15106" y="1955"/>
                    <wp:lineTo x="15035" y="1629"/>
                    <wp:lineTo x="6847" y="1629"/>
                  </wp:wrapPolygon>
                </wp:wrapTight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_fridge_104360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5052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A85BA1B" wp14:editId="57417C3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ec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E609B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Firm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2E071C" w:rsidRDefault="00E609B1" w:rsidP="00E609B1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SS2015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2E071C" w:rsidRDefault="00287ECD" w:rsidP="002E071C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Praktikum: </w:t>
                                          </w:r>
                                          <w:proofErr w:type="spellStart"/>
                                          <w:r w:rsidR="002E071C"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kühlschrankwachter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2E071C" w:rsidRDefault="002E071C">
                                <w:pPr>
                                  <w:pStyle w:val="KeinLeerraum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ec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E609B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Firm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2E071C" w:rsidRDefault="00E609B1" w:rsidP="00E609B1">
                                    <w:pPr>
                                      <w:pStyle w:val="KeinLeerraum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SS2015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2E071C" w:rsidRDefault="00287ECD" w:rsidP="002E071C">
                                    <w:pPr>
                                      <w:pStyle w:val="KeinLeerraum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Praktikum: </w:t>
                                    </w:r>
                                    <w:proofErr w:type="spellStart"/>
                                    <w:r w:rsidR="002E071C"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kühlschrankwachter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tbl>
                        <w:p w:rsidR="002E071C" w:rsidRDefault="002E071C">
                          <w:pPr>
                            <w:pStyle w:val="KeinLeerraum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z w:val="44"/>
          <w:szCs w:val="44"/>
        </w:rPr>
        <w:id w:val="1381665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eastAsia="en-US"/>
        </w:rPr>
      </w:sdtEndPr>
      <w:sdtContent>
        <w:p w:rsidR="006F06E8" w:rsidRPr="006F06E8" w:rsidRDefault="006F06E8">
          <w:pPr>
            <w:pStyle w:val="Inhaltsverzeichnisberschrift"/>
            <w:rPr>
              <w:sz w:val="44"/>
              <w:szCs w:val="44"/>
            </w:rPr>
          </w:pPr>
          <w:r w:rsidRPr="006F06E8">
            <w:rPr>
              <w:sz w:val="44"/>
              <w:szCs w:val="44"/>
            </w:rPr>
            <w:t>Inhaltsverzeichnis</w:t>
          </w:r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r w:rsidRPr="006F06E8">
            <w:rPr>
              <w:sz w:val="44"/>
              <w:szCs w:val="44"/>
            </w:rPr>
            <w:fldChar w:fldCharType="begin"/>
          </w:r>
          <w:r w:rsidRPr="006F06E8">
            <w:rPr>
              <w:sz w:val="44"/>
              <w:szCs w:val="44"/>
            </w:rPr>
            <w:instrText xml:space="preserve"> TOC \o "1-3" \h \z \u </w:instrText>
          </w:r>
          <w:r w:rsidRPr="006F06E8">
            <w:rPr>
              <w:sz w:val="44"/>
              <w:szCs w:val="44"/>
            </w:rPr>
            <w:fldChar w:fldCharType="separate"/>
          </w:r>
          <w:hyperlink w:anchor="_Toc418255413" w:history="1">
            <w:r w:rsidRPr="006F06E8">
              <w:rPr>
                <w:rStyle w:val="Hyperlink"/>
                <w:noProof/>
                <w:sz w:val="44"/>
                <w:szCs w:val="44"/>
              </w:rPr>
              <w:t>Einführung in die Thematik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_Toc418255413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hyperlink w:anchor="_Toc418255414" w:history="1">
            <w:r w:rsidRPr="006F06E8">
              <w:rPr>
                <w:rStyle w:val="Hyperlink"/>
                <w:noProof/>
                <w:sz w:val="44"/>
                <w:szCs w:val="44"/>
              </w:rPr>
              <w:t>XML Datenquelle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_Toc418255414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hyperlink w:anchor="_Toc418255415" w:history="1">
            <w:r w:rsidRPr="006F06E8">
              <w:rPr>
                <w:rStyle w:val="Hyperlink"/>
                <w:noProof/>
                <w:sz w:val="44"/>
                <w:szCs w:val="44"/>
              </w:rPr>
              <w:t>Datenmodelle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_Toc418255415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hyperlink w:anchor="_Toc418255416" w:history="1">
            <w:r w:rsidRPr="006F06E8">
              <w:rPr>
                <w:rStyle w:val="Hyperlink"/>
                <w:noProof/>
                <w:sz w:val="44"/>
                <w:szCs w:val="44"/>
              </w:rPr>
              <w:t>Klassendiagramm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_Toc418255416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hyperlink w:anchor="_Toc418255417" w:history="1">
            <w:r w:rsidRPr="006F06E8">
              <w:rPr>
                <w:rStyle w:val="Hyperlink"/>
                <w:noProof/>
                <w:sz w:val="44"/>
                <w:szCs w:val="44"/>
              </w:rPr>
              <w:t>Mockup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_Toc418255417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hyperlink w:anchor="_Toc418255418" w:history="1">
            <w:r w:rsidRPr="006F06E8">
              <w:rPr>
                <w:rStyle w:val="Hyperlink"/>
                <w:noProof/>
                <w:sz w:val="44"/>
                <w:szCs w:val="44"/>
              </w:rPr>
              <w:t>Funktionsbeschreibung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_Toc418255418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hyperlink w:anchor="_Toc418255419" w:history="1">
            <w:r w:rsidRPr="006F06E8">
              <w:rPr>
                <w:rStyle w:val="Hyperlink"/>
                <w:noProof/>
                <w:sz w:val="44"/>
                <w:szCs w:val="44"/>
              </w:rPr>
              <w:t>Programmablauf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_Toc418255419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pStyle w:val="Verzeichnis1"/>
            <w:tabs>
              <w:tab w:val="right" w:leader="dot" w:pos="9062"/>
            </w:tabs>
            <w:rPr>
              <w:noProof/>
              <w:sz w:val="44"/>
              <w:szCs w:val="44"/>
            </w:rPr>
          </w:pPr>
          <w:hyperlink w:anchor="_Toc418255420" w:history="1">
            <w:r w:rsidRPr="006F06E8">
              <w:rPr>
                <w:rStyle w:val="Hyperlink"/>
                <w:noProof/>
                <w:sz w:val="44"/>
                <w:szCs w:val="44"/>
              </w:rPr>
              <w:t>Quelle</w:t>
            </w:r>
            <w:r w:rsidRPr="006F06E8">
              <w:rPr>
                <w:noProof/>
                <w:webHidden/>
                <w:sz w:val="44"/>
                <w:szCs w:val="44"/>
              </w:rPr>
              <w:tab/>
            </w:r>
            <w:r w:rsidRPr="006F06E8">
              <w:rPr>
                <w:noProof/>
                <w:webHidden/>
                <w:sz w:val="44"/>
                <w:szCs w:val="44"/>
              </w:rPr>
              <w:fldChar w:fldCharType="begin"/>
            </w:r>
            <w:r w:rsidRPr="006F06E8">
              <w:rPr>
                <w:noProof/>
                <w:webHidden/>
                <w:sz w:val="44"/>
                <w:szCs w:val="44"/>
              </w:rPr>
              <w:instrText xml:space="preserve"> PAGEREF _Toc418255420 \h </w:instrText>
            </w:r>
            <w:r w:rsidRPr="006F06E8">
              <w:rPr>
                <w:noProof/>
                <w:webHidden/>
                <w:sz w:val="44"/>
                <w:szCs w:val="44"/>
              </w:rPr>
            </w:r>
            <w:r w:rsidRPr="006F06E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6F06E8">
              <w:rPr>
                <w:noProof/>
                <w:webHidden/>
                <w:sz w:val="44"/>
                <w:szCs w:val="44"/>
              </w:rPr>
              <w:t>2</w:t>
            </w:r>
            <w:r w:rsidRPr="006F06E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6F06E8" w:rsidRPr="006F06E8" w:rsidRDefault="006F06E8">
          <w:pPr>
            <w:rPr>
              <w:sz w:val="44"/>
              <w:szCs w:val="44"/>
            </w:rPr>
          </w:pPr>
          <w:r w:rsidRPr="006F06E8">
            <w:rPr>
              <w:b/>
              <w:bCs/>
              <w:sz w:val="44"/>
              <w:szCs w:val="44"/>
            </w:rPr>
            <w:fldChar w:fldCharType="end"/>
          </w:r>
        </w:p>
      </w:sdtContent>
    </w:sdt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  <w:bookmarkStart w:id="0" w:name="_Toc418255413"/>
    </w:p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6F06E8" w:rsidRPr="006F06E8" w:rsidRDefault="006F06E8" w:rsidP="006F06E8"/>
    <w:p w:rsidR="00E609B1" w:rsidRDefault="006F06E8" w:rsidP="00E609B1">
      <w:pPr>
        <w:pStyle w:val="berschrift1"/>
      </w:pPr>
      <w:r>
        <w:lastRenderedPageBreak/>
        <w:t xml:space="preserve">Kapital 1 - </w:t>
      </w:r>
      <w:r w:rsidR="00E609B1">
        <w:t>Einführung in die Thematik</w:t>
      </w:r>
      <w:bookmarkEnd w:id="0"/>
    </w:p>
    <w:p w:rsidR="006F06E8" w:rsidRPr="006F06E8" w:rsidRDefault="006F06E8" w:rsidP="006F06E8"/>
    <w:p w:rsidR="006F06E8" w:rsidRDefault="006F06E8" w:rsidP="006F06E8">
      <w:pPr>
        <w:pStyle w:val="berschrift1"/>
      </w:pPr>
      <w:bookmarkStart w:id="1" w:name="_Toc418255414"/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/>
    <w:p w:rsidR="006F06E8" w:rsidRPr="006F06E8" w:rsidRDefault="006F06E8" w:rsidP="006F06E8"/>
    <w:p w:rsidR="00E609B1" w:rsidRDefault="006F06E8" w:rsidP="006F06E8">
      <w:pPr>
        <w:pStyle w:val="berschrift1"/>
      </w:pPr>
      <w:r>
        <w:lastRenderedPageBreak/>
        <w:t>Kapital 2 -XML Datenquelle</w:t>
      </w:r>
      <w:bookmarkEnd w:id="1"/>
    </w:p>
    <w:p w:rsidR="006F06E8" w:rsidRDefault="006F06E8" w:rsidP="006F06E8">
      <w:pPr>
        <w:pStyle w:val="berschrift1"/>
      </w:pPr>
      <w:bookmarkStart w:id="2" w:name="_Toc418255415"/>
      <w:r>
        <w:t>Kapital 3 - Datenmodelle</w:t>
      </w:r>
      <w:bookmarkEnd w:id="2"/>
    </w:p>
    <w:p w:rsidR="006F06E8" w:rsidRDefault="006F06E8" w:rsidP="006F06E8">
      <w:pPr>
        <w:pStyle w:val="berschrift1"/>
      </w:pPr>
      <w:bookmarkStart w:id="3" w:name="_Toc418255416"/>
      <w:r>
        <w:t>Kapital 4 - Klassendiagramm</w:t>
      </w:r>
      <w:bookmarkEnd w:id="3"/>
    </w:p>
    <w:p w:rsidR="006F06E8" w:rsidRDefault="006F06E8" w:rsidP="006F06E8">
      <w:pPr>
        <w:pStyle w:val="berschrift1"/>
      </w:pPr>
      <w:bookmarkStart w:id="4" w:name="_Toc418255417"/>
      <w:r>
        <w:t xml:space="preserve">Kapital 5 - </w:t>
      </w:r>
      <w:proofErr w:type="spellStart"/>
      <w:r>
        <w:t>Mockup</w:t>
      </w:r>
      <w:bookmarkEnd w:id="4"/>
      <w:proofErr w:type="spellEnd"/>
    </w:p>
    <w:p w:rsidR="006F06E8" w:rsidRDefault="006F06E8" w:rsidP="006F06E8">
      <w:pPr>
        <w:pStyle w:val="berschrift1"/>
      </w:pPr>
      <w:bookmarkStart w:id="5" w:name="_Toc418255418"/>
      <w:r>
        <w:t>Kapital 6 - Funktionsbeschreibung</w:t>
      </w:r>
      <w:bookmarkEnd w:id="5"/>
    </w:p>
    <w:p w:rsidR="006F06E8" w:rsidRDefault="006F06E8" w:rsidP="006F06E8">
      <w:pPr>
        <w:pStyle w:val="berschrift1"/>
      </w:pPr>
      <w:bookmarkStart w:id="6" w:name="_Toc418255419"/>
      <w:r>
        <w:t>Kapital 7 - Programmablauf</w:t>
      </w:r>
      <w:bookmarkEnd w:id="6"/>
    </w:p>
    <w:p w:rsidR="006F06E8" w:rsidRDefault="006F06E8" w:rsidP="006F06E8">
      <w:pPr>
        <w:pStyle w:val="berschrift1"/>
      </w:pPr>
      <w:bookmarkStart w:id="7" w:name="_Toc418255420"/>
      <w:r>
        <w:t xml:space="preserve">Kapital 8 - </w:t>
      </w:r>
      <w:bookmarkStart w:id="8" w:name="_GoBack"/>
      <w:bookmarkEnd w:id="8"/>
      <w:r>
        <w:t>Quelle</w:t>
      </w:r>
      <w:bookmarkEnd w:id="7"/>
    </w:p>
    <w:p w:rsidR="006F06E8" w:rsidRPr="006F06E8" w:rsidRDefault="006F06E8" w:rsidP="006F06E8"/>
    <w:p w:rsidR="006F06E8" w:rsidRPr="00E609B1" w:rsidRDefault="006F06E8" w:rsidP="00E609B1"/>
    <w:p w:rsidR="00E609B1" w:rsidRPr="00E609B1" w:rsidRDefault="00E609B1" w:rsidP="00E609B1"/>
    <w:sectPr w:rsidR="00E609B1" w:rsidRPr="00E609B1" w:rsidSect="002E071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1C"/>
    <w:rsid w:val="00287ECD"/>
    <w:rsid w:val="002E071C"/>
    <w:rsid w:val="006E4609"/>
    <w:rsid w:val="006F06E8"/>
    <w:rsid w:val="00E6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071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071C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071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9B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F06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F0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071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071C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071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9B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F06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F0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272A0D3386457AAEFC91E04F2544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529F17-523A-4414-BF2D-A929AE03C11A}"/>
      </w:docPartPr>
      <w:docPartBody>
        <w:p w:rsidR="00000000" w:rsidRDefault="00324BEF" w:rsidP="00324BEF">
          <w:pPr>
            <w:pStyle w:val="35272A0D3386457AAEFC91E04F2544B0"/>
          </w:pPr>
          <w:r>
            <w:rPr>
              <w:color w:val="000000" w:themeColor="text1"/>
              <w:sz w:val="32"/>
              <w:szCs w:val="32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EF"/>
    <w:rsid w:val="00324BEF"/>
    <w:rsid w:val="003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7781A5F3C204F71B16EB94358387082">
    <w:name w:val="F7781A5F3C204F71B16EB94358387082"/>
    <w:rsid w:val="00324BEF"/>
  </w:style>
  <w:style w:type="paragraph" w:customStyle="1" w:styleId="08AC20C51E3E4E0EA4C47B440C5625AD">
    <w:name w:val="08AC20C51E3E4E0EA4C47B440C5625AD"/>
    <w:rsid w:val="00324BEF"/>
  </w:style>
  <w:style w:type="paragraph" w:customStyle="1" w:styleId="24141A3DD3C14B0487AF4474AD1D86D7">
    <w:name w:val="24141A3DD3C14B0487AF4474AD1D86D7"/>
    <w:rsid w:val="00324BEF"/>
  </w:style>
  <w:style w:type="paragraph" w:customStyle="1" w:styleId="618E3BEDC28C4BE9B765F9CC4884C7D3">
    <w:name w:val="618E3BEDC28C4BE9B765F9CC4884C7D3"/>
    <w:rsid w:val="00324BEF"/>
  </w:style>
  <w:style w:type="paragraph" w:customStyle="1" w:styleId="35272A0D3386457AAEFC91E04F2544B0">
    <w:name w:val="35272A0D3386457AAEFC91E04F2544B0"/>
    <w:rsid w:val="00324B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7781A5F3C204F71B16EB94358387082">
    <w:name w:val="F7781A5F3C204F71B16EB94358387082"/>
    <w:rsid w:val="00324BEF"/>
  </w:style>
  <w:style w:type="paragraph" w:customStyle="1" w:styleId="08AC20C51E3E4E0EA4C47B440C5625AD">
    <w:name w:val="08AC20C51E3E4E0EA4C47B440C5625AD"/>
    <w:rsid w:val="00324BEF"/>
  </w:style>
  <w:style w:type="paragraph" w:customStyle="1" w:styleId="24141A3DD3C14B0487AF4474AD1D86D7">
    <w:name w:val="24141A3DD3C14B0487AF4474AD1D86D7"/>
    <w:rsid w:val="00324BEF"/>
  </w:style>
  <w:style w:type="paragraph" w:customStyle="1" w:styleId="618E3BEDC28C4BE9B765F9CC4884C7D3">
    <w:name w:val="618E3BEDC28C4BE9B765F9CC4884C7D3"/>
    <w:rsid w:val="00324BEF"/>
  </w:style>
  <w:style w:type="paragraph" w:customStyle="1" w:styleId="35272A0D3386457AAEFC91E04F2544B0">
    <w:name w:val="35272A0D3386457AAEFC91E04F2544B0"/>
    <w:rsid w:val="00324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8A85C-B49B-40E5-8581-8704B61B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SS2015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Praktikum: kühlschrankwachter</dc:title>
  <dc:creator>668245</dc:creator>
  <cp:lastModifiedBy>Murtaza syed</cp:lastModifiedBy>
  <cp:revision>1</cp:revision>
  <dcterms:created xsi:type="dcterms:W3CDTF">2015-05-01T12:18:00Z</dcterms:created>
  <dcterms:modified xsi:type="dcterms:W3CDTF">2015-05-01T12:58:00Z</dcterms:modified>
</cp:coreProperties>
</file>