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137A" w:rsidRPr="00E90731" w:rsidRDefault="007A137A" w:rsidP="007A137A">
      <w:pPr>
        <w:spacing w:line="360" w:lineRule="auto"/>
        <w:jc w:val="both"/>
        <w:rPr>
          <w:b/>
        </w:rPr>
      </w:pPr>
      <w:r w:rsidRPr="00E90731">
        <w:rPr>
          <w:b/>
        </w:rPr>
        <w:t>УДК 336.6</w:t>
      </w:r>
    </w:p>
    <w:p w:rsidR="007A137A" w:rsidRPr="00E90731" w:rsidRDefault="00F96ECB" w:rsidP="007A137A">
      <w:pPr>
        <w:spacing w:line="360" w:lineRule="auto"/>
        <w:jc w:val="center"/>
        <w:rPr>
          <w:b/>
        </w:rPr>
      </w:pPr>
      <w:r>
        <w:rPr>
          <w:b/>
        </w:rPr>
        <w:t>О</w:t>
      </w:r>
      <w:r w:rsidRPr="00E90731">
        <w:rPr>
          <w:b/>
        </w:rPr>
        <w:t>б  анализе финансового состояния экономического субъекта</w:t>
      </w:r>
    </w:p>
    <w:p w:rsidR="007A137A" w:rsidRDefault="007A137A" w:rsidP="007A137A">
      <w:pPr>
        <w:pStyle w:val="a3"/>
        <w:ind w:firstLine="426"/>
        <w:jc w:val="right"/>
        <w:rPr>
          <w:rStyle w:val="FontStyle15"/>
          <w:i/>
          <w:sz w:val="28"/>
          <w:szCs w:val="28"/>
        </w:rPr>
      </w:pPr>
      <w:proofErr w:type="spellStart"/>
      <w:r w:rsidRPr="004D2065">
        <w:rPr>
          <w:rStyle w:val="FontStyle15"/>
          <w:i/>
          <w:sz w:val="28"/>
          <w:szCs w:val="28"/>
        </w:rPr>
        <w:t>Шахбанова</w:t>
      </w:r>
      <w:proofErr w:type="spellEnd"/>
      <w:r w:rsidRPr="004D2065">
        <w:rPr>
          <w:rStyle w:val="FontStyle15"/>
          <w:i/>
          <w:sz w:val="28"/>
          <w:szCs w:val="28"/>
        </w:rPr>
        <w:t xml:space="preserve"> С.Р. ,</w:t>
      </w:r>
      <w:proofErr w:type="spellStart"/>
      <w:proofErr w:type="gramStart"/>
      <w:r w:rsidRPr="004D2065">
        <w:rPr>
          <w:rStyle w:val="FontStyle15"/>
          <w:i/>
          <w:sz w:val="28"/>
          <w:szCs w:val="28"/>
        </w:rPr>
        <w:t>к</w:t>
      </w:r>
      <w:proofErr w:type="gramEnd"/>
      <w:r w:rsidRPr="004D2065">
        <w:rPr>
          <w:rStyle w:val="FontStyle15"/>
          <w:i/>
          <w:sz w:val="28"/>
          <w:szCs w:val="28"/>
        </w:rPr>
        <w:t>.э.н</w:t>
      </w:r>
      <w:proofErr w:type="spellEnd"/>
      <w:r w:rsidRPr="004D2065">
        <w:rPr>
          <w:rStyle w:val="FontStyle15"/>
          <w:i/>
          <w:sz w:val="28"/>
          <w:szCs w:val="28"/>
        </w:rPr>
        <w:t xml:space="preserve">., ст. преподаватель   </w:t>
      </w:r>
    </w:p>
    <w:p w:rsidR="007A137A" w:rsidRPr="00E90731" w:rsidRDefault="007A137A" w:rsidP="007A137A">
      <w:pPr>
        <w:pStyle w:val="a3"/>
        <w:ind w:firstLine="426"/>
        <w:jc w:val="right"/>
        <w:rPr>
          <w:rStyle w:val="FontStyle15"/>
          <w:i/>
          <w:sz w:val="28"/>
          <w:szCs w:val="28"/>
        </w:rPr>
      </w:pPr>
      <w:proofErr w:type="spellStart"/>
      <w:r>
        <w:rPr>
          <w:rStyle w:val="FontStyle15"/>
          <w:i/>
          <w:sz w:val="28"/>
          <w:szCs w:val="28"/>
        </w:rPr>
        <w:t>Айгубова</w:t>
      </w:r>
      <w:proofErr w:type="spellEnd"/>
      <w:r>
        <w:rPr>
          <w:rStyle w:val="FontStyle15"/>
          <w:i/>
          <w:sz w:val="28"/>
          <w:szCs w:val="28"/>
        </w:rPr>
        <w:t xml:space="preserve"> А.Г. , аспирант</w:t>
      </w:r>
    </w:p>
    <w:p w:rsidR="007A137A" w:rsidRPr="004D2065" w:rsidRDefault="007A137A" w:rsidP="007A137A">
      <w:pPr>
        <w:spacing w:line="360" w:lineRule="auto"/>
        <w:jc w:val="right"/>
        <w:rPr>
          <w:rStyle w:val="FontStyle15"/>
          <w:i/>
          <w:sz w:val="28"/>
          <w:szCs w:val="28"/>
        </w:rPr>
      </w:pPr>
      <w:r w:rsidRPr="004D2065">
        <w:rPr>
          <w:rStyle w:val="FontStyle15"/>
          <w:i/>
          <w:sz w:val="28"/>
          <w:szCs w:val="28"/>
        </w:rPr>
        <w:t xml:space="preserve">ФГБОУ </w:t>
      </w:r>
      <w:proofErr w:type="gramStart"/>
      <w:r w:rsidRPr="004D2065">
        <w:rPr>
          <w:rStyle w:val="FontStyle15"/>
          <w:i/>
          <w:sz w:val="28"/>
          <w:szCs w:val="28"/>
        </w:rPr>
        <w:t>ВО</w:t>
      </w:r>
      <w:proofErr w:type="gramEnd"/>
      <w:r w:rsidRPr="004D2065">
        <w:rPr>
          <w:rStyle w:val="FontStyle15"/>
          <w:i/>
          <w:sz w:val="28"/>
          <w:szCs w:val="28"/>
        </w:rPr>
        <w:t xml:space="preserve"> «Дагестанский государственный университет»</w:t>
      </w:r>
    </w:p>
    <w:p w:rsidR="007A137A" w:rsidRPr="00E90731" w:rsidRDefault="007A137A" w:rsidP="007A137A">
      <w:pPr>
        <w:spacing w:line="360" w:lineRule="auto"/>
        <w:jc w:val="right"/>
      </w:pPr>
      <w:r w:rsidRPr="004D2065">
        <w:rPr>
          <w:rStyle w:val="FontStyle15"/>
          <w:i/>
          <w:sz w:val="28"/>
          <w:szCs w:val="28"/>
        </w:rPr>
        <w:t>Махачкала, Россия</w:t>
      </w:r>
    </w:p>
    <w:p w:rsidR="007A137A" w:rsidRPr="00E90731" w:rsidRDefault="007A137A" w:rsidP="007A137A">
      <w:pPr>
        <w:spacing w:line="360" w:lineRule="auto"/>
        <w:jc w:val="center"/>
      </w:pPr>
    </w:p>
    <w:p w:rsidR="007A137A" w:rsidRPr="00E90731" w:rsidRDefault="007A137A" w:rsidP="007A137A">
      <w:pPr>
        <w:spacing w:line="360" w:lineRule="auto"/>
        <w:ind w:firstLine="709"/>
        <w:jc w:val="both"/>
      </w:pPr>
      <w:r w:rsidRPr="00E90731">
        <w:t>Анализ финансового состояния предприятия предназначен для обеспечения управления финансовым состоянием предприятия и оценки его финансовой устойчивости для  деловых партнеров. Руководствуясь методами финансового анализа, собственники анализируют финансовые отчеты для повышения доходности капитала, обеспечения стабильности положения предприятия.</w:t>
      </w:r>
      <w:r w:rsidRPr="00B439AB">
        <w:t>[1]</w:t>
      </w:r>
      <w:r w:rsidRPr="00E90731">
        <w:t xml:space="preserve"> Кредиторы и инвесторы анализируют финансовые отчеты, чтобы минимизировать свои риски по займам и вкладам. То есть, можно твердо говорить, что качество принимаемых решений целиком зависит от качества аналитического обоснования решения.</w:t>
      </w:r>
    </w:p>
    <w:p w:rsidR="007A137A" w:rsidRPr="00E90731" w:rsidRDefault="007A137A" w:rsidP="007A137A">
      <w:pPr>
        <w:spacing w:line="360" w:lineRule="auto"/>
        <w:ind w:firstLine="709"/>
        <w:jc w:val="both"/>
      </w:pPr>
      <w:r w:rsidRPr="00E90731">
        <w:t>Основным источником информации о финансовой деятельности делового партнера является бухгалтерская отчетность, которая стала публичной.</w:t>
      </w:r>
    </w:p>
    <w:p w:rsidR="007A137A" w:rsidRPr="00E90731" w:rsidRDefault="007A137A" w:rsidP="007A137A">
      <w:pPr>
        <w:spacing w:line="360" w:lineRule="auto"/>
        <w:ind w:firstLine="709"/>
        <w:jc w:val="both"/>
      </w:pPr>
      <w:r w:rsidRPr="00E90731">
        <w:t>Отчетность предприятия в рыночной экономике базируется на обобщении данных финансового учета и является информационным звеном, связывающим предприятие с обществом и деловыми партнерами - пользователями информации.</w:t>
      </w:r>
    </w:p>
    <w:p w:rsidR="007A137A" w:rsidRPr="00E90731" w:rsidRDefault="007A137A" w:rsidP="007A137A">
      <w:pPr>
        <w:spacing w:line="360" w:lineRule="auto"/>
        <w:ind w:firstLine="709"/>
        <w:jc w:val="both"/>
      </w:pPr>
      <w:r w:rsidRPr="00E90731">
        <w:t xml:space="preserve">Основополагающим для финансового анализа является бухгалтерский баланс. Его значение настолько велико, что анализ финансового состояния нередко называют анализом баланса, так как именно на основе его данных можно определить степень финансовой устойчивости предприятия, его деловую активность, платежеспособность и ряд других показателей, которые приобретают именно сегодня особо </w:t>
      </w:r>
      <w:proofErr w:type="gramStart"/>
      <w:r w:rsidRPr="00E90731">
        <w:t>важное значение</w:t>
      </w:r>
      <w:proofErr w:type="gramEnd"/>
      <w:r w:rsidRPr="00E90731">
        <w:t>.</w:t>
      </w:r>
    </w:p>
    <w:p w:rsidR="007A137A" w:rsidRPr="00E90731" w:rsidRDefault="007A137A" w:rsidP="007A137A">
      <w:pPr>
        <w:spacing w:line="360" w:lineRule="auto"/>
        <w:ind w:firstLine="709"/>
        <w:jc w:val="both"/>
      </w:pPr>
      <w:r w:rsidRPr="00E90731">
        <w:t xml:space="preserve">Финансовое состояние предприятия характеризуется размещением и использованием средств (активов) и источниками их формирования </w:t>
      </w:r>
      <w:r w:rsidRPr="00E90731">
        <w:lastRenderedPageBreak/>
        <w:t>(собственного капитала и обязательств, т.е. пассивов). Эти сведения представлены в балансе предприятия.</w:t>
      </w:r>
    </w:p>
    <w:p w:rsidR="007A137A" w:rsidRPr="00E90731" w:rsidRDefault="007A137A" w:rsidP="007A137A">
      <w:pPr>
        <w:spacing w:line="360" w:lineRule="auto"/>
        <w:ind w:firstLine="709"/>
        <w:jc w:val="both"/>
      </w:pPr>
      <w:r w:rsidRPr="00E90731">
        <w:t>Основными факторами, определяющими финансовое состояние, являются:</w:t>
      </w:r>
    </w:p>
    <w:p w:rsidR="007A137A" w:rsidRPr="00E90731" w:rsidRDefault="007A137A" w:rsidP="007A137A">
      <w:pPr>
        <w:spacing w:line="360" w:lineRule="auto"/>
        <w:ind w:firstLine="709"/>
        <w:jc w:val="both"/>
      </w:pPr>
      <w:r w:rsidRPr="00E90731">
        <w:t>1. Выполнение финансового плана и пополнение по мере возникновения потребности собственного оборотного капитала за счет прибыли.</w:t>
      </w:r>
    </w:p>
    <w:p w:rsidR="007A137A" w:rsidRPr="00E90731" w:rsidRDefault="007A137A" w:rsidP="007A137A">
      <w:pPr>
        <w:spacing w:line="360" w:lineRule="auto"/>
        <w:ind w:firstLine="709"/>
        <w:jc w:val="both"/>
      </w:pPr>
      <w:r w:rsidRPr="00E90731">
        <w:t xml:space="preserve">2. Скорость оборачиваемости оборотных средств (активов). </w:t>
      </w:r>
    </w:p>
    <w:p w:rsidR="007A137A" w:rsidRPr="00E90731" w:rsidRDefault="007A137A" w:rsidP="007A137A">
      <w:pPr>
        <w:spacing w:line="360" w:lineRule="auto"/>
        <w:ind w:firstLine="709"/>
        <w:jc w:val="both"/>
      </w:pPr>
      <w:r w:rsidRPr="00E90731">
        <w:t>Сигнальным показателем, в котором проявляется финансовое состояние, выступает платежеспособность предприятия, под которой подразумевают   его способность вовремя удовлетворять платежные требования поставщиков, возвращать кредиты, производить оплату труда персонала, вносить  налоговые платежи в бюджет. Поскольку выполнение финансового плана в основном зависит от результатов хозяйственной и производственной деятельности в целом, то можно сказать,  что  финансовое  положение  определяется  всей  совокупностью хозяйственных факторов, является обобщающим показателем.</w:t>
      </w:r>
    </w:p>
    <w:p w:rsidR="007A137A" w:rsidRPr="00E90731" w:rsidRDefault="007A137A" w:rsidP="007A137A">
      <w:pPr>
        <w:spacing w:line="360" w:lineRule="auto"/>
        <w:ind w:firstLine="709"/>
        <w:jc w:val="both"/>
      </w:pPr>
      <w:r w:rsidRPr="00E90731">
        <w:t xml:space="preserve">Важным является исследование структуры и динамики финансового состояния предприятия при помощи сравнительного аналитического баланса. </w:t>
      </w:r>
      <w:r w:rsidRPr="00B439AB">
        <w:t xml:space="preserve">[2] </w:t>
      </w:r>
      <w:r w:rsidRPr="00E90731">
        <w:t>Сравнительный аналитический баланс получается из исходного баланса путем дополнения его показателями структуры, динамики и структурной динамики вложений и источников сре</w:t>
      </w:r>
      <w:proofErr w:type="gramStart"/>
      <w:r w:rsidRPr="00E90731">
        <w:t>дств пр</w:t>
      </w:r>
      <w:proofErr w:type="gramEnd"/>
      <w:r w:rsidRPr="00E90731">
        <w:t>едприятия за отчетный период. Обязательными показателями сравнительного аналитического баланса:</w:t>
      </w:r>
    </w:p>
    <w:p w:rsidR="007A137A" w:rsidRPr="00E90731" w:rsidRDefault="007A137A" w:rsidP="007A137A">
      <w:pPr>
        <w:spacing w:line="360" w:lineRule="auto"/>
        <w:ind w:firstLine="709"/>
        <w:jc w:val="both"/>
      </w:pPr>
      <w:r w:rsidRPr="00E90731">
        <w:t>- абсолютные величины по статьям исходного отчетного баланса на начало и конец периода;</w:t>
      </w:r>
    </w:p>
    <w:p w:rsidR="007A137A" w:rsidRPr="00E90731" w:rsidRDefault="007A137A" w:rsidP="007A137A">
      <w:pPr>
        <w:spacing w:line="360" w:lineRule="auto"/>
        <w:ind w:firstLine="709"/>
        <w:jc w:val="both"/>
      </w:pPr>
      <w:r w:rsidRPr="00E90731">
        <w:t>- удельные веса статей баланса в валюте баланса на начало и конец периода;</w:t>
      </w:r>
    </w:p>
    <w:p w:rsidR="007A137A" w:rsidRPr="00E90731" w:rsidRDefault="007A137A" w:rsidP="007A137A">
      <w:pPr>
        <w:spacing w:line="360" w:lineRule="auto"/>
        <w:ind w:firstLine="709"/>
        <w:jc w:val="both"/>
      </w:pPr>
      <w:r w:rsidRPr="00E90731">
        <w:t>- изменения в абсолютных величинах;</w:t>
      </w:r>
    </w:p>
    <w:p w:rsidR="007A137A" w:rsidRPr="00E90731" w:rsidRDefault="007A137A" w:rsidP="007A137A">
      <w:pPr>
        <w:spacing w:line="360" w:lineRule="auto"/>
        <w:ind w:firstLine="709"/>
        <w:jc w:val="both"/>
      </w:pPr>
      <w:r w:rsidRPr="00E90731">
        <w:t>- изменения в удельных весах;</w:t>
      </w:r>
    </w:p>
    <w:p w:rsidR="007A137A" w:rsidRPr="00E90731" w:rsidRDefault="007A137A" w:rsidP="007A137A">
      <w:pPr>
        <w:spacing w:line="360" w:lineRule="auto"/>
        <w:ind w:firstLine="709"/>
        <w:jc w:val="both"/>
      </w:pPr>
      <w:r w:rsidRPr="00E90731">
        <w:lastRenderedPageBreak/>
        <w:t>- изменения в процентах к величинам на начало периода (темп прироста статьи баланса);</w:t>
      </w:r>
    </w:p>
    <w:p w:rsidR="007A137A" w:rsidRPr="00E90731" w:rsidRDefault="007A137A" w:rsidP="007A137A">
      <w:pPr>
        <w:spacing w:line="360" w:lineRule="auto"/>
        <w:ind w:firstLine="709"/>
        <w:jc w:val="both"/>
      </w:pPr>
      <w:r w:rsidRPr="00E90731">
        <w:t>- изменения в процентах к изменениям валюты баланса (темп прироста структурных изменений - показатели динамики структурных изменений);</w:t>
      </w:r>
    </w:p>
    <w:p w:rsidR="007A137A" w:rsidRPr="00E90731" w:rsidRDefault="007A137A" w:rsidP="007A137A">
      <w:pPr>
        <w:spacing w:line="360" w:lineRule="auto"/>
        <w:ind w:firstLine="709"/>
        <w:jc w:val="both"/>
      </w:pPr>
      <w:r w:rsidRPr="00E90731">
        <w:t>- цена одного процента роста валюты баланса и каждой статьи - отношение величины абсолютного изменения к проценту абсолютного изменения на начало периода.</w:t>
      </w:r>
    </w:p>
    <w:p w:rsidR="007A137A" w:rsidRPr="00E90731" w:rsidRDefault="007A137A" w:rsidP="007A137A">
      <w:pPr>
        <w:spacing w:line="360" w:lineRule="auto"/>
        <w:ind w:firstLine="709"/>
        <w:jc w:val="both"/>
      </w:pPr>
      <w:r w:rsidRPr="00E90731">
        <w:t>Сравнительный аналитический баланс замечателен тем, что он сводит воедино и систематизирует те расчеты и прикидки, которые обычно осуществляются</w:t>
      </w:r>
      <w:r>
        <w:t xml:space="preserve"> </w:t>
      </w:r>
      <w:r w:rsidRPr="00E90731">
        <w:t>при первоначальном ознакомлении с балансом. Схемой сравнительного баланса охвачено множество важных показателей, характеризующих статику и динамику финансового состояния. Сравнительный баланс фактически включает показатели горизонтального и вертикального анализа, активно используемые в практике зарубежных фирм. В ходе горизонтального анализа определяются абсолютные и относительные изменения величин различных статей баланса за определенный период, а целью вертикального анализа является вычисление удельного веса нетто. Все показатели сравнительного баланса можно разбить на три группы:</w:t>
      </w:r>
    </w:p>
    <w:p w:rsidR="007A137A" w:rsidRPr="00E90731" w:rsidRDefault="007A137A" w:rsidP="007A137A">
      <w:pPr>
        <w:spacing w:line="360" w:lineRule="auto"/>
        <w:ind w:firstLine="709"/>
        <w:jc w:val="both"/>
      </w:pPr>
      <w:r w:rsidRPr="00E90731">
        <w:t>- показатели структуры баланса;</w:t>
      </w:r>
    </w:p>
    <w:p w:rsidR="007A137A" w:rsidRPr="00E90731" w:rsidRDefault="007A137A" w:rsidP="007A137A">
      <w:pPr>
        <w:spacing w:line="360" w:lineRule="auto"/>
        <w:ind w:firstLine="709"/>
        <w:jc w:val="both"/>
      </w:pPr>
      <w:r w:rsidRPr="00E90731">
        <w:t>- показатели динамики баланса;</w:t>
      </w:r>
    </w:p>
    <w:p w:rsidR="007A137A" w:rsidRPr="00E90731" w:rsidRDefault="007A137A" w:rsidP="007A137A">
      <w:pPr>
        <w:spacing w:line="360" w:lineRule="auto"/>
        <w:ind w:firstLine="709"/>
        <w:jc w:val="both"/>
      </w:pPr>
      <w:r w:rsidRPr="00E90731">
        <w:t>- показатели структурной динамики баланса.</w:t>
      </w:r>
    </w:p>
    <w:p w:rsidR="007A137A" w:rsidRDefault="007A137A" w:rsidP="007A137A">
      <w:pPr>
        <w:spacing w:line="360" w:lineRule="auto"/>
        <w:ind w:firstLine="709"/>
        <w:jc w:val="both"/>
      </w:pPr>
      <w:r w:rsidRPr="00E90731">
        <w:t>Для осмысления общей картины изменения финансового состояния весьма важны показатели структурной динамики баланса. Сопоставляя структуры изменений в активе и пассиве, можно сделать вывод о том, через какие источники в основном был приток новых средств и в какие активы эти новые средства в основном вложены.</w:t>
      </w:r>
    </w:p>
    <w:p w:rsidR="007A137A" w:rsidRDefault="007A137A" w:rsidP="007A137A">
      <w:pPr>
        <w:spacing w:line="360" w:lineRule="auto"/>
        <w:ind w:firstLine="709"/>
        <w:jc w:val="both"/>
      </w:pPr>
      <w:r>
        <w:t>Таким образом, результативность анализа финансового состояния экономического субъекта во многом зависит от достоверности  и полноты источников информации.</w:t>
      </w:r>
    </w:p>
    <w:p w:rsidR="007A137A" w:rsidRPr="00B439AB" w:rsidRDefault="007A137A" w:rsidP="007A137A">
      <w:pPr>
        <w:spacing w:line="360" w:lineRule="auto"/>
        <w:ind w:firstLine="709"/>
        <w:jc w:val="center"/>
        <w:rPr>
          <w:b/>
        </w:rPr>
      </w:pPr>
      <w:r w:rsidRPr="00B439AB">
        <w:rPr>
          <w:b/>
        </w:rPr>
        <w:t>Список литературы:</w:t>
      </w:r>
    </w:p>
    <w:p w:rsidR="007A137A" w:rsidRDefault="007A137A" w:rsidP="007A137A">
      <w:pPr>
        <w:tabs>
          <w:tab w:val="left" w:pos="1005"/>
        </w:tabs>
        <w:spacing w:line="360" w:lineRule="auto"/>
        <w:ind w:firstLine="709"/>
        <w:jc w:val="both"/>
      </w:pPr>
      <w:r>
        <w:lastRenderedPageBreak/>
        <w:t xml:space="preserve">1.Бабаева З.Ш., </w:t>
      </w:r>
      <w:proofErr w:type="spellStart"/>
      <w:r>
        <w:t>Рабаданова</w:t>
      </w:r>
      <w:proofErr w:type="spellEnd"/>
      <w:r>
        <w:t xml:space="preserve"> Ж.Б. Экономическая </w:t>
      </w:r>
      <w:proofErr w:type="gramStart"/>
      <w:r>
        <w:t>диагностика</w:t>
      </w:r>
      <w:proofErr w:type="gramEnd"/>
      <w:r>
        <w:t xml:space="preserve"> а анализе и управлении эффективностью производства. Научное обозрение. Серия 1: </w:t>
      </w:r>
      <w:proofErr w:type="spellStart"/>
      <w:r>
        <w:t>Эканомика</w:t>
      </w:r>
      <w:proofErr w:type="spellEnd"/>
      <w:r>
        <w:t xml:space="preserve"> и право. 2014. №6. С. 87-89.</w:t>
      </w:r>
    </w:p>
    <w:p w:rsidR="007A137A" w:rsidRPr="00256163" w:rsidRDefault="007A137A" w:rsidP="007A137A">
      <w:pPr>
        <w:tabs>
          <w:tab w:val="left" w:pos="1005"/>
        </w:tabs>
        <w:spacing w:line="360" w:lineRule="auto"/>
        <w:ind w:firstLine="709"/>
        <w:jc w:val="both"/>
      </w:pPr>
      <w:r>
        <w:t xml:space="preserve">2.Шахбанова С.Р., </w:t>
      </w:r>
      <w:proofErr w:type="spellStart"/>
      <w:r>
        <w:t>Шахбанова</w:t>
      </w:r>
      <w:proofErr w:type="spellEnd"/>
      <w:r>
        <w:t xml:space="preserve"> А.З. Проблемы формирования финансовой отчетности в соответствии с МСФО.//Актуальные вопросы современной экономики. 2015. №2. С.38-41</w:t>
      </w:r>
    </w:p>
    <w:p w:rsidR="007A137A" w:rsidRPr="00E90731" w:rsidRDefault="007A137A" w:rsidP="007A137A">
      <w:pPr>
        <w:spacing w:line="360" w:lineRule="auto"/>
        <w:ind w:firstLine="709"/>
        <w:jc w:val="both"/>
      </w:pPr>
      <w:r>
        <w:t xml:space="preserve"> </w:t>
      </w:r>
    </w:p>
    <w:p w:rsidR="006D1F7B" w:rsidRPr="00B3207A" w:rsidRDefault="006D1F7B" w:rsidP="00B3207A"/>
    <w:sectPr w:rsidR="006D1F7B" w:rsidRPr="00B3207A" w:rsidSect="006D1F7B">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BC409B"/>
    <w:rsid w:val="00483ACA"/>
    <w:rsid w:val="006050CD"/>
    <w:rsid w:val="006D1F7B"/>
    <w:rsid w:val="007A137A"/>
    <w:rsid w:val="009608A1"/>
    <w:rsid w:val="00B3207A"/>
    <w:rsid w:val="00B362AF"/>
    <w:rsid w:val="00BC409B"/>
    <w:rsid w:val="00F96EC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409B"/>
    <w:pPr>
      <w:spacing w:after="0" w:line="240" w:lineRule="auto"/>
    </w:pPr>
    <w:rPr>
      <w:rFonts w:ascii="Times New Roman" w:hAnsi="Times New Roman" w:cs="Times New Roman"/>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15">
    <w:name w:val="Font Style15"/>
    <w:uiPriority w:val="99"/>
    <w:rsid w:val="007A137A"/>
    <w:rPr>
      <w:rFonts w:ascii="Times New Roman" w:hAnsi="Times New Roman" w:cs="Times New Roman"/>
      <w:sz w:val="22"/>
      <w:szCs w:val="22"/>
    </w:rPr>
  </w:style>
  <w:style w:type="paragraph" w:styleId="a3">
    <w:name w:val="No Spacing"/>
    <w:link w:val="a4"/>
    <w:uiPriority w:val="1"/>
    <w:qFormat/>
    <w:rsid w:val="007A137A"/>
    <w:pPr>
      <w:spacing w:after="0" w:line="240" w:lineRule="auto"/>
    </w:pPr>
    <w:rPr>
      <w:rFonts w:ascii="Calibri" w:eastAsia="Times New Roman" w:hAnsi="Calibri" w:cs="Times New Roman"/>
      <w:lang w:eastAsia="ru-RU"/>
    </w:rPr>
  </w:style>
  <w:style w:type="character" w:customStyle="1" w:styleId="a4">
    <w:name w:val="Без интервала Знак"/>
    <w:link w:val="a3"/>
    <w:uiPriority w:val="1"/>
    <w:rsid w:val="007A137A"/>
    <w:rPr>
      <w:rFonts w:ascii="Calibri" w:eastAsia="Times New Roman" w:hAnsi="Calibri" w:cs="Times New Roman"/>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786</Words>
  <Characters>4485</Characters>
  <Application>Microsoft Office Word</Application>
  <DocSecurity>0</DocSecurity>
  <Lines>37</Lines>
  <Paragraphs>10</Paragraphs>
  <ScaleCrop>false</ScaleCrop>
  <Company/>
  <LinksUpToDate>false</LinksUpToDate>
  <CharactersWithSpaces>5261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cp:lastPrinted>2016-12-17T15:31:00Z</cp:lastPrinted>
  <dcterms:created xsi:type="dcterms:W3CDTF">2016-12-22T19:58:00Z</dcterms:created>
  <dcterms:modified xsi:type="dcterms:W3CDTF">2017-01-01T19:22:00Z</dcterms:modified>
</cp:coreProperties>
</file>