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41" w:rsidRPr="00DB15C3" w:rsidRDefault="003A1B67">
      <w:pPr>
        <w:rPr>
          <w:rFonts w:ascii="Times New Roman" w:hAnsi="Times New Roman" w:cs="Times New Roman"/>
          <w:sz w:val="28"/>
          <w:szCs w:val="28"/>
        </w:rPr>
      </w:pPr>
      <w:r w:rsidRPr="00DB15C3">
        <w:rPr>
          <w:rFonts w:ascii="Times New Roman" w:hAnsi="Times New Roman" w:cs="Times New Roman"/>
          <w:b/>
          <w:sz w:val="28"/>
          <w:szCs w:val="28"/>
        </w:rPr>
        <w:t>УДК336.1</w:t>
      </w:r>
    </w:p>
    <w:p w:rsidR="003A1B67" w:rsidRPr="00DB15C3" w:rsidRDefault="003A1B67" w:rsidP="00DB15C3">
      <w:pPr>
        <w:jc w:val="center"/>
        <w:rPr>
          <w:rFonts w:ascii="Times New Roman" w:hAnsi="Times New Roman" w:cs="Times New Roman"/>
          <w:b/>
          <w:sz w:val="28"/>
          <w:szCs w:val="28"/>
        </w:rPr>
      </w:pPr>
      <w:r w:rsidRPr="00DB15C3">
        <w:rPr>
          <w:rFonts w:ascii="Times New Roman" w:hAnsi="Times New Roman" w:cs="Times New Roman"/>
          <w:b/>
          <w:sz w:val="28"/>
          <w:szCs w:val="28"/>
        </w:rPr>
        <w:t>Особенности бухгалтерского  учета современных сре</w:t>
      </w:r>
      <w:proofErr w:type="gramStart"/>
      <w:r w:rsidRPr="00DB15C3">
        <w:rPr>
          <w:rFonts w:ascii="Times New Roman" w:hAnsi="Times New Roman" w:cs="Times New Roman"/>
          <w:b/>
          <w:sz w:val="28"/>
          <w:szCs w:val="28"/>
        </w:rPr>
        <w:t>дств св</w:t>
      </w:r>
      <w:proofErr w:type="gramEnd"/>
      <w:r w:rsidRPr="00DB15C3">
        <w:rPr>
          <w:rFonts w:ascii="Times New Roman" w:hAnsi="Times New Roman" w:cs="Times New Roman"/>
          <w:b/>
          <w:sz w:val="28"/>
          <w:szCs w:val="28"/>
        </w:rPr>
        <w:t>язи организации и затрат по их обслуживанию</w:t>
      </w:r>
    </w:p>
    <w:p w:rsidR="00552F9F" w:rsidRDefault="00552F9F" w:rsidP="00DB15C3">
      <w:pPr>
        <w:shd w:val="clear" w:color="auto" w:fill="FFFFFF"/>
        <w:spacing w:after="0" w:line="240" w:lineRule="auto"/>
        <w:jc w:val="right"/>
        <w:rPr>
          <w:rFonts w:ascii="Times New Roman" w:eastAsia="Times New Roman" w:hAnsi="Times New Roman" w:cs="Times New Roman"/>
          <w:i/>
          <w:color w:val="000000"/>
          <w:sz w:val="24"/>
          <w:szCs w:val="24"/>
        </w:rPr>
      </w:pPr>
      <w:proofErr w:type="spellStart"/>
      <w:r w:rsidRPr="00DB15C3">
        <w:rPr>
          <w:rFonts w:ascii="Times New Roman" w:eastAsia="Times New Roman" w:hAnsi="Times New Roman" w:cs="Times New Roman"/>
          <w:i/>
          <w:color w:val="000000"/>
          <w:sz w:val="24"/>
          <w:szCs w:val="24"/>
        </w:rPr>
        <w:t>Багандалиева</w:t>
      </w:r>
      <w:proofErr w:type="spellEnd"/>
      <w:r w:rsidRPr="00DB15C3">
        <w:rPr>
          <w:rFonts w:ascii="Times New Roman" w:eastAsia="Times New Roman" w:hAnsi="Times New Roman" w:cs="Times New Roman"/>
          <w:i/>
          <w:color w:val="000000"/>
          <w:sz w:val="24"/>
          <w:szCs w:val="24"/>
        </w:rPr>
        <w:t xml:space="preserve"> П.М., студентка 3 курса</w:t>
      </w:r>
    </w:p>
    <w:p w:rsidR="00976E7C" w:rsidRPr="00DB15C3" w:rsidRDefault="00976E7C" w:rsidP="00976E7C">
      <w:pPr>
        <w:shd w:val="clear" w:color="auto" w:fill="FFFFFF"/>
        <w:jc w:val="right"/>
        <w:rPr>
          <w:rFonts w:ascii="Times New Roman" w:eastAsia="Times New Roman" w:hAnsi="Times New Roman" w:cs="Times New Roman"/>
          <w:i/>
          <w:color w:val="000000"/>
          <w:sz w:val="24"/>
          <w:szCs w:val="24"/>
        </w:rPr>
      </w:pPr>
      <w:r>
        <w:rPr>
          <w:rFonts w:ascii="Times New Roman" w:hAnsi="Times New Roman" w:cs="Times New Roman"/>
          <w:i/>
          <w:sz w:val="24"/>
          <w:szCs w:val="24"/>
        </w:rPr>
        <w:t xml:space="preserve">Научный руководитель: </w:t>
      </w:r>
      <w:proofErr w:type="spellStart"/>
      <w:r w:rsidRPr="00DB15C3">
        <w:rPr>
          <w:rFonts w:ascii="Times New Roman" w:hAnsi="Times New Roman" w:cs="Times New Roman"/>
          <w:i/>
          <w:sz w:val="24"/>
          <w:szCs w:val="24"/>
        </w:rPr>
        <w:t>О</w:t>
      </w:r>
      <w:r w:rsidRPr="00DB15C3">
        <w:rPr>
          <w:rFonts w:ascii="Times New Roman" w:eastAsia="Times New Roman" w:hAnsi="Times New Roman" w:cs="Times New Roman"/>
          <w:i/>
          <w:color w:val="000000"/>
          <w:sz w:val="24"/>
          <w:szCs w:val="24"/>
        </w:rPr>
        <w:t>марова</w:t>
      </w:r>
      <w:proofErr w:type="spellEnd"/>
      <w:r w:rsidRPr="00DB15C3">
        <w:rPr>
          <w:rFonts w:ascii="Times New Roman" w:eastAsia="Times New Roman" w:hAnsi="Times New Roman" w:cs="Times New Roman"/>
          <w:i/>
          <w:color w:val="000000"/>
          <w:sz w:val="24"/>
          <w:szCs w:val="24"/>
        </w:rPr>
        <w:t xml:space="preserve"> О.Ф., </w:t>
      </w:r>
      <w:proofErr w:type="spellStart"/>
      <w:proofErr w:type="gramStart"/>
      <w:r w:rsidRPr="00DB15C3">
        <w:rPr>
          <w:rFonts w:ascii="Times New Roman" w:eastAsia="Times New Roman" w:hAnsi="Times New Roman" w:cs="Times New Roman"/>
          <w:i/>
          <w:color w:val="000000"/>
          <w:sz w:val="24"/>
          <w:szCs w:val="24"/>
        </w:rPr>
        <w:t>к</w:t>
      </w:r>
      <w:proofErr w:type="gramEnd"/>
      <w:r w:rsidRPr="00DB15C3">
        <w:rPr>
          <w:rFonts w:ascii="Times New Roman" w:eastAsia="Times New Roman" w:hAnsi="Times New Roman" w:cs="Times New Roman"/>
          <w:i/>
          <w:color w:val="000000"/>
          <w:sz w:val="24"/>
          <w:szCs w:val="24"/>
        </w:rPr>
        <w:t>.э.н</w:t>
      </w:r>
      <w:proofErr w:type="spellEnd"/>
      <w:r w:rsidRPr="00DB15C3">
        <w:rPr>
          <w:rFonts w:ascii="Times New Roman" w:eastAsia="Times New Roman" w:hAnsi="Times New Roman" w:cs="Times New Roman"/>
          <w:i/>
          <w:color w:val="000000"/>
          <w:sz w:val="24"/>
          <w:szCs w:val="24"/>
        </w:rPr>
        <w:t>., профессор</w:t>
      </w:r>
    </w:p>
    <w:p w:rsidR="00552F9F" w:rsidRPr="00DB15C3" w:rsidRDefault="00552F9F" w:rsidP="00DB15C3">
      <w:pPr>
        <w:shd w:val="clear" w:color="auto" w:fill="FFFFFF"/>
        <w:spacing w:after="0" w:line="240" w:lineRule="auto"/>
        <w:jc w:val="right"/>
        <w:rPr>
          <w:rFonts w:ascii="Times New Roman" w:eastAsia="Times New Roman" w:hAnsi="Times New Roman" w:cs="Times New Roman"/>
          <w:i/>
          <w:color w:val="000000"/>
          <w:sz w:val="24"/>
          <w:szCs w:val="24"/>
        </w:rPr>
      </w:pPr>
      <w:r w:rsidRPr="00DB15C3">
        <w:rPr>
          <w:rFonts w:ascii="Times New Roman" w:eastAsia="Times New Roman" w:hAnsi="Times New Roman" w:cs="Times New Roman"/>
          <w:i/>
          <w:color w:val="000000"/>
          <w:sz w:val="24"/>
          <w:szCs w:val="24"/>
        </w:rPr>
        <w:t>«Бухгалтерский учет»</w:t>
      </w:r>
    </w:p>
    <w:p w:rsidR="00552F9F" w:rsidRPr="00DB15C3" w:rsidRDefault="00552F9F" w:rsidP="00DB15C3">
      <w:pPr>
        <w:shd w:val="clear" w:color="auto" w:fill="FFFFFF"/>
        <w:spacing w:after="0" w:line="240" w:lineRule="auto"/>
        <w:jc w:val="right"/>
        <w:rPr>
          <w:rFonts w:ascii="Times New Roman" w:eastAsia="Times New Roman" w:hAnsi="Times New Roman" w:cs="Times New Roman"/>
          <w:i/>
          <w:color w:val="000000"/>
          <w:sz w:val="24"/>
          <w:szCs w:val="24"/>
        </w:rPr>
      </w:pPr>
      <w:r w:rsidRPr="00DB15C3">
        <w:rPr>
          <w:rFonts w:ascii="Times New Roman" w:eastAsia="Times New Roman" w:hAnsi="Times New Roman" w:cs="Times New Roman"/>
          <w:i/>
          <w:color w:val="000000"/>
          <w:sz w:val="24"/>
          <w:szCs w:val="24"/>
        </w:rPr>
        <w:t xml:space="preserve">                                                                                       «Дагестанский государственный университет»</w:t>
      </w:r>
    </w:p>
    <w:p w:rsidR="00552F9F" w:rsidRPr="00DB15C3" w:rsidRDefault="00552F9F" w:rsidP="00DB15C3">
      <w:pPr>
        <w:shd w:val="clear" w:color="auto" w:fill="FFFFFF"/>
        <w:spacing w:after="0" w:line="240" w:lineRule="auto"/>
        <w:jc w:val="right"/>
        <w:rPr>
          <w:rFonts w:ascii="Times New Roman" w:eastAsia="Times New Roman" w:hAnsi="Times New Roman" w:cs="Times New Roman"/>
          <w:i/>
          <w:color w:val="000000"/>
          <w:sz w:val="24"/>
          <w:szCs w:val="24"/>
        </w:rPr>
      </w:pPr>
      <w:r w:rsidRPr="00DB15C3">
        <w:rPr>
          <w:rFonts w:ascii="Times New Roman" w:eastAsia="Times New Roman" w:hAnsi="Times New Roman" w:cs="Times New Roman"/>
          <w:i/>
          <w:color w:val="000000"/>
          <w:sz w:val="24"/>
          <w:szCs w:val="24"/>
        </w:rPr>
        <w:t xml:space="preserve">                                                                                                   </w:t>
      </w:r>
      <w:proofErr w:type="spellStart"/>
      <w:r w:rsidRPr="00DB15C3">
        <w:rPr>
          <w:rFonts w:ascii="Times New Roman" w:eastAsia="Times New Roman" w:hAnsi="Times New Roman" w:cs="Times New Roman"/>
          <w:i/>
          <w:color w:val="000000"/>
          <w:sz w:val="24"/>
          <w:szCs w:val="24"/>
        </w:rPr>
        <w:t>e-mail</w:t>
      </w:r>
      <w:proofErr w:type="spellEnd"/>
      <w:r w:rsidRPr="00DB15C3">
        <w:rPr>
          <w:rFonts w:ascii="Times New Roman" w:eastAsia="Times New Roman" w:hAnsi="Times New Roman" w:cs="Times New Roman"/>
          <w:i/>
          <w:color w:val="000000"/>
          <w:sz w:val="24"/>
          <w:szCs w:val="24"/>
        </w:rPr>
        <w:t>: </w:t>
      </w:r>
      <w:proofErr w:type="spellStart"/>
      <w:r w:rsidRPr="00DB15C3">
        <w:rPr>
          <w:rFonts w:ascii="Times New Roman" w:eastAsia="Times New Roman" w:hAnsi="Times New Roman" w:cs="Times New Roman"/>
          <w:i/>
          <w:color w:val="0077CC"/>
          <w:sz w:val="24"/>
          <w:szCs w:val="24"/>
          <w:u w:val="single"/>
          <w:lang w:val="en-US"/>
        </w:rPr>
        <w:t>baga</w:t>
      </w:r>
      <w:proofErr w:type="spellEnd"/>
      <w:r w:rsidRPr="00DB15C3">
        <w:rPr>
          <w:rFonts w:ascii="Times New Roman" w:eastAsia="Times New Roman" w:hAnsi="Times New Roman" w:cs="Times New Roman"/>
          <w:i/>
          <w:color w:val="0077CC"/>
          <w:sz w:val="24"/>
          <w:szCs w:val="24"/>
          <w:u w:val="single"/>
        </w:rPr>
        <w:t>0597@</w:t>
      </w:r>
      <w:r w:rsidRPr="00DB15C3">
        <w:rPr>
          <w:rFonts w:ascii="Times New Roman" w:eastAsia="Times New Roman" w:hAnsi="Times New Roman" w:cs="Times New Roman"/>
          <w:i/>
          <w:color w:val="0077CC"/>
          <w:sz w:val="24"/>
          <w:szCs w:val="24"/>
          <w:u w:val="single"/>
          <w:lang w:val="en-US"/>
        </w:rPr>
        <w:t>mail</w:t>
      </w:r>
      <w:r w:rsidRPr="00DB15C3">
        <w:rPr>
          <w:rFonts w:ascii="Times New Roman" w:eastAsia="Times New Roman" w:hAnsi="Times New Roman" w:cs="Times New Roman"/>
          <w:i/>
          <w:color w:val="0077CC"/>
          <w:sz w:val="24"/>
          <w:szCs w:val="24"/>
          <w:u w:val="single"/>
        </w:rPr>
        <w:t>.</w:t>
      </w:r>
      <w:proofErr w:type="spellStart"/>
      <w:r w:rsidRPr="00DB15C3">
        <w:rPr>
          <w:rFonts w:ascii="Times New Roman" w:eastAsia="Times New Roman" w:hAnsi="Times New Roman" w:cs="Times New Roman"/>
          <w:i/>
          <w:color w:val="0077CC"/>
          <w:sz w:val="24"/>
          <w:szCs w:val="24"/>
          <w:u w:val="single"/>
          <w:lang w:val="en-US"/>
        </w:rPr>
        <w:t>ru</w:t>
      </w:r>
      <w:proofErr w:type="spellEnd"/>
    </w:p>
    <w:p w:rsidR="00552F9F" w:rsidRPr="00DB15C3" w:rsidRDefault="00552F9F" w:rsidP="00DB15C3">
      <w:pPr>
        <w:shd w:val="clear" w:color="auto" w:fill="FFFFFF"/>
        <w:spacing w:after="0" w:line="240" w:lineRule="auto"/>
        <w:jc w:val="right"/>
        <w:rPr>
          <w:rFonts w:ascii="Times New Roman" w:eastAsia="Times New Roman" w:hAnsi="Times New Roman" w:cs="Times New Roman"/>
          <w:i/>
          <w:color w:val="000000"/>
          <w:sz w:val="24"/>
          <w:szCs w:val="24"/>
        </w:rPr>
      </w:pPr>
      <w:r w:rsidRPr="00DB15C3">
        <w:rPr>
          <w:rFonts w:ascii="Times New Roman" w:eastAsia="Times New Roman" w:hAnsi="Times New Roman" w:cs="Times New Roman"/>
          <w:i/>
          <w:color w:val="000000"/>
          <w:sz w:val="24"/>
          <w:szCs w:val="24"/>
        </w:rPr>
        <w:t xml:space="preserve">                                                                                                            Россия, Махачкала</w:t>
      </w:r>
    </w:p>
    <w:p w:rsidR="00552F9F" w:rsidRPr="00DB15C3" w:rsidRDefault="00552F9F" w:rsidP="00DB15C3">
      <w:pPr>
        <w:shd w:val="clear" w:color="auto" w:fill="FFFFFF"/>
        <w:spacing w:after="0" w:line="240" w:lineRule="auto"/>
        <w:jc w:val="right"/>
        <w:rPr>
          <w:rFonts w:ascii="Times New Roman" w:eastAsia="Times New Roman" w:hAnsi="Times New Roman" w:cs="Times New Roman"/>
          <w:i/>
          <w:color w:val="000000"/>
          <w:sz w:val="24"/>
          <w:szCs w:val="24"/>
        </w:rPr>
      </w:pPr>
    </w:p>
    <w:p w:rsidR="00552F9F" w:rsidRPr="00DB15C3" w:rsidRDefault="00552F9F" w:rsidP="00DB15C3">
      <w:pPr>
        <w:pStyle w:val="a5"/>
        <w:ind w:firstLine="709"/>
        <w:jc w:val="both"/>
        <w:rPr>
          <w:rFonts w:ascii="Times New Roman" w:eastAsia="Times New Roman" w:hAnsi="Times New Roman" w:cs="Times New Roman"/>
          <w:sz w:val="28"/>
          <w:szCs w:val="28"/>
        </w:rPr>
      </w:pPr>
      <w:r w:rsidRPr="00DB15C3">
        <w:rPr>
          <w:rFonts w:ascii="Times New Roman" w:eastAsia="Times New Roman" w:hAnsi="Times New Roman" w:cs="Times New Roman"/>
          <w:b/>
          <w:sz w:val="28"/>
          <w:szCs w:val="28"/>
        </w:rPr>
        <w:t>Аннотация</w:t>
      </w:r>
      <w:r w:rsidRPr="00DB15C3">
        <w:rPr>
          <w:rFonts w:ascii="Times New Roman" w:eastAsia="Times New Roman" w:hAnsi="Times New Roman" w:cs="Times New Roman"/>
          <w:sz w:val="28"/>
          <w:szCs w:val="28"/>
        </w:rPr>
        <w:t xml:space="preserve">: В статье </w:t>
      </w:r>
      <w:r w:rsidR="006A2B30" w:rsidRPr="00DB15C3">
        <w:rPr>
          <w:rFonts w:ascii="Times New Roman" w:eastAsia="Times New Roman" w:hAnsi="Times New Roman" w:cs="Times New Roman"/>
          <w:sz w:val="28"/>
          <w:szCs w:val="28"/>
        </w:rPr>
        <w:t>анализируются особенности учета современных сре</w:t>
      </w:r>
      <w:proofErr w:type="gramStart"/>
      <w:r w:rsidR="006A2B30" w:rsidRPr="00DB15C3">
        <w:rPr>
          <w:rFonts w:ascii="Times New Roman" w:eastAsia="Times New Roman" w:hAnsi="Times New Roman" w:cs="Times New Roman"/>
          <w:sz w:val="28"/>
          <w:szCs w:val="28"/>
        </w:rPr>
        <w:t>дств св</w:t>
      </w:r>
      <w:proofErr w:type="gramEnd"/>
      <w:r w:rsidR="006A2B30" w:rsidRPr="00DB15C3">
        <w:rPr>
          <w:rFonts w:ascii="Times New Roman" w:eastAsia="Times New Roman" w:hAnsi="Times New Roman" w:cs="Times New Roman"/>
          <w:sz w:val="28"/>
          <w:szCs w:val="28"/>
        </w:rPr>
        <w:t>язи организации и затраты по их обслуживанию. Рассматривается процесс документального оформления операций по бухгалтерскому учету современных сре</w:t>
      </w:r>
      <w:proofErr w:type="gramStart"/>
      <w:r w:rsidR="006A2B30" w:rsidRPr="00DB15C3">
        <w:rPr>
          <w:rFonts w:ascii="Times New Roman" w:eastAsia="Times New Roman" w:hAnsi="Times New Roman" w:cs="Times New Roman"/>
          <w:sz w:val="28"/>
          <w:szCs w:val="28"/>
        </w:rPr>
        <w:t>дств св</w:t>
      </w:r>
      <w:proofErr w:type="gramEnd"/>
      <w:r w:rsidR="006A2B30" w:rsidRPr="00DB15C3">
        <w:rPr>
          <w:rFonts w:ascii="Times New Roman" w:eastAsia="Times New Roman" w:hAnsi="Times New Roman" w:cs="Times New Roman"/>
          <w:sz w:val="28"/>
          <w:szCs w:val="28"/>
        </w:rPr>
        <w:t>язи.</w:t>
      </w:r>
    </w:p>
    <w:p w:rsidR="006A2B30" w:rsidRPr="00DB15C3" w:rsidRDefault="006A2B30" w:rsidP="00DB15C3">
      <w:pPr>
        <w:pStyle w:val="a5"/>
        <w:ind w:firstLine="709"/>
        <w:jc w:val="both"/>
        <w:rPr>
          <w:rFonts w:ascii="Times New Roman" w:eastAsia="Times New Roman" w:hAnsi="Times New Roman" w:cs="Times New Roman"/>
          <w:sz w:val="28"/>
          <w:szCs w:val="28"/>
        </w:rPr>
      </w:pPr>
    </w:p>
    <w:p w:rsidR="006A2B30" w:rsidRPr="00DB15C3" w:rsidRDefault="006A2B30" w:rsidP="00DB15C3">
      <w:pPr>
        <w:pStyle w:val="a5"/>
        <w:ind w:firstLine="709"/>
        <w:jc w:val="both"/>
        <w:rPr>
          <w:rFonts w:ascii="Times New Roman" w:eastAsia="Times New Roman" w:hAnsi="Times New Roman" w:cs="Times New Roman"/>
          <w:sz w:val="28"/>
          <w:szCs w:val="28"/>
        </w:rPr>
      </w:pPr>
      <w:r w:rsidRPr="00DB15C3">
        <w:rPr>
          <w:rFonts w:ascii="Times New Roman" w:eastAsia="Times New Roman" w:hAnsi="Times New Roman" w:cs="Times New Roman"/>
          <w:b/>
          <w:sz w:val="28"/>
          <w:szCs w:val="28"/>
        </w:rPr>
        <w:t>Ключевые слова</w:t>
      </w:r>
      <w:r w:rsidRPr="00DB15C3">
        <w:rPr>
          <w:rFonts w:ascii="Times New Roman" w:eastAsia="Times New Roman" w:hAnsi="Times New Roman" w:cs="Times New Roman"/>
          <w:sz w:val="28"/>
          <w:szCs w:val="28"/>
        </w:rPr>
        <w:t>:  Бухгалтерский учет, современные средства связи,</w:t>
      </w:r>
      <w:r w:rsidR="00E82C36" w:rsidRPr="00DB15C3">
        <w:rPr>
          <w:rFonts w:ascii="Times New Roman" w:eastAsia="Times New Roman" w:hAnsi="Times New Roman" w:cs="Times New Roman"/>
          <w:sz w:val="28"/>
          <w:szCs w:val="28"/>
        </w:rPr>
        <w:t xml:space="preserve"> оформлениеопераций, услуги связи.</w:t>
      </w:r>
    </w:p>
    <w:p w:rsidR="00E82C36" w:rsidRPr="00F01C7B" w:rsidRDefault="00E82C36" w:rsidP="00552F9F">
      <w:pPr>
        <w:shd w:val="clear" w:color="auto" w:fill="FFFFFF"/>
        <w:spacing w:after="0" w:line="240" w:lineRule="auto"/>
        <w:rPr>
          <w:rFonts w:ascii="Times New Roman" w:eastAsia="Times New Roman" w:hAnsi="Times New Roman" w:cs="Times New Roman"/>
          <w:color w:val="000000"/>
          <w:sz w:val="20"/>
          <w:szCs w:val="20"/>
        </w:rPr>
      </w:pPr>
    </w:p>
    <w:p w:rsidR="00E82C36" w:rsidRPr="00F01C7B" w:rsidRDefault="00E82C36" w:rsidP="00552F9F">
      <w:pPr>
        <w:shd w:val="clear" w:color="auto" w:fill="FFFFFF"/>
        <w:spacing w:after="0" w:line="240" w:lineRule="auto"/>
        <w:rPr>
          <w:rFonts w:ascii="Times New Roman" w:eastAsia="Times New Roman" w:hAnsi="Times New Roman" w:cs="Times New Roman"/>
          <w:color w:val="000000"/>
          <w:sz w:val="20"/>
          <w:szCs w:val="20"/>
        </w:rPr>
      </w:pPr>
    </w:p>
    <w:p w:rsidR="00F6004E" w:rsidRPr="00DB15C3" w:rsidRDefault="00095A5A" w:rsidP="00DB15C3">
      <w:pPr>
        <w:pStyle w:val="a5"/>
        <w:ind w:firstLine="709"/>
        <w:jc w:val="both"/>
        <w:rPr>
          <w:rFonts w:ascii="Times New Roman" w:hAnsi="Times New Roman" w:cs="Times New Roman"/>
          <w:sz w:val="28"/>
          <w:szCs w:val="28"/>
        </w:rPr>
      </w:pPr>
      <w:r w:rsidRPr="00DB15C3">
        <w:rPr>
          <w:rFonts w:ascii="Times New Roman" w:hAnsi="Times New Roman" w:cs="Times New Roman"/>
          <w:sz w:val="28"/>
          <w:szCs w:val="28"/>
        </w:rPr>
        <w:t>На сегодняшний день практически все коммерческие организации при осуществлении финансово-хозяйственной деятельн</w:t>
      </w:r>
      <w:r w:rsidR="00F6004E" w:rsidRPr="00DB15C3">
        <w:rPr>
          <w:rFonts w:ascii="Times New Roman" w:hAnsi="Times New Roman" w:cs="Times New Roman"/>
          <w:sz w:val="28"/>
          <w:szCs w:val="28"/>
        </w:rPr>
        <w:t>ости пользуются услугами связи. В зависимости от вида связи услуги связи могут быть выражены (п. 1 ст. 12 закона 126-ФЗ):</w:t>
      </w:r>
    </w:p>
    <w:p w:rsidR="00F6004E" w:rsidRPr="00DB15C3" w:rsidRDefault="00F6004E" w:rsidP="00DB15C3">
      <w:pPr>
        <w:pStyle w:val="a5"/>
        <w:ind w:firstLine="709"/>
        <w:jc w:val="both"/>
        <w:rPr>
          <w:rFonts w:ascii="Times New Roman" w:hAnsi="Times New Roman" w:cs="Times New Roman"/>
          <w:sz w:val="28"/>
          <w:szCs w:val="28"/>
        </w:rPr>
      </w:pPr>
      <w:r w:rsidRPr="00DB15C3">
        <w:rPr>
          <w:rFonts w:ascii="Times New Roman" w:hAnsi="Times New Roman" w:cs="Times New Roman"/>
          <w:sz w:val="28"/>
          <w:szCs w:val="28"/>
        </w:rPr>
        <w:t>· сетью общего пользования — использование общественных телефонов;</w:t>
      </w:r>
    </w:p>
    <w:p w:rsidR="00F6004E" w:rsidRPr="00DB15C3" w:rsidRDefault="00F6004E" w:rsidP="00DB15C3">
      <w:pPr>
        <w:pStyle w:val="a5"/>
        <w:ind w:firstLine="709"/>
        <w:jc w:val="both"/>
        <w:rPr>
          <w:rFonts w:ascii="Times New Roman" w:hAnsi="Times New Roman" w:cs="Times New Roman"/>
          <w:sz w:val="28"/>
          <w:szCs w:val="28"/>
        </w:rPr>
      </w:pPr>
      <w:r w:rsidRPr="00DB15C3">
        <w:rPr>
          <w:rFonts w:ascii="Times New Roman" w:hAnsi="Times New Roman" w:cs="Times New Roman"/>
          <w:sz w:val="28"/>
          <w:szCs w:val="28"/>
        </w:rPr>
        <w:t>· выделенной сетью — использование собственного интернета, телефона;</w:t>
      </w:r>
    </w:p>
    <w:p w:rsidR="00F6004E" w:rsidRPr="00DB15C3" w:rsidRDefault="00F6004E" w:rsidP="00DB15C3">
      <w:pPr>
        <w:pStyle w:val="a5"/>
        <w:ind w:firstLine="709"/>
        <w:jc w:val="both"/>
        <w:rPr>
          <w:rFonts w:ascii="Times New Roman" w:hAnsi="Times New Roman" w:cs="Times New Roman"/>
          <w:sz w:val="28"/>
          <w:szCs w:val="28"/>
        </w:rPr>
      </w:pPr>
      <w:r w:rsidRPr="00DB15C3">
        <w:rPr>
          <w:rFonts w:ascii="Times New Roman" w:hAnsi="Times New Roman" w:cs="Times New Roman"/>
          <w:sz w:val="28"/>
          <w:szCs w:val="28"/>
        </w:rPr>
        <w:t>· технологической сетью — применяется определенными группами лиц для организации процесса производства;</w:t>
      </w:r>
    </w:p>
    <w:p w:rsidR="00F6004E" w:rsidRPr="00DB15C3" w:rsidRDefault="00F6004E" w:rsidP="00DB15C3">
      <w:pPr>
        <w:pStyle w:val="a5"/>
        <w:ind w:firstLine="709"/>
        <w:jc w:val="both"/>
        <w:rPr>
          <w:rFonts w:ascii="Times New Roman" w:hAnsi="Times New Roman" w:cs="Times New Roman"/>
          <w:sz w:val="28"/>
          <w:szCs w:val="28"/>
        </w:rPr>
      </w:pPr>
      <w:r w:rsidRPr="00DB15C3">
        <w:rPr>
          <w:rFonts w:ascii="Times New Roman" w:hAnsi="Times New Roman" w:cs="Times New Roman"/>
          <w:sz w:val="28"/>
          <w:szCs w:val="28"/>
        </w:rPr>
        <w:t>· сетью специального назначения — для госорганов;</w:t>
      </w:r>
    </w:p>
    <w:p w:rsidR="00F6004E" w:rsidRPr="00DB15C3" w:rsidRDefault="00F6004E" w:rsidP="00DB15C3">
      <w:pPr>
        <w:pStyle w:val="a5"/>
        <w:ind w:firstLine="709"/>
        <w:jc w:val="both"/>
        <w:rPr>
          <w:rFonts w:ascii="Times New Roman" w:hAnsi="Times New Roman" w:cs="Times New Roman"/>
          <w:sz w:val="28"/>
          <w:szCs w:val="28"/>
        </w:rPr>
      </w:pPr>
      <w:r w:rsidRPr="00DB15C3">
        <w:rPr>
          <w:rFonts w:ascii="Times New Roman" w:hAnsi="Times New Roman" w:cs="Times New Roman"/>
          <w:sz w:val="28"/>
          <w:szCs w:val="28"/>
        </w:rPr>
        <w:t>· почтовой сетью.</w:t>
      </w:r>
    </w:p>
    <w:p w:rsidR="008B5016" w:rsidRPr="00DB15C3" w:rsidRDefault="002B2C19" w:rsidP="00DB15C3">
      <w:pPr>
        <w:pStyle w:val="a5"/>
        <w:ind w:firstLine="709"/>
        <w:jc w:val="both"/>
        <w:rPr>
          <w:rFonts w:ascii="Times New Roman" w:hAnsi="Times New Roman" w:cs="Times New Roman"/>
          <w:sz w:val="28"/>
          <w:szCs w:val="28"/>
        </w:rPr>
      </w:pPr>
      <w:r w:rsidRPr="00DB15C3">
        <w:rPr>
          <w:rStyle w:val="normaltextrun"/>
          <w:rFonts w:ascii="Times New Roman" w:hAnsi="Times New Roman" w:cs="Times New Roman"/>
          <w:color w:val="000000"/>
          <w:sz w:val="28"/>
          <w:szCs w:val="28"/>
          <w:bdr w:val="none" w:sz="0" w:space="0" w:color="auto" w:frame="1"/>
        </w:rPr>
        <w:t>При отражении подобных операций в бухгалтерском и налоговом учете зачастую возникают проблемные ситуации:</w:t>
      </w:r>
      <w:r w:rsidR="008B5016" w:rsidRPr="00DB15C3">
        <w:rPr>
          <w:rFonts w:ascii="Times New Roman" w:hAnsi="Times New Roman" w:cs="Times New Roman"/>
          <w:sz w:val="28"/>
          <w:szCs w:val="28"/>
        </w:rPr>
        <w:t>как</w:t>
      </w:r>
      <w:r w:rsidR="00095A5A" w:rsidRPr="00DB15C3">
        <w:rPr>
          <w:rFonts w:ascii="Times New Roman" w:hAnsi="Times New Roman" w:cs="Times New Roman"/>
          <w:sz w:val="28"/>
          <w:szCs w:val="28"/>
        </w:rPr>
        <w:t xml:space="preserve"> правильно отразить расходы на услуги связи в бухгалтерском учете и избе</w:t>
      </w:r>
      <w:r w:rsidR="008B5016" w:rsidRPr="00DB15C3">
        <w:rPr>
          <w:rFonts w:ascii="Times New Roman" w:hAnsi="Times New Roman" w:cs="Times New Roman"/>
          <w:sz w:val="28"/>
          <w:szCs w:val="28"/>
        </w:rPr>
        <w:t xml:space="preserve">жать ошибок при налогообложении,  какие документынеобходимо оформить и </w:t>
      </w:r>
      <w:r w:rsidR="00CE3E99" w:rsidRPr="00DB15C3">
        <w:rPr>
          <w:rFonts w:ascii="Times New Roman" w:hAnsi="Times New Roman" w:cs="Times New Roman"/>
          <w:sz w:val="28"/>
          <w:szCs w:val="28"/>
        </w:rPr>
        <w:t>др.</w:t>
      </w:r>
    </w:p>
    <w:p w:rsidR="00CE3E99" w:rsidRPr="00DB15C3" w:rsidRDefault="00CE3E99"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В настоящее время в мире активное развитие получила Интернет торговля, представляющая собой продажу товаров или услуг посредством интернет-сайтов (</w:t>
      </w:r>
      <w:proofErr w:type="gramStart"/>
      <w:r w:rsidRPr="00DB15C3">
        <w:rPr>
          <w:rFonts w:ascii="Times New Roman" w:eastAsia="Tahoma" w:hAnsi="Times New Roman" w:cs="Times New Roman"/>
          <w:sz w:val="28"/>
          <w:szCs w:val="28"/>
        </w:rPr>
        <w:t>Интернет-магазинов</w:t>
      </w:r>
      <w:proofErr w:type="gramEnd"/>
      <w:r w:rsidRPr="00DB15C3">
        <w:rPr>
          <w:rFonts w:ascii="Times New Roman" w:eastAsia="Tahoma" w:hAnsi="Times New Roman" w:cs="Times New Roman"/>
          <w:sz w:val="28"/>
          <w:szCs w:val="28"/>
        </w:rPr>
        <w:t>), на которых размещается вся необходимая информация о товаре с использованием фото, видео, описаний, отзывов и т.п.</w:t>
      </w:r>
    </w:p>
    <w:p w:rsidR="00CE3E99" w:rsidRPr="00DB15C3" w:rsidRDefault="00CE3E99" w:rsidP="00DB15C3">
      <w:pPr>
        <w:pStyle w:val="a5"/>
        <w:ind w:firstLine="709"/>
        <w:jc w:val="both"/>
        <w:rPr>
          <w:rFonts w:ascii="Times New Roman" w:hAnsi="Times New Roman" w:cs="Times New Roman"/>
          <w:sz w:val="28"/>
          <w:szCs w:val="28"/>
        </w:rPr>
      </w:pPr>
      <w:r w:rsidRPr="00DB15C3">
        <w:rPr>
          <w:rFonts w:ascii="Times New Roman" w:eastAsia="Tahoma" w:hAnsi="Times New Roman" w:cs="Times New Roman"/>
          <w:sz w:val="28"/>
          <w:szCs w:val="28"/>
        </w:rPr>
        <w:t>«Как и любая деятельность, направленная на систематическое извлечение прибыли, Интернет-магазин должен быть соответствующим образом зарегистрирован. При этом</w:t>
      </w:r>
      <w:proofErr w:type="gramStart"/>
      <w:r w:rsidRPr="00DB15C3">
        <w:rPr>
          <w:rFonts w:ascii="Times New Roman" w:eastAsia="Tahoma" w:hAnsi="Times New Roman" w:cs="Times New Roman"/>
          <w:sz w:val="28"/>
          <w:szCs w:val="28"/>
        </w:rPr>
        <w:t>,</w:t>
      </w:r>
      <w:proofErr w:type="gramEnd"/>
      <w:r w:rsidRPr="00DB15C3">
        <w:rPr>
          <w:rFonts w:ascii="Times New Roman" w:eastAsia="Tahoma" w:hAnsi="Times New Roman" w:cs="Times New Roman"/>
          <w:sz w:val="28"/>
          <w:szCs w:val="28"/>
        </w:rPr>
        <w:t xml:space="preserve"> в зависимости от организационно - </w:t>
      </w:r>
      <w:r w:rsidRPr="00DB15C3">
        <w:rPr>
          <w:rFonts w:ascii="Times New Roman" w:eastAsia="Tahoma" w:hAnsi="Times New Roman" w:cs="Times New Roman"/>
          <w:sz w:val="28"/>
          <w:szCs w:val="28"/>
        </w:rPr>
        <w:lastRenderedPageBreak/>
        <w:t>правовой формы, в нем должны быть организованы бухгалтерский учет и своевременная отчетность перед контролирующими органами»</w:t>
      </w:r>
      <w:r w:rsidR="00976E7C">
        <w:rPr>
          <w:rFonts w:ascii="Times New Roman" w:hAnsi="Times New Roman" w:cs="Times New Roman"/>
          <w:sz w:val="28"/>
          <w:szCs w:val="28"/>
        </w:rPr>
        <w:t>.</w:t>
      </w:r>
    </w:p>
    <w:p w:rsidR="00CE3E99" w:rsidRPr="00DB15C3" w:rsidRDefault="00CE3E99"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Следует отметить, что перечень расходов при Интернет-торговле имеет свои особенности и будет несколько отличаться от затрат обычных магазинов.</w:t>
      </w:r>
    </w:p>
    <w:p w:rsidR="00CE3E99" w:rsidRPr="00DB15C3" w:rsidRDefault="00CE3E99"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 xml:space="preserve">Прежде чем говорить об особенностях учета операций, совершаемых в Интернет торговле, затронем вопрос выбора системы налогообложения для работы </w:t>
      </w:r>
      <w:proofErr w:type="gramStart"/>
      <w:r w:rsidRPr="00DB15C3">
        <w:rPr>
          <w:rFonts w:ascii="Times New Roman" w:eastAsia="Tahoma" w:hAnsi="Times New Roman" w:cs="Times New Roman"/>
          <w:sz w:val="28"/>
          <w:szCs w:val="28"/>
        </w:rPr>
        <w:t>Интернет-магазина</w:t>
      </w:r>
      <w:proofErr w:type="gramEnd"/>
      <w:r w:rsidRPr="00DB15C3">
        <w:rPr>
          <w:rFonts w:ascii="Times New Roman" w:eastAsia="Tahoma" w:hAnsi="Times New Roman" w:cs="Times New Roman"/>
          <w:sz w:val="28"/>
          <w:szCs w:val="28"/>
        </w:rPr>
        <w:t>. Как известно, существует пять систем налогообложения - ОСН, УСН, ЕНВД, ПСН, ЕСХН. Из них в Интернет торговле применяются только ОСН и УСН.</w:t>
      </w:r>
    </w:p>
    <w:p w:rsidR="00CE3E99" w:rsidRPr="00DB15C3" w:rsidRDefault="00CE3E99"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Как было сказано выше, продажи в Интернет-торговле осуществляются через интернет-сайт. «Как учитывать этот актив зависит от условий, на которых он создается или приобретается. Если у Вас есть исключительные права на сайт, то его можно рассматривать как нематериальный актив». «Если коммерсанту не принадлежат исключительные права на созданный программный комплекс и на сайте размещена рекламная информация о его деятельности, то расходы по созданию портала нужно учитывать как траты на рекламу»</w:t>
      </w:r>
      <w:r w:rsidR="00976E7C">
        <w:rPr>
          <w:rFonts w:ascii="Times New Roman" w:hAnsi="Times New Roman" w:cs="Times New Roman"/>
          <w:sz w:val="28"/>
          <w:szCs w:val="28"/>
        </w:rPr>
        <w:t>.</w:t>
      </w:r>
    </w:p>
    <w:p w:rsidR="00CE3E99" w:rsidRPr="00DB15C3" w:rsidRDefault="00CE3E99"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«Выручка от реализации товара включается в состав доходов от обычных видов деятельности. При этом производится запись по дебету счета 62 «Расчеты с покупателями и заказчиками» и кредиту счета 90 «Продажи», субсчет «Выручка».</w:t>
      </w:r>
    </w:p>
    <w:p w:rsidR="007E283D" w:rsidRPr="00DB15C3" w:rsidRDefault="007E283D"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При продаже товаров через интернет-магазин существует несколько способов расчета с покупателями. Рассмотрим их подробнее:</w:t>
      </w:r>
    </w:p>
    <w:p w:rsidR="007E283D" w:rsidRPr="00DB15C3" w:rsidRDefault="007E283D"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w:t>
      </w:r>
      <w:r w:rsidRPr="00DB15C3">
        <w:rPr>
          <w:rFonts w:ascii="Times New Roman" w:eastAsia="Tahoma" w:hAnsi="Times New Roman" w:cs="Times New Roman"/>
          <w:sz w:val="28"/>
          <w:szCs w:val="28"/>
        </w:rPr>
        <w:tab/>
        <w:t>«Оплата наличными курьеру. Покупатель производит оплату</w:t>
      </w:r>
    </w:p>
    <w:p w:rsidR="007E283D" w:rsidRPr="00DB15C3" w:rsidRDefault="007E283D"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 xml:space="preserve">наличными денежными средствами за товар курьеру, который, в </w:t>
      </w:r>
      <w:proofErr w:type="spellStart"/>
      <w:r w:rsidRPr="00DB15C3">
        <w:rPr>
          <w:rFonts w:ascii="Times New Roman" w:eastAsia="Tahoma" w:hAnsi="Times New Roman" w:cs="Times New Roman"/>
          <w:sz w:val="28"/>
          <w:szCs w:val="28"/>
        </w:rPr>
        <w:t>своюочередь</w:t>
      </w:r>
      <w:proofErr w:type="spellEnd"/>
      <w:r w:rsidRPr="00DB15C3">
        <w:rPr>
          <w:rFonts w:ascii="Times New Roman" w:eastAsia="Tahoma" w:hAnsi="Times New Roman" w:cs="Times New Roman"/>
          <w:sz w:val="28"/>
          <w:szCs w:val="28"/>
        </w:rPr>
        <w:t>, выдает чек ККТ (контрольно-кассовая техника). При продаже товаров организация обязана распечатывать и выдавать покупателю чек ККТ не ранее чем за пять минут до реального совершения покупки. При дистанционной торговле организация обязана применять ККТ непосредственно в момент оплаты товаров».</w:t>
      </w:r>
    </w:p>
    <w:p w:rsidR="007E283D" w:rsidRPr="00DB15C3" w:rsidRDefault="007E283D"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Оплата товаров наличными в ОСН и УСН учитывается по-разному. В ОСН это происходит в два этапа:</w:t>
      </w:r>
    </w:p>
    <w:p w:rsidR="007E283D" w:rsidRPr="00DB15C3" w:rsidRDefault="007E283D"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1.</w:t>
      </w:r>
      <w:r w:rsidRPr="00DB15C3">
        <w:rPr>
          <w:rFonts w:ascii="Times New Roman" w:eastAsia="Tahoma" w:hAnsi="Times New Roman" w:cs="Times New Roman"/>
          <w:sz w:val="28"/>
          <w:szCs w:val="28"/>
        </w:rPr>
        <w:tab/>
        <w:t>Наличные получены курьером - дебет счета 57 «Переводы в пути» и кредит счета 62 «Расчеты с покупателями и заказчиками»;</w:t>
      </w:r>
    </w:p>
    <w:p w:rsidR="007E283D" w:rsidRPr="00DB15C3" w:rsidRDefault="007E283D"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2.</w:t>
      </w:r>
      <w:r w:rsidRPr="00DB15C3">
        <w:rPr>
          <w:rFonts w:ascii="Times New Roman" w:eastAsia="Tahoma" w:hAnsi="Times New Roman" w:cs="Times New Roman"/>
          <w:sz w:val="28"/>
          <w:szCs w:val="28"/>
        </w:rPr>
        <w:tab/>
        <w:t>Наличные сданы в кассу, в банк на расчетный счет - дебет счета 50 «Касса» (или счет 51 «Расчетные счета») и кредит счета 57 «Переводы в пути».</w:t>
      </w:r>
    </w:p>
    <w:p w:rsidR="007E283D" w:rsidRPr="00DB15C3" w:rsidRDefault="007E283D"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w:t>
      </w:r>
      <w:proofErr w:type="gramStart"/>
      <w:r w:rsidRPr="00DB15C3">
        <w:rPr>
          <w:rFonts w:ascii="Times New Roman" w:eastAsia="Tahoma" w:hAnsi="Times New Roman" w:cs="Times New Roman"/>
          <w:sz w:val="28"/>
          <w:szCs w:val="28"/>
        </w:rPr>
        <w:t>Интернет-магазины</w:t>
      </w:r>
      <w:proofErr w:type="gramEnd"/>
      <w:r w:rsidRPr="00DB15C3">
        <w:rPr>
          <w:rFonts w:ascii="Times New Roman" w:eastAsia="Tahoma" w:hAnsi="Times New Roman" w:cs="Times New Roman"/>
          <w:sz w:val="28"/>
          <w:szCs w:val="28"/>
        </w:rPr>
        <w:t xml:space="preserve"> на УСН вправе отражать выручку по факту поступления денег в кассу, на расчетный счет (</w:t>
      </w:r>
      <w:proofErr w:type="spellStart"/>
      <w:r w:rsidRPr="00DB15C3">
        <w:rPr>
          <w:rFonts w:ascii="Times New Roman" w:eastAsia="Tahoma" w:hAnsi="Times New Roman" w:cs="Times New Roman"/>
          <w:sz w:val="28"/>
          <w:szCs w:val="28"/>
        </w:rPr>
        <w:t>абз</w:t>
      </w:r>
      <w:proofErr w:type="spellEnd"/>
      <w:r w:rsidRPr="00DB15C3">
        <w:rPr>
          <w:rFonts w:ascii="Times New Roman" w:eastAsia="Tahoma" w:hAnsi="Times New Roman" w:cs="Times New Roman"/>
          <w:sz w:val="28"/>
          <w:szCs w:val="28"/>
        </w:rPr>
        <w:t>. 9 п. 12 ПБУ 9/99). Поэтому можно убрать переходные проводки со счетами 62 и 57, тем самым упростив ведение бухучета»</w:t>
      </w:r>
      <w:r w:rsidR="00976E7C">
        <w:rPr>
          <w:rFonts w:ascii="Times New Roman" w:hAnsi="Times New Roman" w:cs="Times New Roman"/>
          <w:sz w:val="28"/>
          <w:szCs w:val="28"/>
        </w:rPr>
        <w:t>.</w:t>
      </w:r>
    </w:p>
    <w:p w:rsidR="007E283D" w:rsidRPr="00DB15C3" w:rsidRDefault="007E283D"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 xml:space="preserve">Итак, можно увидеть, что бухгалтерский учет в </w:t>
      </w:r>
      <w:proofErr w:type="gramStart"/>
      <w:r w:rsidRPr="00DB15C3">
        <w:rPr>
          <w:rFonts w:ascii="Times New Roman" w:eastAsia="Tahoma" w:hAnsi="Times New Roman" w:cs="Times New Roman"/>
          <w:sz w:val="28"/>
          <w:szCs w:val="28"/>
        </w:rPr>
        <w:t>Интернет-магазине</w:t>
      </w:r>
      <w:proofErr w:type="gramEnd"/>
      <w:r w:rsidRPr="00DB15C3">
        <w:rPr>
          <w:rFonts w:ascii="Times New Roman" w:eastAsia="Tahoma" w:hAnsi="Times New Roman" w:cs="Times New Roman"/>
          <w:sz w:val="28"/>
          <w:szCs w:val="28"/>
        </w:rPr>
        <w:t xml:space="preserve">  имеет свои особенности. Сегодня способ продажи товаров через сеть Интернет становится все более популярным, поэтому знание всех этих особенностей является необходимым.</w:t>
      </w:r>
    </w:p>
    <w:p w:rsidR="00CE0D9D" w:rsidRPr="00DB15C3" w:rsidRDefault="00CE0D9D" w:rsidP="00DB15C3">
      <w:pPr>
        <w:pStyle w:val="a5"/>
        <w:ind w:firstLine="709"/>
        <w:jc w:val="both"/>
        <w:rPr>
          <w:rFonts w:ascii="Times New Roman" w:hAnsi="Times New Roman" w:cs="Times New Roman"/>
          <w:sz w:val="28"/>
          <w:szCs w:val="28"/>
        </w:rPr>
      </w:pPr>
      <w:r w:rsidRPr="00DB15C3">
        <w:rPr>
          <w:rFonts w:ascii="Times New Roman" w:eastAsia="Tahoma" w:hAnsi="Times New Roman" w:cs="Times New Roman"/>
          <w:sz w:val="28"/>
          <w:szCs w:val="28"/>
        </w:rPr>
        <w:t>Согласно Классификации основных средств, включаемых в амортизационные группы, утвержденной Постановлением Правительства Российской Федерации от 01.01.2002 №1, аппараты телефонные от</w:t>
      </w:r>
      <w:r w:rsidRPr="00DB15C3">
        <w:rPr>
          <w:rFonts w:ascii="Times New Roman" w:eastAsia="Tahoma" w:hAnsi="Times New Roman" w:cs="Times New Roman"/>
          <w:sz w:val="28"/>
          <w:szCs w:val="28"/>
        </w:rPr>
        <w:softHyphen/>
        <w:t>несены к третьей группе (имущество со сроком полезного использования свыше 3 лет и до 5 лет включительно). И хотя данная Классификация используется для определения срока полезного использо</w:t>
      </w:r>
      <w:r w:rsidRPr="00DB15C3">
        <w:rPr>
          <w:rFonts w:ascii="Times New Roman" w:eastAsia="Tahoma" w:hAnsi="Times New Roman" w:cs="Times New Roman"/>
          <w:sz w:val="28"/>
          <w:szCs w:val="28"/>
        </w:rPr>
        <w:softHyphen/>
        <w:t>вания амортизируемого имущества для целей налогового учета, применение его положений для бухгалтерского учета не противоречит действующему законода</w:t>
      </w:r>
      <w:r w:rsidRPr="00DB15C3">
        <w:rPr>
          <w:rFonts w:ascii="Times New Roman" w:eastAsia="Tahoma" w:hAnsi="Times New Roman" w:cs="Times New Roman"/>
          <w:sz w:val="28"/>
          <w:szCs w:val="28"/>
        </w:rPr>
        <w:softHyphen/>
        <w:t>тельству</w:t>
      </w:r>
      <w:r w:rsidR="00976E7C">
        <w:rPr>
          <w:rFonts w:ascii="Times New Roman" w:hAnsi="Times New Roman" w:cs="Times New Roman"/>
          <w:sz w:val="28"/>
          <w:szCs w:val="28"/>
        </w:rPr>
        <w:t>.</w:t>
      </w:r>
    </w:p>
    <w:p w:rsidR="00CE0D9D" w:rsidRPr="00DB15C3" w:rsidRDefault="00CE0D9D"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В бухгалтерском учете организации приобретение сотовых телефонов отра</w:t>
      </w:r>
      <w:r w:rsidRPr="00DB15C3">
        <w:rPr>
          <w:rFonts w:ascii="Times New Roman" w:eastAsia="Tahoma" w:hAnsi="Times New Roman" w:cs="Times New Roman"/>
          <w:sz w:val="28"/>
          <w:szCs w:val="28"/>
        </w:rPr>
        <w:softHyphen/>
        <w:t>жается следующим образом:</w:t>
      </w:r>
    </w:p>
    <w:p w:rsidR="00CE0D9D" w:rsidRPr="00DB15C3" w:rsidRDefault="00CE0D9D"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а)</w:t>
      </w:r>
      <w:r w:rsidRPr="00DB15C3">
        <w:rPr>
          <w:rFonts w:ascii="Times New Roman" w:eastAsia="Tahoma" w:hAnsi="Times New Roman" w:cs="Times New Roman"/>
          <w:sz w:val="28"/>
          <w:szCs w:val="28"/>
        </w:rPr>
        <w:tab/>
        <w:t>Отражены затраты на покупку те</w:t>
      </w:r>
      <w:r w:rsidRPr="00DB15C3">
        <w:rPr>
          <w:rFonts w:ascii="Times New Roman" w:eastAsia="Tahoma" w:hAnsi="Times New Roman" w:cs="Times New Roman"/>
          <w:sz w:val="28"/>
          <w:szCs w:val="28"/>
        </w:rPr>
        <w:softHyphen/>
        <w:t>лефона</w:t>
      </w:r>
    </w:p>
    <w:p w:rsidR="00CE0D9D" w:rsidRPr="00DB15C3" w:rsidRDefault="00CE0D9D"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 xml:space="preserve">Дебет 08 «Вложения во </w:t>
      </w:r>
      <w:proofErr w:type="spellStart"/>
      <w:r w:rsidRPr="00DB15C3">
        <w:rPr>
          <w:rFonts w:ascii="Times New Roman" w:eastAsia="Tahoma" w:hAnsi="Times New Roman" w:cs="Times New Roman"/>
          <w:sz w:val="28"/>
          <w:szCs w:val="28"/>
        </w:rPr>
        <w:t>внеоборот</w:t>
      </w:r>
      <w:r w:rsidRPr="00DB15C3">
        <w:rPr>
          <w:rFonts w:ascii="Times New Roman" w:eastAsia="Tahoma" w:hAnsi="Times New Roman" w:cs="Times New Roman"/>
          <w:sz w:val="28"/>
          <w:szCs w:val="28"/>
        </w:rPr>
        <w:softHyphen/>
        <w:t>ные</w:t>
      </w:r>
      <w:proofErr w:type="spellEnd"/>
      <w:r w:rsidRPr="00DB15C3">
        <w:rPr>
          <w:rFonts w:ascii="Times New Roman" w:eastAsia="Tahoma" w:hAnsi="Times New Roman" w:cs="Times New Roman"/>
          <w:sz w:val="28"/>
          <w:szCs w:val="28"/>
        </w:rPr>
        <w:t xml:space="preserve"> активы»</w:t>
      </w:r>
    </w:p>
    <w:p w:rsidR="00CE0D9D" w:rsidRPr="00DB15C3" w:rsidRDefault="00CE0D9D"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Кредит 60 «Расчеты с поставщика</w:t>
      </w:r>
      <w:r w:rsidRPr="00DB15C3">
        <w:rPr>
          <w:rFonts w:ascii="Times New Roman" w:eastAsia="Tahoma" w:hAnsi="Times New Roman" w:cs="Times New Roman"/>
          <w:sz w:val="28"/>
          <w:szCs w:val="28"/>
        </w:rPr>
        <w:softHyphen/>
        <w:t>ми и подрядчиками»</w:t>
      </w:r>
    </w:p>
    <w:p w:rsidR="00CE0D9D" w:rsidRPr="00DB15C3" w:rsidRDefault="00CE0D9D"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б)</w:t>
      </w:r>
      <w:r w:rsidRPr="00DB15C3">
        <w:rPr>
          <w:rFonts w:ascii="Times New Roman" w:eastAsia="Tahoma" w:hAnsi="Times New Roman" w:cs="Times New Roman"/>
          <w:sz w:val="28"/>
          <w:szCs w:val="28"/>
        </w:rPr>
        <w:tab/>
        <w:t>Отражен НДС, предъявленный поставщиком</w:t>
      </w:r>
    </w:p>
    <w:p w:rsidR="00CE0D9D" w:rsidRPr="00DB15C3" w:rsidRDefault="00CE0D9D"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Дебет 19 «НДС по приобретенным материальным ценностям»</w:t>
      </w:r>
    </w:p>
    <w:p w:rsidR="00CE0D9D" w:rsidRPr="00DB15C3" w:rsidRDefault="00CE0D9D"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Кредит 60 «Расчеты с поставщика</w:t>
      </w:r>
      <w:r w:rsidRPr="00DB15C3">
        <w:rPr>
          <w:rFonts w:ascii="Times New Roman" w:eastAsia="Tahoma" w:hAnsi="Times New Roman" w:cs="Times New Roman"/>
          <w:sz w:val="28"/>
          <w:szCs w:val="28"/>
        </w:rPr>
        <w:softHyphen/>
        <w:t>ми и подрядчиками»</w:t>
      </w:r>
    </w:p>
    <w:p w:rsidR="00CE0D9D" w:rsidRPr="00DB15C3" w:rsidRDefault="00CE0D9D"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Если организация учитывает сото</w:t>
      </w:r>
      <w:r w:rsidRPr="00DB15C3">
        <w:rPr>
          <w:rFonts w:ascii="Times New Roman" w:eastAsia="Tahoma" w:hAnsi="Times New Roman" w:cs="Times New Roman"/>
          <w:sz w:val="28"/>
          <w:szCs w:val="28"/>
        </w:rPr>
        <w:softHyphen/>
        <w:t>вый телефон в составе основных средств:</w:t>
      </w:r>
    </w:p>
    <w:p w:rsidR="00CE0D9D" w:rsidRPr="00DB15C3" w:rsidRDefault="00CE0D9D"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а)</w:t>
      </w:r>
      <w:r w:rsidRPr="00DB15C3">
        <w:rPr>
          <w:rFonts w:ascii="Times New Roman" w:eastAsia="Tahoma" w:hAnsi="Times New Roman" w:cs="Times New Roman"/>
          <w:sz w:val="28"/>
          <w:szCs w:val="28"/>
        </w:rPr>
        <w:tab/>
        <w:t>Принят к учету сотовый телефон в качестве объекта основных средств</w:t>
      </w:r>
    </w:p>
    <w:p w:rsidR="00CE0D9D" w:rsidRPr="00DB15C3" w:rsidRDefault="00CE0D9D"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Дебет 01 «Основные средства»</w:t>
      </w:r>
    </w:p>
    <w:p w:rsidR="00CE0D9D" w:rsidRPr="00DB15C3" w:rsidRDefault="00CE0D9D"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 xml:space="preserve">Кредит 08 «Вложения во </w:t>
      </w:r>
      <w:proofErr w:type="spellStart"/>
      <w:r w:rsidRPr="00DB15C3">
        <w:rPr>
          <w:rFonts w:ascii="Times New Roman" w:eastAsia="Tahoma" w:hAnsi="Times New Roman" w:cs="Times New Roman"/>
          <w:sz w:val="28"/>
          <w:szCs w:val="28"/>
        </w:rPr>
        <w:t>внеобо</w:t>
      </w:r>
      <w:r w:rsidRPr="00DB15C3">
        <w:rPr>
          <w:rFonts w:ascii="Times New Roman" w:eastAsia="Tahoma" w:hAnsi="Times New Roman" w:cs="Times New Roman"/>
          <w:sz w:val="28"/>
          <w:szCs w:val="28"/>
        </w:rPr>
        <w:softHyphen/>
        <w:t>ротные</w:t>
      </w:r>
      <w:proofErr w:type="spellEnd"/>
      <w:r w:rsidRPr="00DB15C3">
        <w:rPr>
          <w:rFonts w:ascii="Times New Roman" w:eastAsia="Tahoma" w:hAnsi="Times New Roman" w:cs="Times New Roman"/>
          <w:sz w:val="28"/>
          <w:szCs w:val="28"/>
        </w:rPr>
        <w:t xml:space="preserve"> активы»</w:t>
      </w:r>
    </w:p>
    <w:p w:rsidR="00CE0D9D" w:rsidRPr="00DB15C3" w:rsidRDefault="00CE0D9D"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б)</w:t>
      </w:r>
      <w:r w:rsidRPr="00DB15C3">
        <w:rPr>
          <w:rFonts w:ascii="Times New Roman" w:eastAsia="Tahoma" w:hAnsi="Times New Roman" w:cs="Times New Roman"/>
          <w:sz w:val="28"/>
          <w:szCs w:val="28"/>
        </w:rPr>
        <w:tab/>
        <w:t>Начислена амортизация</w:t>
      </w:r>
    </w:p>
    <w:p w:rsidR="00CE0D9D" w:rsidRPr="00DB15C3" w:rsidRDefault="00CE0D9D"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Дебет 20 «Основное производство», 25 «Общепроизводственные расходы», 26 «Общехозяйственные расходы», 44 «Рас</w:t>
      </w:r>
      <w:r w:rsidRPr="00DB15C3">
        <w:rPr>
          <w:rFonts w:ascii="Times New Roman" w:eastAsia="Tahoma" w:hAnsi="Times New Roman" w:cs="Times New Roman"/>
          <w:sz w:val="28"/>
          <w:szCs w:val="28"/>
        </w:rPr>
        <w:softHyphen/>
        <w:t>ходы на продажу»</w:t>
      </w:r>
    </w:p>
    <w:p w:rsidR="00CE0D9D" w:rsidRPr="00DB15C3" w:rsidRDefault="00CE0D9D"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Кредит 02 «Амортизация основных средств»</w:t>
      </w:r>
    </w:p>
    <w:p w:rsidR="00CE0D9D" w:rsidRPr="00DB15C3" w:rsidRDefault="007221AB"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Для отражения операций по услугам связи применяются затратные счета: 20, 25, 26, 44, а также прочие счета, использование которых обусловлено видом услуг связи и их конечным потреблением.</w:t>
      </w:r>
    </w:p>
    <w:p w:rsidR="007221AB" w:rsidRPr="00DB15C3" w:rsidRDefault="007221AB" w:rsidP="00DB15C3">
      <w:pPr>
        <w:pStyle w:val="a5"/>
        <w:ind w:firstLine="709"/>
        <w:jc w:val="both"/>
        <w:rPr>
          <w:rFonts w:ascii="Times New Roman" w:eastAsia="Tahoma" w:hAnsi="Times New Roman" w:cs="Times New Roman"/>
          <w:sz w:val="28"/>
          <w:szCs w:val="28"/>
        </w:rPr>
      </w:pPr>
      <w:r w:rsidRPr="00DB15C3">
        <w:rPr>
          <w:rFonts w:ascii="Times New Roman" w:eastAsia="Tahoma" w:hAnsi="Times New Roman" w:cs="Times New Roman"/>
          <w:sz w:val="28"/>
          <w:szCs w:val="28"/>
        </w:rPr>
        <w:t>Порядок отражения расходов на приобретение сотовых телефонов для це</w:t>
      </w:r>
      <w:r w:rsidRPr="00DB15C3">
        <w:rPr>
          <w:rFonts w:ascii="Times New Roman" w:eastAsia="Tahoma" w:hAnsi="Times New Roman" w:cs="Times New Roman"/>
          <w:sz w:val="28"/>
          <w:szCs w:val="28"/>
        </w:rPr>
        <w:softHyphen/>
        <w:t>лей налогового учета зависит от стоимо</w:t>
      </w:r>
      <w:r w:rsidRPr="00DB15C3">
        <w:rPr>
          <w:rFonts w:ascii="Times New Roman" w:eastAsia="Tahoma" w:hAnsi="Times New Roman" w:cs="Times New Roman"/>
          <w:sz w:val="28"/>
          <w:szCs w:val="28"/>
        </w:rPr>
        <w:softHyphen/>
        <w:t>сти приобретенного телефона и срока по</w:t>
      </w:r>
      <w:r w:rsidRPr="00DB15C3">
        <w:rPr>
          <w:rFonts w:ascii="Times New Roman" w:eastAsia="Tahoma" w:hAnsi="Times New Roman" w:cs="Times New Roman"/>
          <w:sz w:val="28"/>
          <w:szCs w:val="28"/>
        </w:rPr>
        <w:softHyphen/>
        <w:t>лезного использования.</w:t>
      </w:r>
    </w:p>
    <w:p w:rsidR="005B0678" w:rsidRPr="00DB15C3" w:rsidRDefault="005B0678" w:rsidP="00DB15C3">
      <w:pPr>
        <w:pStyle w:val="a5"/>
        <w:ind w:firstLine="709"/>
        <w:jc w:val="both"/>
        <w:rPr>
          <w:rFonts w:ascii="Times New Roman" w:eastAsia="Times New Roman" w:hAnsi="Times New Roman" w:cs="Times New Roman"/>
          <w:sz w:val="28"/>
          <w:szCs w:val="28"/>
        </w:rPr>
      </w:pPr>
      <w:r w:rsidRPr="00DB15C3">
        <w:rPr>
          <w:rFonts w:ascii="Times New Roman" w:eastAsia="Times New Roman" w:hAnsi="Times New Roman" w:cs="Times New Roman"/>
          <w:sz w:val="28"/>
          <w:szCs w:val="28"/>
        </w:rPr>
        <w:t>В соответствии с подпунктом 25 пункта 1 статьи 264 Налогового кодекса Российской Федерации (далее НК РФ) «Налог на прибыль» в состав прочих расходов, связанных с производством и (или) реализацией включаются:</w:t>
      </w:r>
    </w:p>
    <w:p w:rsidR="005B0678" w:rsidRPr="00DB15C3" w:rsidRDefault="005B0678" w:rsidP="00DB15C3">
      <w:pPr>
        <w:pStyle w:val="a5"/>
        <w:ind w:firstLine="709"/>
        <w:jc w:val="both"/>
        <w:rPr>
          <w:rFonts w:ascii="Times New Roman" w:eastAsia="Times New Roman" w:hAnsi="Times New Roman" w:cs="Times New Roman"/>
          <w:i/>
          <w:iCs/>
          <w:sz w:val="28"/>
          <w:szCs w:val="28"/>
        </w:rPr>
      </w:pPr>
      <w:r w:rsidRPr="00DB15C3">
        <w:rPr>
          <w:rFonts w:ascii="Times New Roman" w:eastAsia="Times New Roman" w:hAnsi="Times New Roman" w:cs="Times New Roman"/>
          <w:i/>
          <w:iCs/>
          <w:sz w:val="28"/>
          <w:szCs w:val="28"/>
        </w:rPr>
        <w:t>«расходы на почтовые, телефонные, телеграфные и другие подобные услуги, расходы на оплату услуг связи, вычислительных центров и банков, включая расходы на услуги факсимильной и спутниковой связи, электронной почты, а также информационных систем (СВИФТ, Интернет и иные аналогичные системы)».</w:t>
      </w:r>
    </w:p>
    <w:p w:rsidR="005B0678" w:rsidRPr="00DB15C3" w:rsidRDefault="005B0678" w:rsidP="00DB15C3">
      <w:pPr>
        <w:pStyle w:val="a5"/>
        <w:ind w:firstLine="709"/>
        <w:jc w:val="both"/>
        <w:rPr>
          <w:rFonts w:ascii="Times New Roman" w:hAnsi="Times New Roman" w:cs="Times New Roman"/>
          <w:color w:val="0A0A0A"/>
          <w:sz w:val="28"/>
          <w:szCs w:val="28"/>
        </w:rPr>
      </w:pPr>
      <w:r w:rsidRPr="00DB15C3">
        <w:rPr>
          <w:rFonts w:ascii="Times New Roman" w:hAnsi="Times New Roman" w:cs="Times New Roman"/>
          <w:color w:val="0A0A0A"/>
          <w:sz w:val="28"/>
          <w:szCs w:val="28"/>
        </w:rPr>
        <w:t>В соответствии со </w:t>
      </w:r>
      <w:r w:rsidRPr="00DB15C3">
        <w:rPr>
          <w:rStyle w:val="a6"/>
          <w:rFonts w:ascii="Times New Roman" w:hAnsi="Times New Roman" w:cs="Times New Roman"/>
          <w:color w:val="0A0A0A"/>
          <w:sz w:val="28"/>
          <w:szCs w:val="28"/>
          <w:bdr w:val="none" w:sz="0" w:space="0" w:color="auto" w:frame="1"/>
        </w:rPr>
        <w:t>ст. 2 Закона</w:t>
      </w:r>
      <w:r w:rsidRPr="00DB15C3">
        <w:rPr>
          <w:rFonts w:ascii="Times New Roman" w:hAnsi="Times New Roman" w:cs="Times New Roman"/>
          <w:color w:val="0A0A0A"/>
          <w:sz w:val="28"/>
          <w:szCs w:val="28"/>
        </w:rPr>
        <w:t> к услугам связи относится деятельность по приему, обработке, хранению, передаче, доставке сообщений электросвязи или почтовых отправлений.  Деятельность в области оказания услуг связи подлежит обязательному лицензированию (</w:t>
      </w:r>
      <w:r w:rsidRPr="00DB15C3">
        <w:rPr>
          <w:rStyle w:val="a6"/>
          <w:rFonts w:ascii="Times New Roman" w:hAnsi="Times New Roman" w:cs="Times New Roman"/>
          <w:color w:val="0A0A0A"/>
          <w:sz w:val="28"/>
          <w:szCs w:val="28"/>
          <w:bdr w:val="none" w:sz="0" w:space="0" w:color="auto" w:frame="1"/>
        </w:rPr>
        <w:t>ст. 29 Закона</w:t>
      </w:r>
      <w:r w:rsidRPr="00DB15C3">
        <w:rPr>
          <w:rFonts w:ascii="Times New Roman" w:hAnsi="Times New Roman" w:cs="Times New Roman"/>
          <w:color w:val="0A0A0A"/>
          <w:sz w:val="28"/>
          <w:szCs w:val="28"/>
        </w:rPr>
        <w:t>). Если предприятию оказаны услуги связи организацией, не имеющей соответствующей лицензии, то такие расходы нельзя учесть при налогообложении прибыли. Услуги связи на территории РФ осуществляются на основании договора об оказании услуг связи, заключаемого в соответствии с гражданским законодательством (</w:t>
      </w:r>
      <w:r w:rsidRPr="00DB15C3">
        <w:rPr>
          <w:rStyle w:val="a6"/>
          <w:rFonts w:ascii="Times New Roman" w:hAnsi="Times New Roman" w:cs="Times New Roman"/>
          <w:color w:val="0A0A0A"/>
          <w:sz w:val="28"/>
          <w:szCs w:val="28"/>
          <w:bdr w:val="none" w:sz="0" w:space="0" w:color="auto" w:frame="1"/>
        </w:rPr>
        <w:t>ст. 44 Закона</w:t>
      </w:r>
      <w:r w:rsidRPr="00DB15C3">
        <w:rPr>
          <w:rFonts w:ascii="Times New Roman" w:hAnsi="Times New Roman" w:cs="Times New Roman"/>
          <w:color w:val="0A0A0A"/>
          <w:sz w:val="28"/>
          <w:szCs w:val="28"/>
        </w:rPr>
        <w:t>). Отношения пользователей услугами связи и операторов связи при заключении и исполнении данного договора регламентируют</w:t>
      </w:r>
      <w:r w:rsidRPr="00DB15C3">
        <w:rPr>
          <w:rStyle w:val="a6"/>
          <w:rFonts w:ascii="Times New Roman" w:hAnsi="Times New Roman" w:cs="Times New Roman"/>
          <w:color w:val="0A0A0A"/>
          <w:sz w:val="28"/>
          <w:szCs w:val="28"/>
          <w:bdr w:val="none" w:sz="0" w:space="0" w:color="auto" w:frame="1"/>
        </w:rPr>
        <w:t> Правила оказания услуг связи</w:t>
      </w:r>
      <w:r w:rsidR="00976E7C">
        <w:t>.</w:t>
      </w:r>
    </w:p>
    <w:p w:rsidR="005B0678" w:rsidRPr="00DB15C3" w:rsidRDefault="00976E7C" w:rsidP="00DB15C3">
      <w:pPr>
        <w:pStyle w:val="a5"/>
        <w:ind w:firstLine="709"/>
        <w:jc w:val="both"/>
        <w:rPr>
          <w:rFonts w:ascii="Times New Roman" w:hAnsi="Times New Roman" w:cs="Times New Roman"/>
          <w:color w:val="0A0A0A"/>
          <w:sz w:val="28"/>
          <w:szCs w:val="28"/>
        </w:rPr>
      </w:pPr>
      <w:r>
        <w:rPr>
          <w:rFonts w:ascii="Times New Roman" w:hAnsi="Times New Roman" w:cs="Times New Roman"/>
          <w:sz w:val="28"/>
          <w:szCs w:val="28"/>
        </w:rPr>
        <w:t>Хотелось бы отметить, что в</w:t>
      </w:r>
      <w:r w:rsidR="005B0678" w:rsidRPr="00DB15C3">
        <w:rPr>
          <w:rFonts w:ascii="Times New Roman" w:hAnsi="Times New Roman" w:cs="Times New Roman"/>
          <w:sz w:val="28"/>
          <w:szCs w:val="28"/>
        </w:rPr>
        <w:t xml:space="preserve"> настоящее время невозможно осуществление деятельности организациями без услуг связи, которые могут быть выражены работой с </w:t>
      </w:r>
      <w:proofErr w:type="spellStart"/>
      <w:r w:rsidR="005B0678" w:rsidRPr="00DB15C3">
        <w:rPr>
          <w:rFonts w:ascii="Times New Roman" w:hAnsi="Times New Roman" w:cs="Times New Roman"/>
          <w:sz w:val="28"/>
          <w:szCs w:val="28"/>
        </w:rPr>
        <w:t>интернет-ресурсами</w:t>
      </w:r>
      <w:proofErr w:type="spellEnd"/>
      <w:r w:rsidR="005B0678" w:rsidRPr="00DB15C3">
        <w:rPr>
          <w:rFonts w:ascii="Times New Roman" w:hAnsi="Times New Roman" w:cs="Times New Roman"/>
          <w:sz w:val="28"/>
          <w:szCs w:val="28"/>
        </w:rPr>
        <w:t>, а также использованием мобильной и стационарной связи. Отражение указанных услуг в бухучете и порядок их налогообложения зависят от цели их применения и документального оформления.</w:t>
      </w:r>
    </w:p>
    <w:p w:rsidR="005B0678" w:rsidRPr="00DB15C3" w:rsidRDefault="005B0678" w:rsidP="00DB15C3">
      <w:pPr>
        <w:pStyle w:val="a5"/>
        <w:ind w:firstLine="709"/>
        <w:jc w:val="both"/>
        <w:rPr>
          <w:rFonts w:ascii="Times New Roman" w:eastAsia="Tahoma" w:hAnsi="Times New Roman" w:cs="Times New Roman"/>
          <w:sz w:val="28"/>
          <w:szCs w:val="28"/>
        </w:rPr>
      </w:pPr>
    </w:p>
    <w:p w:rsidR="007E283D" w:rsidRPr="00DB15C3" w:rsidRDefault="007E283D" w:rsidP="00DB15C3">
      <w:pPr>
        <w:pStyle w:val="a5"/>
        <w:ind w:firstLine="709"/>
        <w:jc w:val="both"/>
        <w:rPr>
          <w:rFonts w:ascii="Times New Roman" w:eastAsia="Tahoma" w:hAnsi="Times New Roman" w:cs="Times New Roman"/>
          <w:sz w:val="28"/>
          <w:szCs w:val="28"/>
        </w:rPr>
      </w:pPr>
    </w:p>
    <w:p w:rsidR="00DB15C3" w:rsidRDefault="00DB15C3">
      <w:pPr>
        <w:rPr>
          <w:rFonts w:ascii="Times New Roman" w:eastAsia="Tahoma" w:hAnsi="Times New Roman" w:cs="Times New Roman"/>
          <w:b/>
          <w:sz w:val="28"/>
          <w:szCs w:val="28"/>
          <w:lang w:bidi="ru-RU"/>
        </w:rPr>
      </w:pPr>
      <w:r>
        <w:rPr>
          <w:rFonts w:ascii="Times New Roman" w:eastAsia="Tahoma" w:hAnsi="Times New Roman" w:cs="Times New Roman"/>
          <w:b/>
          <w:sz w:val="28"/>
          <w:szCs w:val="28"/>
        </w:rPr>
        <w:br w:type="page"/>
      </w:r>
    </w:p>
    <w:p w:rsidR="005B0678" w:rsidRDefault="005B0678" w:rsidP="00DB15C3">
      <w:pPr>
        <w:pStyle w:val="a5"/>
        <w:ind w:firstLine="709"/>
        <w:jc w:val="center"/>
        <w:rPr>
          <w:rFonts w:ascii="Times New Roman" w:eastAsia="Tahoma" w:hAnsi="Times New Roman" w:cs="Times New Roman"/>
          <w:b/>
          <w:sz w:val="28"/>
          <w:szCs w:val="28"/>
        </w:rPr>
      </w:pPr>
      <w:r w:rsidRPr="00DB15C3">
        <w:rPr>
          <w:rFonts w:ascii="Times New Roman" w:eastAsia="Tahoma" w:hAnsi="Times New Roman" w:cs="Times New Roman"/>
          <w:b/>
          <w:sz w:val="28"/>
          <w:szCs w:val="28"/>
        </w:rPr>
        <w:t>Список литературы:</w:t>
      </w:r>
    </w:p>
    <w:p w:rsidR="00DB15C3" w:rsidRDefault="00DB15C3" w:rsidP="00DB15C3">
      <w:pPr>
        <w:pStyle w:val="a5"/>
        <w:ind w:firstLine="709"/>
        <w:jc w:val="center"/>
        <w:rPr>
          <w:rFonts w:ascii="Times New Roman" w:eastAsia="Tahoma" w:hAnsi="Times New Roman" w:cs="Times New Roman"/>
          <w:b/>
          <w:sz w:val="28"/>
          <w:szCs w:val="28"/>
        </w:rPr>
      </w:pPr>
    </w:p>
    <w:p w:rsidR="00DB15C3" w:rsidRPr="00DB15C3" w:rsidRDefault="00DB15C3" w:rsidP="00DB15C3">
      <w:pPr>
        <w:pStyle w:val="a5"/>
        <w:ind w:firstLine="709"/>
        <w:jc w:val="center"/>
        <w:rPr>
          <w:rFonts w:ascii="Times New Roman" w:eastAsia="Tahoma" w:hAnsi="Times New Roman" w:cs="Times New Roman"/>
          <w:b/>
          <w:sz w:val="28"/>
          <w:szCs w:val="28"/>
        </w:rPr>
      </w:pPr>
    </w:p>
    <w:p w:rsidR="005B0678" w:rsidRPr="00DB15C3" w:rsidRDefault="005B0678" w:rsidP="00DB15C3">
      <w:pPr>
        <w:pStyle w:val="a5"/>
        <w:numPr>
          <w:ilvl w:val="0"/>
          <w:numId w:val="3"/>
        </w:numPr>
        <w:ind w:left="0" w:hanging="11"/>
        <w:jc w:val="both"/>
        <w:rPr>
          <w:rFonts w:ascii="Times New Roman" w:eastAsia="Tahoma" w:hAnsi="Times New Roman" w:cs="Times New Roman"/>
          <w:sz w:val="28"/>
          <w:szCs w:val="28"/>
        </w:rPr>
      </w:pPr>
      <w:r w:rsidRPr="00DB15C3">
        <w:rPr>
          <w:rFonts w:ascii="Times New Roman" w:hAnsi="Times New Roman" w:cs="Times New Roman"/>
          <w:color w:val="0A0A0A"/>
          <w:sz w:val="28"/>
          <w:szCs w:val="28"/>
        </w:rPr>
        <w:t>Федеральный закон от 07.07.03 № 126-ФЗ «О связи».</w:t>
      </w:r>
    </w:p>
    <w:p w:rsidR="005B0678" w:rsidRPr="00DB15C3" w:rsidRDefault="005B0678" w:rsidP="00DB15C3">
      <w:pPr>
        <w:pStyle w:val="a5"/>
        <w:numPr>
          <w:ilvl w:val="0"/>
          <w:numId w:val="3"/>
        </w:numPr>
        <w:ind w:left="0" w:hanging="11"/>
        <w:jc w:val="both"/>
        <w:rPr>
          <w:rFonts w:ascii="Times New Roman" w:eastAsia="Tahoma" w:hAnsi="Times New Roman" w:cs="Times New Roman"/>
          <w:sz w:val="28"/>
          <w:szCs w:val="28"/>
        </w:rPr>
      </w:pPr>
      <w:r w:rsidRPr="00DB15C3">
        <w:rPr>
          <w:rFonts w:ascii="Times New Roman" w:hAnsi="Times New Roman" w:cs="Times New Roman"/>
          <w:color w:val="0A0A0A"/>
          <w:sz w:val="28"/>
          <w:szCs w:val="28"/>
        </w:rPr>
        <w:t>План счетов бухгалтерского учета финансово-хозяйственной деятельности и инструкции по его применению, утв. Приказом МФ РФ от 31.10.00 № 94н.</w:t>
      </w:r>
    </w:p>
    <w:p w:rsidR="00D2021D" w:rsidRPr="00DB15C3" w:rsidRDefault="00D2021D" w:rsidP="00DB15C3">
      <w:pPr>
        <w:pStyle w:val="a5"/>
        <w:numPr>
          <w:ilvl w:val="0"/>
          <w:numId w:val="3"/>
        </w:numPr>
        <w:ind w:left="0" w:hanging="11"/>
        <w:jc w:val="both"/>
        <w:rPr>
          <w:rFonts w:ascii="Times New Roman" w:hAnsi="Times New Roman" w:cs="Times New Roman"/>
          <w:sz w:val="28"/>
          <w:szCs w:val="28"/>
        </w:rPr>
      </w:pPr>
      <w:r w:rsidRPr="00DB15C3">
        <w:rPr>
          <w:rFonts w:ascii="Times New Roman" w:hAnsi="Times New Roman" w:cs="Times New Roman"/>
          <w:sz w:val="28"/>
          <w:szCs w:val="28"/>
        </w:rPr>
        <w:t xml:space="preserve">Налоговый кодекс Российской Федерации (часть вторая)" от 05.08.2000 </w:t>
      </w:r>
      <w:r w:rsidRPr="00DB15C3">
        <w:rPr>
          <w:rFonts w:ascii="Times New Roman" w:hAnsi="Times New Roman" w:cs="Times New Roman"/>
          <w:sz w:val="28"/>
          <w:szCs w:val="28"/>
          <w:lang w:val="en-US"/>
        </w:rPr>
        <w:t>N</w:t>
      </w:r>
      <w:r w:rsidRPr="00DB15C3">
        <w:rPr>
          <w:rFonts w:ascii="Times New Roman" w:hAnsi="Times New Roman" w:cs="Times New Roman"/>
          <w:sz w:val="28"/>
          <w:szCs w:val="28"/>
        </w:rPr>
        <w:t xml:space="preserve"> 117-ФЗ (ред. от 03.04.2017) [Электронный ресурс] / </w:t>
      </w:r>
      <w:proofErr w:type="spellStart"/>
      <w:r w:rsidRPr="00DB15C3">
        <w:rPr>
          <w:rFonts w:ascii="Times New Roman" w:hAnsi="Times New Roman" w:cs="Times New Roman"/>
          <w:sz w:val="28"/>
          <w:szCs w:val="28"/>
        </w:rPr>
        <w:t>КонсультантПлюс</w:t>
      </w:r>
      <w:proofErr w:type="spellEnd"/>
      <w:r w:rsidRPr="00DB15C3">
        <w:rPr>
          <w:rFonts w:ascii="Times New Roman" w:hAnsi="Times New Roman" w:cs="Times New Roman"/>
          <w:sz w:val="28"/>
          <w:szCs w:val="28"/>
        </w:rPr>
        <w:tab/>
        <w:t>-</w:t>
      </w:r>
      <w:r w:rsidRPr="00DB15C3">
        <w:rPr>
          <w:rFonts w:ascii="Times New Roman" w:hAnsi="Times New Roman" w:cs="Times New Roman"/>
          <w:sz w:val="28"/>
          <w:szCs w:val="28"/>
        </w:rPr>
        <w:tab/>
      </w:r>
      <w:r w:rsidRPr="00DB15C3">
        <w:rPr>
          <w:rFonts w:ascii="Times New Roman" w:hAnsi="Times New Roman" w:cs="Times New Roman"/>
          <w:sz w:val="28"/>
          <w:szCs w:val="28"/>
          <w:lang w:val="en-US"/>
        </w:rPr>
        <w:t>URL</w:t>
      </w:r>
      <w:r w:rsidRPr="00DB15C3">
        <w:rPr>
          <w:rFonts w:ascii="Times New Roman" w:hAnsi="Times New Roman" w:cs="Times New Roman"/>
          <w:sz w:val="28"/>
          <w:szCs w:val="28"/>
        </w:rPr>
        <w:t xml:space="preserve">: </w:t>
      </w:r>
      <w:hyperlink r:id="rId5" w:history="1">
        <w:r w:rsidRPr="00DB15C3">
          <w:rPr>
            <w:rStyle w:val="a3"/>
            <w:rFonts w:ascii="Times New Roman" w:eastAsia="Tahoma" w:hAnsi="Times New Roman" w:cs="Times New Roman"/>
            <w:sz w:val="28"/>
            <w:szCs w:val="28"/>
            <w:lang w:val="en-US"/>
          </w:rPr>
          <w:t>http</w:t>
        </w:r>
        <w:r w:rsidRPr="00DB15C3">
          <w:rPr>
            <w:rStyle w:val="a3"/>
            <w:rFonts w:ascii="Times New Roman" w:eastAsia="Tahoma" w:hAnsi="Times New Roman" w:cs="Times New Roman"/>
            <w:sz w:val="28"/>
            <w:szCs w:val="28"/>
          </w:rPr>
          <w:t>://</w:t>
        </w:r>
        <w:r w:rsidRPr="00DB15C3">
          <w:rPr>
            <w:rStyle w:val="a3"/>
            <w:rFonts w:ascii="Times New Roman" w:eastAsia="Tahoma" w:hAnsi="Times New Roman" w:cs="Times New Roman"/>
            <w:sz w:val="28"/>
            <w:szCs w:val="28"/>
            <w:lang w:val="en-US"/>
          </w:rPr>
          <w:t>www</w:t>
        </w:r>
        <w:r w:rsidRPr="00DB15C3">
          <w:rPr>
            <w:rStyle w:val="a3"/>
            <w:rFonts w:ascii="Times New Roman" w:eastAsia="Tahoma" w:hAnsi="Times New Roman" w:cs="Times New Roman"/>
            <w:sz w:val="28"/>
            <w:szCs w:val="28"/>
          </w:rPr>
          <w:t>.</w:t>
        </w:r>
        <w:r w:rsidRPr="00DB15C3">
          <w:rPr>
            <w:rStyle w:val="a3"/>
            <w:rFonts w:ascii="Times New Roman" w:eastAsia="Tahoma" w:hAnsi="Times New Roman" w:cs="Times New Roman"/>
            <w:sz w:val="28"/>
            <w:szCs w:val="28"/>
            <w:lang w:val="en-US"/>
          </w:rPr>
          <w:t>consultant</w:t>
        </w:r>
        <w:r w:rsidRPr="00DB15C3">
          <w:rPr>
            <w:rStyle w:val="a3"/>
            <w:rFonts w:ascii="Times New Roman" w:eastAsia="Tahoma" w:hAnsi="Times New Roman" w:cs="Times New Roman"/>
            <w:sz w:val="28"/>
            <w:szCs w:val="28"/>
          </w:rPr>
          <w:t>.</w:t>
        </w:r>
        <w:proofErr w:type="spellStart"/>
        <w:r w:rsidRPr="00DB15C3">
          <w:rPr>
            <w:rStyle w:val="a3"/>
            <w:rFonts w:ascii="Times New Roman" w:eastAsia="Tahoma" w:hAnsi="Times New Roman" w:cs="Times New Roman"/>
            <w:sz w:val="28"/>
            <w:szCs w:val="28"/>
            <w:lang w:val="en-US"/>
          </w:rPr>
          <w:t>ru</w:t>
        </w:r>
        <w:proofErr w:type="spellEnd"/>
        <w:r w:rsidRPr="00DB15C3">
          <w:rPr>
            <w:rStyle w:val="a3"/>
            <w:rFonts w:ascii="Times New Roman" w:eastAsia="Tahoma" w:hAnsi="Times New Roman" w:cs="Times New Roman"/>
            <w:sz w:val="28"/>
            <w:szCs w:val="28"/>
          </w:rPr>
          <w:t>/</w:t>
        </w:r>
        <w:r w:rsidRPr="00DB15C3">
          <w:rPr>
            <w:rStyle w:val="a3"/>
            <w:rFonts w:ascii="Times New Roman" w:eastAsia="Tahoma" w:hAnsi="Times New Roman" w:cs="Times New Roman"/>
            <w:sz w:val="28"/>
            <w:szCs w:val="28"/>
            <w:lang w:val="en-US"/>
          </w:rPr>
          <w:t>document</w:t>
        </w:r>
        <w:r w:rsidRPr="00DB15C3">
          <w:rPr>
            <w:rStyle w:val="a3"/>
            <w:rFonts w:ascii="Times New Roman" w:eastAsia="Tahoma" w:hAnsi="Times New Roman" w:cs="Times New Roman"/>
            <w:sz w:val="28"/>
            <w:szCs w:val="28"/>
          </w:rPr>
          <w:t>/</w:t>
        </w:r>
        <w:r w:rsidRPr="00DB15C3">
          <w:rPr>
            <w:rStyle w:val="a3"/>
            <w:rFonts w:ascii="Times New Roman" w:eastAsia="Tahoma" w:hAnsi="Times New Roman" w:cs="Times New Roman"/>
            <w:sz w:val="28"/>
            <w:szCs w:val="28"/>
            <w:lang w:val="en-US"/>
          </w:rPr>
          <w:t>cons</w:t>
        </w:r>
        <w:r w:rsidRPr="00DB15C3">
          <w:rPr>
            <w:rStyle w:val="a3"/>
            <w:rFonts w:ascii="Times New Roman" w:eastAsia="Tahoma" w:hAnsi="Times New Roman" w:cs="Times New Roman"/>
            <w:sz w:val="28"/>
            <w:szCs w:val="28"/>
          </w:rPr>
          <w:t>_</w:t>
        </w:r>
        <w:r w:rsidRPr="00DB15C3">
          <w:rPr>
            <w:rStyle w:val="a3"/>
            <w:rFonts w:ascii="Times New Roman" w:eastAsia="Tahoma" w:hAnsi="Times New Roman" w:cs="Times New Roman"/>
            <w:sz w:val="28"/>
            <w:szCs w:val="28"/>
            <w:lang w:val="en-US"/>
          </w:rPr>
          <w:t>doc</w:t>
        </w:r>
        <w:r w:rsidRPr="00DB15C3">
          <w:rPr>
            <w:rStyle w:val="a3"/>
            <w:rFonts w:ascii="Times New Roman" w:eastAsia="Tahoma" w:hAnsi="Times New Roman" w:cs="Times New Roman"/>
            <w:sz w:val="28"/>
            <w:szCs w:val="28"/>
          </w:rPr>
          <w:t>_</w:t>
        </w:r>
      </w:hyperlink>
    </w:p>
    <w:p w:rsidR="00D2021D" w:rsidRPr="00DB15C3" w:rsidRDefault="00D2021D" w:rsidP="00DB15C3">
      <w:pPr>
        <w:pStyle w:val="a5"/>
        <w:numPr>
          <w:ilvl w:val="0"/>
          <w:numId w:val="3"/>
        </w:numPr>
        <w:ind w:left="0" w:hanging="11"/>
        <w:jc w:val="both"/>
        <w:rPr>
          <w:rFonts w:ascii="Times New Roman" w:hAnsi="Times New Roman" w:cs="Times New Roman"/>
          <w:sz w:val="28"/>
          <w:szCs w:val="28"/>
        </w:rPr>
      </w:pPr>
      <w:r w:rsidRPr="00DB15C3">
        <w:rPr>
          <w:rFonts w:ascii="Times New Roman" w:hAnsi="Times New Roman" w:cs="Times New Roman"/>
          <w:sz w:val="28"/>
          <w:szCs w:val="28"/>
        </w:rPr>
        <w:t xml:space="preserve">Как вести бухучет в </w:t>
      </w:r>
      <w:proofErr w:type="gramStart"/>
      <w:r w:rsidRPr="00DB15C3">
        <w:rPr>
          <w:rFonts w:ascii="Times New Roman" w:hAnsi="Times New Roman" w:cs="Times New Roman"/>
          <w:sz w:val="28"/>
          <w:szCs w:val="28"/>
        </w:rPr>
        <w:t>интернет-магазине</w:t>
      </w:r>
      <w:proofErr w:type="gramEnd"/>
      <w:r w:rsidRPr="00DB15C3">
        <w:rPr>
          <w:rFonts w:ascii="Times New Roman" w:hAnsi="Times New Roman" w:cs="Times New Roman"/>
          <w:sz w:val="28"/>
          <w:szCs w:val="28"/>
        </w:rPr>
        <w:t xml:space="preserve"> [Электро</w:t>
      </w:r>
      <w:bookmarkStart w:id="0" w:name="_GoBack"/>
      <w:bookmarkEnd w:id="0"/>
      <w:r w:rsidRPr="00DB15C3">
        <w:rPr>
          <w:rFonts w:ascii="Times New Roman" w:hAnsi="Times New Roman" w:cs="Times New Roman"/>
          <w:sz w:val="28"/>
          <w:szCs w:val="28"/>
        </w:rPr>
        <w:t xml:space="preserve">нный ресурс] / Бухгалтерия. </w:t>
      </w:r>
      <w:proofErr w:type="spellStart"/>
      <w:r w:rsidRPr="00DB15C3">
        <w:rPr>
          <w:rFonts w:ascii="Times New Roman" w:hAnsi="Times New Roman" w:cs="Times New Roman"/>
          <w:sz w:val="28"/>
          <w:szCs w:val="28"/>
          <w:lang w:val="en-US"/>
        </w:rPr>
        <w:t>ru</w:t>
      </w:r>
      <w:proofErr w:type="spellEnd"/>
      <w:r w:rsidRPr="00DB15C3">
        <w:rPr>
          <w:rFonts w:ascii="Times New Roman" w:hAnsi="Times New Roman" w:cs="Times New Roman"/>
          <w:sz w:val="28"/>
          <w:szCs w:val="28"/>
        </w:rPr>
        <w:t xml:space="preserve"> - </w:t>
      </w:r>
      <w:r w:rsidRPr="00DB15C3">
        <w:rPr>
          <w:rFonts w:ascii="Times New Roman" w:hAnsi="Times New Roman" w:cs="Times New Roman"/>
          <w:sz w:val="28"/>
          <w:szCs w:val="28"/>
          <w:lang w:val="en-US"/>
        </w:rPr>
        <w:t>URL</w:t>
      </w:r>
      <w:r w:rsidRPr="00DB15C3">
        <w:rPr>
          <w:rFonts w:ascii="Times New Roman" w:hAnsi="Times New Roman" w:cs="Times New Roman"/>
          <w:sz w:val="28"/>
          <w:szCs w:val="28"/>
        </w:rPr>
        <w:t xml:space="preserve">: </w:t>
      </w:r>
      <w:hyperlink r:id="rId6" w:history="1">
        <w:r w:rsidRPr="00DB15C3">
          <w:rPr>
            <w:rStyle w:val="a3"/>
            <w:rFonts w:ascii="Times New Roman" w:hAnsi="Times New Roman" w:cs="Times New Roman"/>
            <w:sz w:val="28"/>
            <w:szCs w:val="28"/>
            <w:lang w:val="en-US"/>
          </w:rPr>
          <w:t>http</w:t>
        </w:r>
        <w:r w:rsidRPr="00DB15C3">
          <w:rPr>
            <w:rStyle w:val="a3"/>
            <w:rFonts w:ascii="Times New Roman" w:hAnsi="Times New Roman" w:cs="Times New Roman"/>
            <w:sz w:val="28"/>
            <w:szCs w:val="28"/>
          </w:rPr>
          <w:t>://</w:t>
        </w:r>
        <w:r w:rsidRPr="00DB15C3">
          <w:rPr>
            <w:rStyle w:val="a3"/>
            <w:rFonts w:ascii="Times New Roman" w:hAnsi="Times New Roman" w:cs="Times New Roman"/>
            <w:sz w:val="28"/>
            <w:szCs w:val="28"/>
            <w:lang w:val="en-US"/>
          </w:rPr>
          <w:t>www</w:t>
        </w:r>
        <w:r w:rsidRPr="00DB15C3">
          <w:rPr>
            <w:rStyle w:val="a3"/>
            <w:rFonts w:ascii="Times New Roman" w:hAnsi="Times New Roman" w:cs="Times New Roman"/>
            <w:sz w:val="28"/>
            <w:szCs w:val="28"/>
          </w:rPr>
          <w:t>.</w:t>
        </w:r>
        <w:proofErr w:type="spellStart"/>
        <w:r w:rsidRPr="00DB15C3">
          <w:rPr>
            <w:rStyle w:val="a3"/>
            <w:rFonts w:ascii="Times New Roman" w:hAnsi="Times New Roman" w:cs="Times New Roman"/>
            <w:sz w:val="28"/>
            <w:szCs w:val="28"/>
            <w:lang w:val="en-US"/>
          </w:rPr>
          <w:t>buhgalteria</w:t>
        </w:r>
        <w:proofErr w:type="spellEnd"/>
        <w:r w:rsidRPr="00DB15C3">
          <w:rPr>
            <w:rStyle w:val="a3"/>
            <w:rFonts w:ascii="Times New Roman" w:hAnsi="Times New Roman" w:cs="Times New Roman"/>
            <w:sz w:val="28"/>
            <w:szCs w:val="28"/>
          </w:rPr>
          <w:t>.</w:t>
        </w:r>
        <w:proofErr w:type="spellStart"/>
        <w:r w:rsidRPr="00DB15C3">
          <w:rPr>
            <w:rStyle w:val="a3"/>
            <w:rFonts w:ascii="Times New Roman" w:hAnsi="Times New Roman" w:cs="Times New Roman"/>
            <w:sz w:val="28"/>
            <w:szCs w:val="28"/>
            <w:lang w:val="en-US"/>
          </w:rPr>
          <w:t>ru</w:t>
        </w:r>
        <w:proofErr w:type="spellEnd"/>
        <w:r w:rsidRPr="00DB15C3">
          <w:rPr>
            <w:rStyle w:val="a3"/>
            <w:rFonts w:ascii="Times New Roman" w:hAnsi="Times New Roman" w:cs="Times New Roman"/>
            <w:sz w:val="28"/>
            <w:szCs w:val="28"/>
          </w:rPr>
          <w:t>/</w:t>
        </w:r>
        <w:r w:rsidRPr="00DB15C3">
          <w:rPr>
            <w:rStyle w:val="a3"/>
            <w:rFonts w:ascii="Times New Roman" w:hAnsi="Times New Roman" w:cs="Times New Roman"/>
            <w:sz w:val="28"/>
            <w:szCs w:val="28"/>
            <w:lang w:val="en-US"/>
          </w:rPr>
          <w:t>article</w:t>
        </w:r>
        <w:r w:rsidRPr="00DB15C3">
          <w:rPr>
            <w:rStyle w:val="a3"/>
            <w:rFonts w:ascii="Times New Roman" w:hAnsi="Times New Roman" w:cs="Times New Roman"/>
            <w:sz w:val="28"/>
            <w:szCs w:val="28"/>
          </w:rPr>
          <w:t>/</w:t>
        </w:r>
        <w:r w:rsidRPr="00DB15C3">
          <w:rPr>
            <w:rStyle w:val="a3"/>
            <w:rFonts w:ascii="Times New Roman" w:hAnsi="Times New Roman" w:cs="Times New Roman"/>
            <w:sz w:val="28"/>
            <w:szCs w:val="28"/>
            <w:lang w:val="en-US"/>
          </w:rPr>
          <w:t>n</w:t>
        </w:r>
        <w:r w:rsidRPr="00DB15C3">
          <w:rPr>
            <w:rStyle w:val="a3"/>
            <w:rFonts w:ascii="Times New Roman" w:hAnsi="Times New Roman" w:cs="Times New Roman"/>
            <w:sz w:val="28"/>
            <w:szCs w:val="28"/>
          </w:rPr>
          <w:t>116224</w:t>
        </w:r>
      </w:hyperlink>
    </w:p>
    <w:p w:rsidR="00D2021D" w:rsidRPr="00DB15C3" w:rsidRDefault="00D2021D" w:rsidP="00DB15C3">
      <w:pPr>
        <w:pStyle w:val="a5"/>
        <w:numPr>
          <w:ilvl w:val="0"/>
          <w:numId w:val="3"/>
        </w:numPr>
        <w:ind w:left="0" w:hanging="11"/>
        <w:jc w:val="both"/>
        <w:rPr>
          <w:rFonts w:ascii="Times New Roman" w:eastAsia="Tahoma" w:hAnsi="Times New Roman" w:cs="Times New Roman"/>
          <w:sz w:val="28"/>
          <w:szCs w:val="28"/>
        </w:rPr>
      </w:pPr>
      <w:r w:rsidRPr="00DB15C3">
        <w:rPr>
          <w:rFonts w:ascii="Times New Roman" w:hAnsi="Times New Roman" w:cs="Times New Roman"/>
          <w:sz w:val="28"/>
          <w:szCs w:val="28"/>
        </w:rPr>
        <w:t>Особенности бухгалтерского учета в интернет-магазин</w:t>
      </w:r>
      <w:proofErr w:type="gramStart"/>
      <w:r w:rsidRPr="00DB15C3">
        <w:rPr>
          <w:rFonts w:ascii="Times New Roman" w:hAnsi="Times New Roman" w:cs="Times New Roman"/>
          <w:sz w:val="28"/>
          <w:szCs w:val="28"/>
        </w:rPr>
        <w:t>е[</w:t>
      </w:r>
      <w:proofErr w:type="gramEnd"/>
      <w:r w:rsidRPr="00DB15C3">
        <w:rPr>
          <w:rFonts w:ascii="Times New Roman" w:hAnsi="Times New Roman" w:cs="Times New Roman"/>
          <w:sz w:val="28"/>
          <w:szCs w:val="28"/>
        </w:rPr>
        <w:t xml:space="preserve">Электронный ресурс] / Налог-налог. </w:t>
      </w:r>
      <w:proofErr w:type="spellStart"/>
      <w:r w:rsidRPr="00DB15C3">
        <w:rPr>
          <w:rFonts w:ascii="Times New Roman" w:hAnsi="Times New Roman" w:cs="Times New Roman"/>
          <w:sz w:val="28"/>
          <w:szCs w:val="28"/>
          <w:lang w:val="en-US"/>
        </w:rPr>
        <w:t>ru</w:t>
      </w:r>
      <w:proofErr w:type="spellEnd"/>
      <w:r w:rsidRPr="00DB15C3">
        <w:rPr>
          <w:rFonts w:ascii="Times New Roman" w:hAnsi="Times New Roman" w:cs="Times New Roman"/>
          <w:sz w:val="28"/>
          <w:szCs w:val="28"/>
        </w:rPr>
        <w:t>. Налоговые новости и статьи. - 2016. -</w:t>
      </w:r>
      <w:r w:rsidRPr="00DB15C3">
        <w:rPr>
          <w:rFonts w:ascii="Times New Roman" w:hAnsi="Times New Roman" w:cs="Times New Roman"/>
          <w:sz w:val="28"/>
          <w:szCs w:val="28"/>
          <w:lang w:val="en-US"/>
        </w:rPr>
        <w:t>URL</w:t>
      </w:r>
      <w:r w:rsidRPr="00DB15C3">
        <w:rPr>
          <w:rFonts w:ascii="Times New Roman" w:hAnsi="Times New Roman" w:cs="Times New Roman"/>
          <w:sz w:val="28"/>
          <w:szCs w:val="28"/>
        </w:rPr>
        <w:t>:</w:t>
      </w:r>
      <w:r w:rsidRPr="00DB15C3">
        <w:rPr>
          <w:rFonts w:ascii="Times New Roman" w:hAnsi="Times New Roman" w:cs="Times New Roman"/>
          <w:sz w:val="28"/>
          <w:szCs w:val="28"/>
        </w:rPr>
        <w:tab/>
      </w:r>
      <w:hyperlink r:id="rId7" w:history="1">
        <w:r w:rsidRPr="00DB15C3">
          <w:rPr>
            <w:rStyle w:val="a3"/>
            <w:rFonts w:ascii="Times New Roman" w:eastAsia="Tahoma" w:hAnsi="Times New Roman" w:cs="Times New Roman"/>
            <w:sz w:val="28"/>
            <w:szCs w:val="28"/>
            <w:lang w:val="en-US"/>
          </w:rPr>
          <w:t>http</w:t>
        </w:r>
        <w:r w:rsidRPr="00DB15C3">
          <w:rPr>
            <w:rStyle w:val="a3"/>
            <w:rFonts w:ascii="Times New Roman" w:eastAsia="Tahoma" w:hAnsi="Times New Roman" w:cs="Times New Roman"/>
            <w:sz w:val="28"/>
            <w:szCs w:val="28"/>
          </w:rPr>
          <w:t>://</w:t>
        </w:r>
        <w:proofErr w:type="spellStart"/>
        <w:r w:rsidRPr="00DB15C3">
          <w:rPr>
            <w:rStyle w:val="a3"/>
            <w:rFonts w:ascii="Times New Roman" w:eastAsia="Tahoma" w:hAnsi="Times New Roman" w:cs="Times New Roman"/>
            <w:sz w:val="28"/>
            <w:szCs w:val="28"/>
            <w:lang w:val="en-US"/>
          </w:rPr>
          <w:t>nalog</w:t>
        </w:r>
        <w:r w:rsidRPr="00DB15C3">
          <w:rPr>
            <w:rStyle w:val="a3"/>
            <w:rFonts w:ascii="Times New Roman" w:hAnsi="Times New Roman" w:cs="Times New Roman"/>
            <w:sz w:val="28"/>
            <w:szCs w:val="28"/>
            <w:lang w:val="en-US"/>
          </w:rPr>
          <w:t>nalog</w:t>
        </w:r>
        <w:proofErr w:type="spellEnd"/>
        <w:r w:rsidRPr="00DB15C3">
          <w:rPr>
            <w:rStyle w:val="a3"/>
            <w:rFonts w:ascii="Times New Roman" w:hAnsi="Times New Roman" w:cs="Times New Roman"/>
            <w:sz w:val="28"/>
            <w:szCs w:val="28"/>
          </w:rPr>
          <w:t>.</w:t>
        </w:r>
        <w:proofErr w:type="spellStart"/>
        <w:r w:rsidRPr="00DB15C3">
          <w:rPr>
            <w:rStyle w:val="a3"/>
            <w:rFonts w:ascii="Times New Roman" w:hAnsi="Times New Roman" w:cs="Times New Roman"/>
            <w:sz w:val="28"/>
            <w:szCs w:val="28"/>
            <w:lang w:val="en-US"/>
          </w:rPr>
          <w:t>ru</w:t>
        </w:r>
        <w:proofErr w:type="spellEnd"/>
        <w:r w:rsidRPr="00DB15C3">
          <w:rPr>
            <w:rStyle w:val="a3"/>
            <w:rFonts w:ascii="Times New Roman" w:hAnsi="Times New Roman" w:cs="Times New Roman"/>
            <w:sz w:val="28"/>
            <w:szCs w:val="28"/>
          </w:rPr>
          <w:t>/</w:t>
        </w:r>
        <w:proofErr w:type="spellStart"/>
        <w:r w:rsidRPr="00DB15C3">
          <w:rPr>
            <w:rStyle w:val="a3"/>
            <w:rFonts w:ascii="Times New Roman" w:hAnsi="Times New Roman" w:cs="Times New Roman"/>
            <w:sz w:val="28"/>
            <w:szCs w:val="28"/>
            <w:lang w:val="en-US"/>
          </w:rPr>
          <w:t>buhgalterskij</w:t>
        </w:r>
        <w:proofErr w:type="spellEnd"/>
        <w:r w:rsidRPr="00DB15C3">
          <w:rPr>
            <w:rStyle w:val="a3"/>
            <w:rFonts w:ascii="Times New Roman" w:hAnsi="Times New Roman" w:cs="Times New Roman"/>
            <w:sz w:val="28"/>
            <w:szCs w:val="28"/>
          </w:rPr>
          <w:t>_</w:t>
        </w:r>
        <w:proofErr w:type="spellStart"/>
        <w:r w:rsidRPr="00DB15C3">
          <w:rPr>
            <w:rStyle w:val="a3"/>
            <w:rFonts w:ascii="Times New Roman" w:hAnsi="Times New Roman" w:cs="Times New Roman"/>
            <w:sz w:val="28"/>
            <w:szCs w:val="28"/>
            <w:lang w:val="en-US"/>
          </w:rPr>
          <w:t>uchet</w:t>
        </w:r>
        <w:proofErr w:type="spellEnd"/>
        <w:r w:rsidRPr="00DB15C3">
          <w:rPr>
            <w:rStyle w:val="a3"/>
            <w:rFonts w:ascii="Times New Roman" w:hAnsi="Times New Roman" w:cs="Times New Roman"/>
            <w:sz w:val="28"/>
            <w:szCs w:val="28"/>
          </w:rPr>
          <w:t>/</w:t>
        </w:r>
        <w:proofErr w:type="spellStart"/>
        <w:r w:rsidRPr="00DB15C3">
          <w:rPr>
            <w:rStyle w:val="a3"/>
            <w:rFonts w:ascii="Times New Roman" w:hAnsi="Times New Roman" w:cs="Times New Roman"/>
            <w:sz w:val="28"/>
            <w:szCs w:val="28"/>
            <w:lang w:val="en-US"/>
          </w:rPr>
          <w:t>vedenie</w:t>
        </w:r>
        <w:proofErr w:type="spellEnd"/>
        <w:r w:rsidRPr="00DB15C3">
          <w:rPr>
            <w:rStyle w:val="a3"/>
            <w:rFonts w:ascii="Times New Roman" w:hAnsi="Times New Roman" w:cs="Times New Roman"/>
            <w:sz w:val="28"/>
            <w:szCs w:val="28"/>
          </w:rPr>
          <w:t>_</w:t>
        </w:r>
        <w:proofErr w:type="spellStart"/>
        <w:r w:rsidRPr="00DB15C3">
          <w:rPr>
            <w:rStyle w:val="a3"/>
            <w:rFonts w:ascii="Times New Roman" w:hAnsi="Times New Roman" w:cs="Times New Roman"/>
            <w:sz w:val="28"/>
            <w:szCs w:val="28"/>
            <w:lang w:val="en-US"/>
          </w:rPr>
          <w:t>buhgalterskogo</w:t>
        </w:r>
        <w:proofErr w:type="spellEnd"/>
        <w:r w:rsidRPr="00DB15C3">
          <w:rPr>
            <w:rStyle w:val="a3"/>
            <w:rFonts w:ascii="Times New Roman" w:hAnsi="Times New Roman" w:cs="Times New Roman"/>
            <w:sz w:val="28"/>
            <w:szCs w:val="28"/>
          </w:rPr>
          <w:t>_</w:t>
        </w:r>
        <w:proofErr w:type="spellStart"/>
        <w:r w:rsidRPr="00DB15C3">
          <w:rPr>
            <w:rStyle w:val="a3"/>
            <w:rFonts w:ascii="Times New Roman" w:hAnsi="Times New Roman" w:cs="Times New Roman"/>
            <w:sz w:val="28"/>
            <w:szCs w:val="28"/>
            <w:lang w:val="en-US"/>
          </w:rPr>
          <w:t>ucheta</w:t>
        </w:r>
        <w:proofErr w:type="spellEnd"/>
        <w:r w:rsidRPr="00DB15C3">
          <w:rPr>
            <w:rStyle w:val="a3"/>
            <w:rFonts w:ascii="Times New Roman" w:hAnsi="Times New Roman" w:cs="Times New Roman"/>
            <w:sz w:val="28"/>
            <w:szCs w:val="28"/>
          </w:rPr>
          <w:t>/</w:t>
        </w:r>
        <w:proofErr w:type="spellStart"/>
        <w:r w:rsidRPr="00DB15C3">
          <w:rPr>
            <w:rStyle w:val="a3"/>
            <w:rFonts w:ascii="Times New Roman" w:hAnsi="Times New Roman" w:cs="Times New Roman"/>
            <w:sz w:val="28"/>
            <w:szCs w:val="28"/>
            <w:lang w:val="en-US"/>
          </w:rPr>
          <w:t>osobennosti</w:t>
        </w:r>
        <w:proofErr w:type="spellEnd"/>
        <w:r w:rsidRPr="00DB15C3">
          <w:rPr>
            <w:rStyle w:val="a3"/>
            <w:rFonts w:ascii="Times New Roman" w:hAnsi="Times New Roman" w:cs="Times New Roman"/>
            <w:sz w:val="28"/>
            <w:szCs w:val="28"/>
          </w:rPr>
          <w:t>_</w:t>
        </w:r>
        <w:proofErr w:type="spellStart"/>
        <w:r w:rsidRPr="00DB15C3">
          <w:rPr>
            <w:rStyle w:val="a3"/>
            <w:rFonts w:ascii="Times New Roman" w:hAnsi="Times New Roman" w:cs="Times New Roman"/>
            <w:sz w:val="28"/>
            <w:szCs w:val="28"/>
            <w:lang w:val="en-US"/>
          </w:rPr>
          <w:t>buhgalterskogo</w:t>
        </w:r>
        <w:proofErr w:type="spellEnd"/>
        <w:r w:rsidRPr="00DB15C3">
          <w:rPr>
            <w:rStyle w:val="a3"/>
            <w:rFonts w:ascii="Times New Roman" w:hAnsi="Times New Roman" w:cs="Times New Roman"/>
            <w:sz w:val="28"/>
            <w:szCs w:val="28"/>
          </w:rPr>
          <w:t>_</w:t>
        </w:r>
        <w:proofErr w:type="spellStart"/>
        <w:r w:rsidRPr="00DB15C3">
          <w:rPr>
            <w:rStyle w:val="a3"/>
            <w:rFonts w:ascii="Times New Roman" w:hAnsi="Times New Roman" w:cs="Times New Roman"/>
            <w:sz w:val="28"/>
            <w:szCs w:val="28"/>
            <w:lang w:val="en-US"/>
          </w:rPr>
          <w:t>ucheta</w:t>
        </w:r>
        <w:proofErr w:type="spellEnd"/>
        <w:r w:rsidRPr="00DB15C3">
          <w:rPr>
            <w:rStyle w:val="a3"/>
            <w:rFonts w:ascii="Times New Roman" w:hAnsi="Times New Roman" w:cs="Times New Roman"/>
            <w:sz w:val="28"/>
            <w:szCs w:val="28"/>
          </w:rPr>
          <w:t>_</w:t>
        </w:r>
        <w:r w:rsidRPr="00DB15C3">
          <w:rPr>
            <w:rStyle w:val="a3"/>
            <w:rFonts w:ascii="Times New Roman" w:hAnsi="Times New Roman" w:cs="Times New Roman"/>
            <w:sz w:val="28"/>
            <w:szCs w:val="28"/>
            <w:lang w:val="en-US"/>
          </w:rPr>
          <w:t>v</w:t>
        </w:r>
        <w:r w:rsidRPr="00DB15C3">
          <w:rPr>
            <w:rStyle w:val="a3"/>
            <w:rFonts w:ascii="Times New Roman" w:hAnsi="Times New Roman" w:cs="Times New Roman"/>
            <w:sz w:val="28"/>
            <w:szCs w:val="28"/>
          </w:rPr>
          <w:t>_</w:t>
        </w:r>
        <w:proofErr w:type="spellStart"/>
        <w:r w:rsidRPr="00DB15C3">
          <w:rPr>
            <w:rStyle w:val="a3"/>
            <w:rFonts w:ascii="Times New Roman" w:hAnsi="Times New Roman" w:cs="Times New Roman"/>
            <w:sz w:val="28"/>
            <w:szCs w:val="28"/>
            <w:lang w:val="en-US"/>
          </w:rPr>
          <w:t>internetmagazine</w:t>
        </w:r>
        <w:proofErr w:type="spellEnd"/>
        <w:r w:rsidRPr="00DB15C3">
          <w:rPr>
            <w:rStyle w:val="a3"/>
            <w:rFonts w:ascii="Times New Roman" w:hAnsi="Times New Roman" w:cs="Times New Roman"/>
            <w:sz w:val="28"/>
            <w:szCs w:val="28"/>
          </w:rPr>
          <w:t>/</w:t>
        </w:r>
      </w:hyperlink>
    </w:p>
    <w:p w:rsidR="00D2021D" w:rsidRPr="00DB15C3" w:rsidRDefault="00D2021D" w:rsidP="00DB15C3">
      <w:pPr>
        <w:pStyle w:val="a5"/>
        <w:ind w:firstLine="709"/>
        <w:jc w:val="both"/>
        <w:rPr>
          <w:rFonts w:ascii="Times New Roman" w:eastAsia="Times New Roman" w:hAnsi="Times New Roman" w:cs="Times New Roman"/>
          <w:sz w:val="28"/>
          <w:szCs w:val="28"/>
        </w:rPr>
      </w:pPr>
    </w:p>
    <w:p w:rsidR="003A1B67" w:rsidRPr="00DB15C3" w:rsidRDefault="005B0678" w:rsidP="00DB15C3">
      <w:pPr>
        <w:pStyle w:val="a5"/>
        <w:ind w:firstLine="709"/>
        <w:jc w:val="right"/>
        <w:rPr>
          <w:rFonts w:ascii="Times New Roman" w:hAnsi="Times New Roman" w:cs="Times New Roman"/>
          <w:sz w:val="28"/>
          <w:szCs w:val="28"/>
        </w:rPr>
      </w:pPr>
      <w:r w:rsidRPr="00DB15C3">
        <w:rPr>
          <w:rFonts w:ascii="Times New Roman" w:hAnsi="Times New Roman" w:cs="Times New Roman"/>
          <w:sz w:val="28"/>
          <w:szCs w:val="28"/>
        </w:rPr>
        <w:t>Контактный телефон +89894548910</w:t>
      </w:r>
    </w:p>
    <w:p w:rsidR="003A1B67" w:rsidRPr="00DB15C3" w:rsidRDefault="003A1B67" w:rsidP="00DB15C3">
      <w:pPr>
        <w:pStyle w:val="a5"/>
        <w:ind w:firstLine="709"/>
        <w:jc w:val="both"/>
        <w:rPr>
          <w:rFonts w:ascii="Times New Roman" w:hAnsi="Times New Roman" w:cs="Times New Roman"/>
          <w:sz w:val="28"/>
          <w:szCs w:val="28"/>
        </w:rPr>
      </w:pPr>
    </w:p>
    <w:p w:rsidR="00095A5A" w:rsidRPr="00F6004E" w:rsidRDefault="00095A5A">
      <w:pPr>
        <w:rPr>
          <w:sz w:val="28"/>
          <w:szCs w:val="28"/>
        </w:rPr>
      </w:pPr>
    </w:p>
    <w:sectPr w:rsidR="00095A5A" w:rsidRPr="00F6004E" w:rsidSect="00E4674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97F76"/>
    <w:multiLevelType w:val="hybridMultilevel"/>
    <w:tmpl w:val="D0F62262"/>
    <w:lvl w:ilvl="0" w:tplc="61FC5DFA">
      <w:start w:val="1"/>
      <w:numFmt w:val="decimal"/>
      <w:lvlText w:val="%1."/>
      <w:lvlJc w:val="left"/>
      <w:pPr>
        <w:ind w:left="1142" w:hanging="360"/>
      </w:pPr>
      <w:rPr>
        <w:rFonts w:hint="default"/>
      </w:rPr>
    </w:lvl>
    <w:lvl w:ilvl="1" w:tplc="04190019" w:tentative="1">
      <w:start w:val="1"/>
      <w:numFmt w:val="lowerLetter"/>
      <w:lvlText w:val="%2."/>
      <w:lvlJc w:val="left"/>
      <w:pPr>
        <w:ind w:left="1862" w:hanging="360"/>
      </w:pPr>
    </w:lvl>
    <w:lvl w:ilvl="2" w:tplc="0419001B" w:tentative="1">
      <w:start w:val="1"/>
      <w:numFmt w:val="lowerRoman"/>
      <w:lvlText w:val="%3."/>
      <w:lvlJc w:val="right"/>
      <w:pPr>
        <w:ind w:left="2582" w:hanging="180"/>
      </w:pPr>
    </w:lvl>
    <w:lvl w:ilvl="3" w:tplc="0419000F" w:tentative="1">
      <w:start w:val="1"/>
      <w:numFmt w:val="decimal"/>
      <w:lvlText w:val="%4."/>
      <w:lvlJc w:val="left"/>
      <w:pPr>
        <w:ind w:left="3302" w:hanging="360"/>
      </w:pPr>
    </w:lvl>
    <w:lvl w:ilvl="4" w:tplc="04190019" w:tentative="1">
      <w:start w:val="1"/>
      <w:numFmt w:val="lowerLetter"/>
      <w:lvlText w:val="%5."/>
      <w:lvlJc w:val="left"/>
      <w:pPr>
        <w:ind w:left="4022" w:hanging="360"/>
      </w:pPr>
    </w:lvl>
    <w:lvl w:ilvl="5" w:tplc="0419001B" w:tentative="1">
      <w:start w:val="1"/>
      <w:numFmt w:val="lowerRoman"/>
      <w:lvlText w:val="%6."/>
      <w:lvlJc w:val="right"/>
      <w:pPr>
        <w:ind w:left="4742" w:hanging="180"/>
      </w:pPr>
    </w:lvl>
    <w:lvl w:ilvl="6" w:tplc="0419000F" w:tentative="1">
      <w:start w:val="1"/>
      <w:numFmt w:val="decimal"/>
      <w:lvlText w:val="%7."/>
      <w:lvlJc w:val="left"/>
      <w:pPr>
        <w:ind w:left="5462" w:hanging="360"/>
      </w:pPr>
    </w:lvl>
    <w:lvl w:ilvl="7" w:tplc="04190019" w:tentative="1">
      <w:start w:val="1"/>
      <w:numFmt w:val="lowerLetter"/>
      <w:lvlText w:val="%8."/>
      <w:lvlJc w:val="left"/>
      <w:pPr>
        <w:ind w:left="6182" w:hanging="360"/>
      </w:pPr>
    </w:lvl>
    <w:lvl w:ilvl="8" w:tplc="0419001B" w:tentative="1">
      <w:start w:val="1"/>
      <w:numFmt w:val="lowerRoman"/>
      <w:lvlText w:val="%9."/>
      <w:lvlJc w:val="right"/>
      <w:pPr>
        <w:ind w:left="6902" w:hanging="180"/>
      </w:pPr>
    </w:lvl>
  </w:abstractNum>
  <w:abstractNum w:abstractNumId="1">
    <w:nsid w:val="7EB672E0"/>
    <w:multiLevelType w:val="hybridMultilevel"/>
    <w:tmpl w:val="A81256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7F484418"/>
    <w:multiLevelType w:val="hybridMultilevel"/>
    <w:tmpl w:val="52E44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savePreviewPicture/>
  <w:compat>
    <w:useFELayout/>
  </w:compat>
  <w:rsids>
    <w:rsidRoot w:val="0065557A"/>
    <w:rsid w:val="00095A5A"/>
    <w:rsid w:val="002B2C19"/>
    <w:rsid w:val="003A1B67"/>
    <w:rsid w:val="00483AB7"/>
    <w:rsid w:val="00552F9F"/>
    <w:rsid w:val="005B0678"/>
    <w:rsid w:val="0065557A"/>
    <w:rsid w:val="006A2B30"/>
    <w:rsid w:val="007221AB"/>
    <w:rsid w:val="007E283D"/>
    <w:rsid w:val="008B5016"/>
    <w:rsid w:val="00966603"/>
    <w:rsid w:val="00976E7C"/>
    <w:rsid w:val="00C60BC6"/>
    <w:rsid w:val="00CE0D9D"/>
    <w:rsid w:val="00CE3E99"/>
    <w:rsid w:val="00D2021D"/>
    <w:rsid w:val="00DB15C3"/>
    <w:rsid w:val="00E07908"/>
    <w:rsid w:val="00E46741"/>
    <w:rsid w:val="00E82C36"/>
    <w:rsid w:val="00F01C7B"/>
    <w:rsid w:val="00F6004E"/>
    <w:rsid w:val="00FC154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790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52F9F"/>
    <w:rPr>
      <w:color w:val="0000FF"/>
      <w:u w:val="single"/>
    </w:rPr>
  </w:style>
  <w:style w:type="paragraph" w:styleId="a4">
    <w:name w:val="Normal (Web)"/>
    <w:basedOn w:val="a"/>
    <w:uiPriority w:val="99"/>
    <w:unhideWhenUsed/>
    <w:rsid w:val="00F600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2B2C19"/>
  </w:style>
  <w:style w:type="paragraph" w:styleId="a5">
    <w:name w:val="No Spacing"/>
    <w:uiPriority w:val="1"/>
    <w:qFormat/>
    <w:rsid w:val="007221AB"/>
    <w:pPr>
      <w:spacing w:after="0" w:line="240" w:lineRule="auto"/>
    </w:pPr>
    <w:rPr>
      <w:lang w:bidi="ru-RU"/>
    </w:rPr>
  </w:style>
  <w:style w:type="character" w:styleId="a6">
    <w:name w:val="Strong"/>
    <w:basedOn w:val="a0"/>
    <w:uiPriority w:val="22"/>
    <w:qFormat/>
    <w:rsid w:val="005B0678"/>
    <w:rPr>
      <w:b/>
      <w:bCs/>
    </w:rPr>
  </w:style>
  <w:style w:type="paragraph" w:styleId="a7">
    <w:name w:val="List Paragraph"/>
    <w:basedOn w:val="a"/>
    <w:uiPriority w:val="34"/>
    <w:qFormat/>
    <w:rsid w:val="005B06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52F9F"/>
    <w:rPr>
      <w:color w:val="0000FF"/>
      <w:u w:val="single"/>
    </w:rPr>
  </w:style>
  <w:style w:type="paragraph" w:styleId="a4">
    <w:name w:val="Normal (Web)"/>
    <w:basedOn w:val="a"/>
    <w:uiPriority w:val="99"/>
    <w:unhideWhenUsed/>
    <w:rsid w:val="00F600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2B2C19"/>
  </w:style>
  <w:style w:type="paragraph" w:styleId="a5">
    <w:name w:val="No Spacing"/>
    <w:uiPriority w:val="1"/>
    <w:qFormat/>
    <w:rsid w:val="007221AB"/>
    <w:pPr>
      <w:spacing w:after="0" w:line="240" w:lineRule="auto"/>
    </w:pPr>
    <w:rPr>
      <w:lang w:bidi="ru-RU"/>
    </w:rPr>
  </w:style>
  <w:style w:type="character" w:styleId="a6">
    <w:name w:val="Strong"/>
    <w:basedOn w:val="a0"/>
    <w:uiPriority w:val="22"/>
    <w:qFormat/>
    <w:rsid w:val="005B0678"/>
    <w:rPr>
      <w:b/>
      <w:bCs/>
    </w:rPr>
  </w:style>
  <w:style w:type="paragraph" w:styleId="a7">
    <w:name w:val="List Paragraph"/>
    <w:basedOn w:val="a"/>
    <w:uiPriority w:val="34"/>
    <w:qFormat/>
    <w:rsid w:val="005B0678"/>
    <w:pPr>
      <w:ind w:left="720"/>
      <w:contextualSpacing/>
    </w:pPr>
  </w:style>
</w:styles>
</file>

<file path=word/webSettings.xml><?xml version="1.0" encoding="utf-8"?>
<w:webSettings xmlns:r="http://schemas.openxmlformats.org/officeDocument/2006/relationships" xmlns:w="http://schemas.openxmlformats.org/wordprocessingml/2006/main">
  <w:divs>
    <w:div w:id="937443196">
      <w:bodyDiv w:val="1"/>
      <w:marLeft w:val="0"/>
      <w:marRight w:val="0"/>
      <w:marTop w:val="0"/>
      <w:marBottom w:val="0"/>
      <w:divBdr>
        <w:top w:val="none" w:sz="0" w:space="0" w:color="auto"/>
        <w:left w:val="none" w:sz="0" w:space="0" w:color="auto"/>
        <w:bottom w:val="none" w:sz="0" w:space="0" w:color="auto"/>
        <w:right w:val="none" w:sz="0" w:space="0" w:color="auto"/>
      </w:divBdr>
      <w:divsChild>
        <w:div w:id="2036032591">
          <w:marLeft w:val="0"/>
          <w:marRight w:val="0"/>
          <w:marTop w:val="0"/>
          <w:marBottom w:val="0"/>
          <w:divBdr>
            <w:top w:val="none" w:sz="0" w:space="0" w:color="auto"/>
            <w:left w:val="none" w:sz="0" w:space="0" w:color="auto"/>
            <w:bottom w:val="none" w:sz="0" w:space="0" w:color="auto"/>
            <w:right w:val="none" w:sz="0" w:space="0" w:color="auto"/>
          </w:divBdr>
        </w:div>
        <w:div w:id="1666012539">
          <w:marLeft w:val="0"/>
          <w:marRight w:val="0"/>
          <w:marTop w:val="0"/>
          <w:marBottom w:val="0"/>
          <w:divBdr>
            <w:top w:val="none" w:sz="0" w:space="0" w:color="auto"/>
            <w:left w:val="none" w:sz="0" w:space="0" w:color="auto"/>
            <w:bottom w:val="none" w:sz="0" w:space="0" w:color="auto"/>
            <w:right w:val="none" w:sz="0" w:space="0" w:color="auto"/>
          </w:divBdr>
        </w:div>
        <w:div w:id="1709069677">
          <w:marLeft w:val="0"/>
          <w:marRight w:val="0"/>
          <w:marTop w:val="0"/>
          <w:marBottom w:val="0"/>
          <w:divBdr>
            <w:top w:val="none" w:sz="0" w:space="0" w:color="auto"/>
            <w:left w:val="none" w:sz="0" w:space="0" w:color="auto"/>
            <w:bottom w:val="none" w:sz="0" w:space="0" w:color="auto"/>
            <w:right w:val="none" w:sz="0" w:space="0" w:color="auto"/>
          </w:divBdr>
        </w:div>
        <w:div w:id="1280335108">
          <w:marLeft w:val="0"/>
          <w:marRight w:val="0"/>
          <w:marTop w:val="0"/>
          <w:marBottom w:val="0"/>
          <w:divBdr>
            <w:top w:val="none" w:sz="0" w:space="0" w:color="auto"/>
            <w:left w:val="none" w:sz="0" w:space="0" w:color="auto"/>
            <w:bottom w:val="none" w:sz="0" w:space="0" w:color="auto"/>
            <w:right w:val="none" w:sz="0" w:space="0" w:color="auto"/>
          </w:divBdr>
        </w:div>
        <w:div w:id="2094088390">
          <w:marLeft w:val="0"/>
          <w:marRight w:val="0"/>
          <w:marTop w:val="0"/>
          <w:marBottom w:val="0"/>
          <w:divBdr>
            <w:top w:val="none" w:sz="0" w:space="0" w:color="auto"/>
            <w:left w:val="none" w:sz="0" w:space="0" w:color="auto"/>
            <w:bottom w:val="none" w:sz="0" w:space="0" w:color="auto"/>
            <w:right w:val="none" w:sz="0" w:space="0" w:color="auto"/>
          </w:divBdr>
        </w:div>
        <w:div w:id="379523788">
          <w:marLeft w:val="0"/>
          <w:marRight w:val="0"/>
          <w:marTop w:val="0"/>
          <w:marBottom w:val="0"/>
          <w:divBdr>
            <w:top w:val="none" w:sz="0" w:space="0" w:color="auto"/>
            <w:left w:val="none" w:sz="0" w:space="0" w:color="auto"/>
            <w:bottom w:val="none" w:sz="0" w:space="0" w:color="auto"/>
            <w:right w:val="none" w:sz="0" w:space="0" w:color="auto"/>
          </w:divBdr>
        </w:div>
      </w:divsChild>
    </w:div>
    <w:div w:id="109112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alognalog.ru/buhgalterskij_uchet/vedenie_buhgalterskogo_ucheta/osobennosti_buhg%20alterskogo_ucheta_v_internetmagaz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hgalteria.ru/article/n116224" TargetMode="External"/><Relationship Id="rId5" Type="http://schemas.openxmlformats.org/officeDocument/2006/relationships/hyperlink" Target="http://www.consultant.ru/document/cons_doc_"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1374</Words>
  <Characters>7835</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Emina</dc:creator>
  <cp:lastModifiedBy>User</cp:lastModifiedBy>
  <cp:revision>4</cp:revision>
  <cp:lastPrinted>2017-12-21T01:46:00Z</cp:lastPrinted>
  <dcterms:created xsi:type="dcterms:W3CDTF">2017-12-22T08:34:00Z</dcterms:created>
  <dcterms:modified xsi:type="dcterms:W3CDTF">2017-12-22T11:26:00Z</dcterms:modified>
</cp:coreProperties>
</file>