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DD" w:rsidRPr="00CC52ED" w:rsidRDefault="00733611" w:rsidP="00EA16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C52ED">
        <w:rPr>
          <w:rFonts w:ascii="Times New Roman" w:hAnsi="Times New Roman" w:cs="Times New Roman"/>
          <w:b/>
          <w:sz w:val="28"/>
        </w:rPr>
        <w:t xml:space="preserve">УДК </w:t>
      </w:r>
      <w:r w:rsidR="00A34608" w:rsidRPr="00CC52ED">
        <w:rPr>
          <w:rFonts w:ascii="Times New Roman" w:hAnsi="Times New Roman" w:cs="Times New Roman"/>
          <w:b/>
          <w:sz w:val="28"/>
        </w:rPr>
        <w:t>657.1.001.73</w:t>
      </w:r>
    </w:p>
    <w:p w:rsidR="002817EC" w:rsidRDefault="002817EC" w:rsidP="002817EC">
      <w:pPr>
        <w:pStyle w:val="aa"/>
        <w:spacing w:before="0" w:beforeAutospacing="0" w:after="0" w:afterAutospacing="0"/>
        <w:jc w:val="right"/>
        <w:rPr>
          <w:i/>
          <w:sz w:val="28"/>
          <w:szCs w:val="28"/>
        </w:rPr>
      </w:pPr>
      <w:r w:rsidRPr="00737A58">
        <w:rPr>
          <w:i/>
          <w:sz w:val="28"/>
          <w:szCs w:val="28"/>
        </w:rPr>
        <w:t xml:space="preserve">Бабаева З.Ш., </w:t>
      </w:r>
      <w:r w:rsidR="008410A4">
        <w:rPr>
          <w:i/>
          <w:sz w:val="28"/>
          <w:szCs w:val="28"/>
        </w:rPr>
        <w:t xml:space="preserve">доцент </w:t>
      </w:r>
    </w:p>
    <w:p w:rsidR="002817EC" w:rsidRDefault="002817EC" w:rsidP="002817EC">
      <w:pPr>
        <w:pStyle w:val="aa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кафедры «</w:t>
      </w:r>
      <w:r w:rsidR="008410A4">
        <w:rPr>
          <w:i/>
          <w:sz w:val="28"/>
          <w:szCs w:val="28"/>
        </w:rPr>
        <w:t>АХД и аудит</w:t>
      </w:r>
      <w:r>
        <w:rPr>
          <w:i/>
          <w:sz w:val="28"/>
          <w:szCs w:val="28"/>
        </w:rPr>
        <w:t>»</w:t>
      </w:r>
    </w:p>
    <w:p w:rsidR="002817EC" w:rsidRDefault="002817EC" w:rsidP="002817EC">
      <w:pPr>
        <w:pStyle w:val="aa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Дагестанс</w:t>
      </w:r>
      <w:r w:rsidR="008410A4">
        <w:rPr>
          <w:i/>
          <w:sz w:val="28"/>
          <w:szCs w:val="28"/>
        </w:rPr>
        <w:t>кий государственный университет народного хозяйства</w:t>
      </w:r>
    </w:p>
    <w:p w:rsidR="002817EC" w:rsidRPr="00737A58" w:rsidRDefault="002817EC" w:rsidP="002817EC">
      <w:pPr>
        <w:pStyle w:val="aa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Махачкала, Россия</w:t>
      </w:r>
    </w:p>
    <w:p w:rsidR="002817EC" w:rsidRDefault="002817EC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17EC" w:rsidRPr="002817EC" w:rsidRDefault="002817EC" w:rsidP="002817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7EC">
        <w:rPr>
          <w:rFonts w:ascii="Times New Roman" w:hAnsi="Times New Roman" w:cs="Times New Roman"/>
          <w:b/>
          <w:sz w:val="28"/>
          <w:szCs w:val="28"/>
        </w:rPr>
        <w:t>Развитие учетных моделей</w:t>
      </w:r>
    </w:p>
    <w:p w:rsidR="002817EC" w:rsidRDefault="002817EC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755A" w:rsidRDefault="002E61B8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Исследовавшие истоки возникно</w:t>
      </w:r>
      <w:r w:rsidR="00AA1DC2">
        <w:rPr>
          <w:rFonts w:ascii="Times New Roman" w:hAnsi="Times New Roman" w:cs="Times New Roman"/>
          <w:sz w:val="28"/>
          <w:szCs w:val="28"/>
        </w:rPr>
        <w:t>вения бухгалтерского учета учен</w:t>
      </w:r>
      <w:r>
        <w:rPr>
          <w:rFonts w:ascii="Times New Roman" w:hAnsi="Times New Roman" w:cs="Times New Roman"/>
          <w:sz w:val="28"/>
          <w:szCs w:val="28"/>
        </w:rPr>
        <w:t xml:space="preserve">ые отмечают, что в основе учетной деятельности всегда присутствовал принцип консерватизма с одной стороны, а с другой стороны, расширение потребностей человеческого общества постепенно приводило к развитию и усложнению модели учета. </w:t>
      </w:r>
    </w:p>
    <w:p w:rsidR="002E61B8" w:rsidRDefault="002E61B8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учетная модель была создана Лукой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Пачоли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F2FB2">
        <w:rPr>
          <w:rFonts w:ascii="Times New Roman" w:hAnsi="Times New Roman" w:cs="Times New Roman"/>
          <w:sz w:val="28"/>
          <w:szCs w:val="28"/>
        </w:rPr>
        <w:t xml:space="preserve">Лука </w:t>
      </w:r>
      <w:proofErr w:type="spellStart"/>
      <w:r w:rsidR="003F2FB2">
        <w:rPr>
          <w:rFonts w:ascii="Times New Roman" w:hAnsi="Times New Roman" w:cs="Times New Roman"/>
          <w:sz w:val="28"/>
          <w:szCs w:val="28"/>
        </w:rPr>
        <w:t>Пачоли</w:t>
      </w:r>
      <w:proofErr w:type="spellEnd"/>
      <w:r w:rsidR="003F2FB2">
        <w:rPr>
          <w:rFonts w:ascii="Times New Roman" w:hAnsi="Times New Roman" w:cs="Times New Roman"/>
          <w:sz w:val="28"/>
          <w:szCs w:val="28"/>
        </w:rPr>
        <w:t xml:space="preserve"> описывал в вербальной форме модель бухгалтерского учета, объясняя тем самым порядок и способы записи хозяйственных операций в учетные книги. </w:t>
      </w:r>
      <w:r w:rsidR="0036008E">
        <w:rPr>
          <w:rFonts w:ascii="Times New Roman" w:hAnsi="Times New Roman" w:cs="Times New Roman"/>
          <w:sz w:val="28"/>
          <w:szCs w:val="28"/>
        </w:rPr>
        <w:t>Она получила название «двойная запись»</w:t>
      </w:r>
      <w:r w:rsidR="003E42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2D8" w:rsidRDefault="003E42D8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Пачоли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давались четкие рекомендации по регистрации учетных записей, иногда без разъяснения причин выбора того или иного технического приема.</w:t>
      </w:r>
      <w:r w:rsidR="001C5950">
        <w:rPr>
          <w:rFonts w:ascii="Times New Roman" w:hAnsi="Times New Roman" w:cs="Times New Roman"/>
          <w:sz w:val="28"/>
          <w:szCs w:val="28"/>
        </w:rPr>
        <w:t xml:space="preserve"> Исходя из этого, первый этап в развитии </w:t>
      </w:r>
      <w:proofErr w:type="gramStart"/>
      <w:r w:rsidR="001C5950">
        <w:rPr>
          <w:rFonts w:ascii="Times New Roman" w:hAnsi="Times New Roman" w:cs="Times New Roman"/>
          <w:sz w:val="28"/>
          <w:szCs w:val="28"/>
        </w:rPr>
        <w:t>методических подходов</w:t>
      </w:r>
      <w:proofErr w:type="gramEnd"/>
      <w:r w:rsidR="001C5950">
        <w:rPr>
          <w:rFonts w:ascii="Times New Roman" w:hAnsi="Times New Roman" w:cs="Times New Roman"/>
          <w:sz w:val="28"/>
          <w:szCs w:val="28"/>
        </w:rPr>
        <w:t xml:space="preserve"> к моделированию бухгалтерского учета можно назвать шаблонным.</w:t>
      </w:r>
    </w:p>
    <w:p w:rsidR="009D0D95" w:rsidRDefault="009D0D95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 можно охарактеризовать ростом монопольного производства, возникновение новых отраслей промышленности, увеличением использования национальных богатств, растущей конкурентоспособностью различных форм объединения финансового и промышленного капитала. Учет, который предназначался для целей оперативного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хозяйственной деятельностью организации, выделился </w:t>
      </w:r>
      <w:r w:rsidR="005E0B92">
        <w:rPr>
          <w:rFonts w:ascii="Times New Roman" w:hAnsi="Times New Roman" w:cs="Times New Roman"/>
          <w:sz w:val="28"/>
          <w:szCs w:val="28"/>
        </w:rPr>
        <w:t xml:space="preserve">в самостоятельное направление бухгалтерского учета. </w:t>
      </w:r>
    </w:p>
    <w:p w:rsidR="00AD3F4A" w:rsidRDefault="005E0B92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моему мнению, с этого момента начинается применение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методического подхода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строению моделей бухгалтерского учета,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условно можно назвать ситуационным. </w:t>
      </w:r>
      <w:r w:rsidR="00E0427B">
        <w:rPr>
          <w:rFonts w:ascii="Times New Roman" w:hAnsi="Times New Roman" w:cs="Times New Roman"/>
          <w:sz w:val="28"/>
          <w:szCs w:val="28"/>
        </w:rPr>
        <w:t xml:space="preserve">Причиной для обособления моделей бухгалтерского учета стала отраслевая принадлежность </w:t>
      </w:r>
      <w:r w:rsidR="00AD3F4A">
        <w:rPr>
          <w:rFonts w:ascii="Times New Roman" w:hAnsi="Times New Roman" w:cs="Times New Roman"/>
          <w:sz w:val="28"/>
          <w:szCs w:val="28"/>
        </w:rPr>
        <w:t xml:space="preserve">организации, наличие специфической группы пользователей информации бухгалтерской отчетности и учета, целевая </w:t>
      </w:r>
      <w:proofErr w:type="spellStart"/>
      <w:r w:rsidR="00AD3F4A">
        <w:rPr>
          <w:rFonts w:ascii="Times New Roman" w:hAnsi="Times New Roman" w:cs="Times New Roman"/>
          <w:sz w:val="28"/>
          <w:szCs w:val="28"/>
        </w:rPr>
        <w:t>заданность</w:t>
      </w:r>
      <w:proofErr w:type="spellEnd"/>
      <w:r w:rsidR="00AD3F4A">
        <w:rPr>
          <w:rFonts w:ascii="Times New Roman" w:hAnsi="Times New Roman" w:cs="Times New Roman"/>
          <w:sz w:val="28"/>
          <w:szCs w:val="28"/>
        </w:rPr>
        <w:t xml:space="preserve"> результатов деятельности предприятия. Постепенно произошло обособление двух видов учет</w:t>
      </w:r>
      <w:proofErr w:type="gramStart"/>
      <w:r w:rsidR="00AD3F4A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="00AD3F4A">
        <w:rPr>
          <w:rFonts w:ascii="Times New Roman" w:hAnsi="Times New Roman" w:cs="Times New Roman"/>
          <w:sz w:val="28"/>
          <w:szCs w:val="28"/>
        </w:rPr>
        <w:t xml:space="preserve"> управленческого и финансового. </w:t>
      </w:r>
    </w:p>
    <w:p w:rsidR="005E0B92" w:rsidRDefault="00AD3F4A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усложнение налогового законодательства в развитых странах, а также повышение требований к прозрачности к полноте информации финансовой отчетности привело к необходимости выделения сравнительно нового вида учета – налогового, со своими методами, правилами, регистрами и видами оценки.</w:t>
      </w:r>
    </w:p>
    <w:p w:rsidR="00AD3F4A" w:rsidRDefault="00AD3F4A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Бухгалтерский учет, в условиях усложнения производственной деятельности приобретал свойства сложной системы. </w:t>
      </w:r>
    </w:p>
    <w:p w:rsidR="004C4CFD" w:rsidRDefault="004C4CFD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</w:t>
      </w:r>
      <w:r w:rsidRPr="004C4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появление возможностей для российских ученных международного обмена в учетной теории и практике привело к появлению аналитических и сравнительных исследований в области моделирования бухгалтерского учета. Процессы информатизации и глобализации приводят к появлению потребностей в разработке и создании новых моделей бухгалтерского учета</w:t>
      </w:r>
      <w:r w:rsidR="007D0F4F">
        <w:rPr>
          <w:rFonts w:ascii="Times New Roman" w:hAnsi="Times New Roman" w:cs="Times New Roman"/>
          <w:sz w:val="28"/>
          <w:szCs w:val="28"/>
        </w:rPr>
        <w:t>.</w:t>
      </w:r>
    </w:p>
    <w:p w:rsidR="007D0F4F" w:rsidRDefault="007D0F4F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открытия в области информационных технологий существенно расширяют возможности построения системы бухгалтерского учета, содержащей данные о внешней рыночной среде и</w:t>
      </w:r>
      <w:r w:rsidRPr="007D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внутренних процессах организации.</w:t>
      </w:r>
    </w:p>
    <w:p w:rsidR="007D0F4F" w:rsidRDefault="007D0F4F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рубеже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D0F4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>
        <w:rPr>
          <w:rFonts w:ascii="Times New Roman" w:hAnsi="Times New Roman" w:cs="Times New Roman"/>
          <w:sz w:val="28"/>
          <w:szCs w:val="28"/>
        </w:rPr>
        <w:t xml:space="preserve"> вв. осуществлялось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подготовление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использованию нового методического подхода в создании учетных моделей, который на мой взгляд можно назвать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интеграционн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технологическим. </w:t>
      </w:r>
      <w:r w:rsidR="00222DC0">
        <w:rPr>
          <w:rFonts w:ascii="Times New Roman" w:hAnsi="Times New Roman" w:cs="Times New Roman"/>
          <w:sz w:val="28"/>
          <w:szCs w:val="28"/>
        </w:rPr>
        <w:t xml:space="preserve">Его сущностью является нацеленность на формирование единого информационного пространства экономического субъекта с помощью современных информационных технологий. </w:t>
      </w:r>
    </w:p>
    <w:p w:rsidR="00222DC0" w:rsidRDefault="00222DC0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 самым, моделирование нужно воспринимать не только как элемент метода бухгалтерского учета, но и как возможность раскрывать его формы, виды, системы, функции, исследование которых позволяет находить </w:t>
      </w:r>
      <w:r w:rsidR="00DC08D1">
        <w:rPr>
          <w:rFonts w:ascii="Times New Roman" w:hAnsi="Times New Roman" w:cs="Times New Roman"/>
          <w:sz w:val="28"/>
          <w:szCs w:val="28"/>
        </w:rPr>
        <w:t xml:space="preserve">закономерности развития бухгалтерского учета, которые ранее не были известны. </w:t>
      </w:r>
    </w:p>
    <w:p w:rsidR="00DC08D1" w:rsidRPr="00DC08D1" w:rsidRDefault="00DC08D1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08D1" w:rsidRPr="00EA1680" w:rsidRDefault="00DC08D1" w:rsidP="00EA16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1680"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DC08D1" w:rsidRPr="00EA1680" w:rsidRDefault="00AA1DC2" w:rsidP="00AA1DC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="00DC08D1" w:rsidRPr="00EA1680">
        <w:rPr>
          <w:rFonts w:ascii="Times New Roman" w:hAnsi="Times New Roman" w:cs="Times New Roman"/>
          <w:sz w:val="28"/>
          <w:szCs w:val="28"/>
        </w:rPr>
        <w:t>алькова</w:t>
      </w:r>
      <w:proofErr w:type="spellEnd"/>
      <w:r w:rsidR="00DC08D1" w:rsidRPr="00EA1680">
        <w:rPr>
          <w:rFonts w:ascii="Times New Roman" w:hAnsi="Times New Roman" w:cs="Times New Roman"/>
          <w:sz w:val="28"/>
          <w:szCs w:val="28"/>
        </w:rPr>
        <w:t xml:space="preserve"> Т.Н. Исторический анализ методологии бухгалтерского учета. – СПб.: Издательство</w:t>
      </w:r>
      <w:proofErr w:type="gramStart"/>
      <w:r w:rsidR="00DC08D1" w:rsidRPr="00EA168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DC08D1" w:rsidRPr="00EA1680">
        <w:rPr>
          <w:rFonts w:ascii="Times New Roman" w:hAnsi="Times New Roman" w:cs="Times New Roman"/>
          <w:sz w:val="28"/>
          <w:szCs w:val="28"/>
        </w:rPr>
        <w:t xml:space="preserve">анкт – Петербургского государственного университета экономики и финансов, 1997. </w:t>
      </w:r>
    </w:p>
    <w:p w:rsidR="00DC08D1" w:rsidRDefault="00DC08D1" w:rsidP="00EA168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Соколов Я.В. Основы теории бухгалтерского учета. – М.: Финансы и статистика, 2000. </w:t>
      </w:r>
    </w:p>
    <w:p w:rsidR="00AA1DC2" w:rsidRPr="00FC6789" w:rsidRDefault="00AA1DC2" w:rsidP="00AA1DC2">
      <w:pPr>
        <w:pStyle w:val="1"/>
        <w:numPr>
          <w:ilvl w:val="0"/>
          <w:numId w:val="2"/>
        </w:numPr>
        <w:tabs>
          <w:tab w:val="left" w:pos="900"/>
          <w:tab w:val="left" w:pos="1080"/>
        </w:tabs>
        <w:spacing w:line="360" w:lineRule="auto"/>
        <w:jc w:val="both"/>
        <w:rPr>
          <w:sz w:val="28"/>
          <w:szCs w:val="28"/>
        </w:rPr>
      </w:pPr>
      <w:proofErr w:type="spellStart"/>
      <w:r w:rsidRPr="00FC6789">
        <w:rPr>
          <w:sz w:val="28"/>
          <w:szCs w:val="28"/>
        </w:rPr>
        <w:t>Шахбанов</w:t>
      </w:r>
      <w:proofErr w:type="spellEnd"/>
      <w:r w:rsidRPr="00FC6789">
        <w:rPr>
          <w:sz w:val="28"/>
          <w:szCs w:val="28"/>
        </w:rPr>
        <w:t xml:space="preserve"> Р.Б., Бабаева З.Ш., </w:t>
      </w:r>
      <w:proofErr w:type="spellStart"/>
      <w:r w:rsidRPr="00FC6789">
        <w:rPr>
          <w:sz w:val="28"/>
          <w:szCs w:val="28"/>
        </w:rPr>
        <w:t>Шахбанова</w:t>
      </w:r>
      <w:proofErr w:type="spellEnd"/>
      <w:r w:rsidRPr="00FC6789">
        <w:rPr>
          <w:sz w:val="28"/>
          <w:szCs w:val="28"/>
        </w:rPr>
        <w:t xml:space="preserve"> С.Р., История развития бухгалтерского учета. – Махачкала: НП «ДТИПБ», 2015. – 116с.</w:t>
      </w:r>
    </w:p>
    <w:p w:rsidR="00AA1DC2" w:rsidRPr="00DC08D1" w:rsidRDefault="00AA1DC2" w:rsidP="00AA1DC2">
      <w:pPr>
        <w:pStyle w:val="a4"/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sectPr w:rsidR="00AA1DC2" w:rsidRPr="00DC08D1" w:rsidSect="003C3FA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072" w:rsidRDefault="003C1072" w:rsidP="00DC08D1">
      <w:pPr>
        <w:spacing w:after="0" w:line="240" w:lineRule="auto"/>
      </w:pPr>
      <w:r>
        <w:separator/>
      </w:r>
    </w:p>
  </w:endnote>
  <w:endnote w:type="continuationSeparator" w:id="0">
    <w:p w:rsidR="003C1072" w:rsidRDefault="003C1072" w:rsidP="00DC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86055"/>
      <w:docPartObj>
        <w:docPartGallery w:val="Page Numbers (Bottom of Page)"/>
        <w:docPartUnique/>
      </w:docPartObj>
    </w:sdtPr>
    <w:sdtContent>
      <w:p w:rsidR="00DC08D1" w:rsidRDefault="00FA15EA">
        <w:pPr>
          <w:pStyle w:val="a7"/>
          <w:jc w:val="center"/>
        </w:pPr>
        <w:r>
          <w:fldChar w:fldCharType="begin"/>
        </w:r>
        <w:r w:rsidR="00935F95">
          <w:instrText xml:space="preserve"> PAGE   \* MERGEFORMAT </w:instrText>
        </w:r>
        <w:r>
          <w:fldChar w:fldCharType="separate"/>
        </w:r>
        <w:r w:rsidR="008410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08D1" w:rsidRDefault="00DC08D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072" w:rsidRDefault="003C1072" w:rsidP="00DC08D1">
      <w:pPr>
        <w:spacing w:after="0" w:line="240" w:lineRule="auto"/>
      </w:pPr>
      <w:r>
        <w:separator/>
      </w:r>
    </w:p>
  </w:footnote>
  <w:footnote w:type="continuationSeparator" w:id="0">
    <w:p w:rsidR="003C1072" w:rsidRDefault="003C1072" w:rsidP="00DC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B428C"/>
    <w:multiLevelType w:val="hybridMultilevel"/>
    <w:tmpl w:val="EA429E3A"/>
    <w:lvl w:ilvl="0" w:tplc="BD142A4C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3156D91"/>
    <w:multiLevelType w:val="hybridMultilevel"/>
    <w:tmpl w:val="60BA3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E4C1A"/>
    <w:multiLevelType w:val="hybridMultilevel"/>
    <w:tmpl w:val="3ECC6ECA"/>
    <w:lvl w:ilvl="0" w:tplc="BE06A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755A"/>
    <w:rsid w:val="000606EC"/>
    <w:rsid w:val="001C5950"/>
    <w:rsid w:val="00222DC0"/>
    <w:rsid w:val="00257BD6"/>
    <w:rsid w:val="002817EC"/>
    <w:rsid w:val="002A14DD"/>
    <w:rsid w:val="002B2627"/>
    <w:rsid w:val="002E61B8"/>
    <w:rsid w:val="0036008E"/>
    <w:rsid w:val="003C1072"/>
    <w:rsid w:val="003C3FAF"/>
    <w:rsid w:val="003E42D8"/>
    <w:rsid w:val="003F2FB2"/>
    <w:rsid w:val="004C0923"/>
    <w:rsid w:val="004C4CFD"/>
    <w:rsid w:val="00527442"/>
    <w:rsid w:val="0059755A"/>
    <w:rsid w:val="005E0B92"/>
    <w:rsid w:val="00690609"/>
    <w:rsid w:val="00690AA0"/>
    <w:rsid w:val="00733611"/>
    <w:rsid w:val="007417F4"/>
    <w:rsid w:val="007D0F4F"/>
    <w:rsid w:val="007E3B06"/>
    <w:rsid w:val="008410A4"/>
    <w:rsid w:val="00935F95"/>
    <w:rsid w:val="009B0ECE"/>
    <w:rsid w:val="009C37E7"/>
    <w:rsid w:val="009D0D95"/>
    <w:rsid w:val="00A34608"/>
    <w:rsid w:val="00AA1DC2"/>
    <w:rsid w:val="00AD3F4A"/>
    <w:rsid w:val="00AE16D2"/>
    <w:rsid w:val="00CC52ED"/>
    <w:rsid w:val="00D41E40"/>
    <w:rsid w:val="00D96F57"/>
    <w:rsid w:val="00DC08D1"/>
    <w:rsid w:val="00E0427B"/>
    <w:rsid w:val="00EA1680"/>
    <w:rsid w:val="00FA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BD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C08D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DC0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8D1"/>
  </w:style>
  <w:style w:type="paragraph" w:styleId="a7">
    <w:name w:val="footer"/>
    <w:basedOn w:val="a"/>
    <w:link w:val="a8"/>
    <w:uiPriority w:val="99"/>
    <w:unhideWhenUsed/>
    <w:rsid w:val="00DC0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8D1"/>
  </w:style>
  <w:style w:type="character" w:styleId="a9">
    <w:name w:val="Hyperlink"/>
    <w:basedOn w:val="a0"/>
    <w:uiPriority w:val="99"/>
    <w:unhideWhenUsed/>
    <w:rsid w:val="002A14DD"/>
    <w:rPr>
      <w:color w:val="0000FF" w:themeColor="hyperlink"/>
      <w:u w:val="single"/>
    </w:rPr>
  </w:style>
  <w:style w:type="paragraph" w:customStyle="1" w:styleId="1">
    <w:name w:val="Обычный1"/>
    <w:rsid w:val="00AA1DC2"/>
    <w:pPr>
      <w:widowControl w:val="0"/>
      <w:spacing w:after="0" w:line="300" w:lineRule="auto"/>
      <w:ind w:left="1000" w:hanging="360"/>
    </w:pPr>
    <w:rPr>
      <w:rFonts w:ascii="Times New Roman" w:eastAsia="Times New Roman" w:hAnsi="Times New Roman" w:cs="Times New Roman"/>
      <w:snapToGrid w:val="0"/>
      <w:szCs w:val="20"/>
    </w:rPr>
  </w:style>
  <w:style w:type="paragraph" w:styleId="aa">
    <w:name w:val="Normal (Web)"/>
    <w:basedOn w:val="a"/>
    <w:uiPriority w:val="99"/>
    <w:unhideWhenUsed/>
    <w:rsid w:val="0028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BD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C08D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DC0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08D1"/>
  </w:style>
  <w:style w:type="paragraph" w:styleId="a7">
    <w:name w:val="footer"/>
    <w:basedOn w:val="a"/>
    <w:link w:val="a8"/>
    <w:uiPriority w:val="99"/>
    <w:unhideWhenUsed/>
    <w:rsid w:val="00DC08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08D1"/>
  </w:style>
  <w:style w:type="character" w:styleId="a9">
    <w:name w:val="Hyperlink"/>
    <w:basedOn w:val="a0"/>
    <w:uiPriority w:val="99"/>
    <w:unhideWhenUsed/>
    <w:rsid w:val="002A14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3</cp:revision>
  <dcterms:created xsi:type="dcterms:W3CDTF">2016-12-06T21:56:00Z</dcterms:created>
  <dcterms:modified xsi:type="dcterms:W3CDTF">2016-12-09T18:13:00Z</dcterms:modified>
</cp:coreProperties>
</file>