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142" w:rsidRPr="00DD20E1" w:rsidRDefault="003E1142" w:rsidP="00243767">
      <w:pPr>
        <w:pBdr>
          <w:top w:val="nil"/>
          <w:left w:val="nil"/>
          <w:bottom w:val="nil"/>
          <w:right w:val="nil"/>
          <w:between w:val="nil"/>
          <w:bar w:val="nil"/>
        </w:pBdr>
        <w:spacing w:after="0" w:line="360" w:lineRule="auto"/>
        <w:ind w:left="-567" w:right="277"/>
        <w:rPr>
          <w:rFonts w:ascii="Times New Roman" w:eastAsia="Calibri" w:hAnsi="Times New Roman" w:cs="Times New Roman"/>
          <w:b/>
          <w:sz w:val="28"/>
          <w:szCs w:val="28"/>
          <w:u w:color="000000"/>
          <w:bdr w:val="nil"/>
          <w:lang w:eastAsia="ru-RU"/>
        </w:rPr>
      </w:pPr>
      <w:r w:rsidRPr="00DD20E1">
        <w:rPr>
          <w:rFonts w:ascii="Times New Roman" w:eastAsia="Calibri" w:hAnsi="Times New Roman" w:cs="Times New Roman"/>
          <w:b/>
          <w:sz w:val="28"/>
          <w:szCs w:val="28"/>
          <w:u w:color="000000"/>
          <w:bdr w:val="nil"/>
          <w:lang w:eastAsia="ru-RU"/>
        </w:rPr>
        <w:t>УДК</w:t>
      </w:r>
      <w:r w:rsidR="00467C05" w:rsidRPr="00DD20E1">
        <w:rPr>
          <w:rFonts w:ascii="Times New Roman" w:eastAsia="Calibri" w:hAnsi="Times New Roman" w:cs="Times New Roman"/>
          <w:b/>
          <w:sz w:val="28"/>
          <w:szCs w:val="28"/>
          <w:u w:color="000000"/>
          <w:bdr w:val="nil"/>
          <w:lang w:eastAsia="ru-RU"/>
        </w:rPr>
        <w:t xml:space="preserve"> 657.47.01</w:t>
      </w:r>
    </w:p>
    <w:p w:rsidR="0032026C" w:rsidRPr="00DD20E1" w:rsidRDefault="003E1142" w:rsidP="00243767">
      <w:pPr>
        <w:pBdr>
          <w:top w:val="nil"/>
          <w:left w:val="nil"/>
          <w:bottom w:val="nil"/>
          <w:right w:val="nil"/>
          <w:between w:val="nil"/>
          <w:bar w:val="nil"/>
        </w:pBdr>
        <w:spacing w:after="0" w:line="360" w:lineRule="auto"/>
        <w:ind w:left="-567" w:right="277" w:firstLine="709"/>
        <w:jc w:val="center"/>
        <w:rPr>
          <w:rFonts w:ascii="Times New Roman" w:eastAsia="Calibri" w:hAnsi="Times New Roman" w:cs="Times New Roman"/>
          <w:b/>
          <w:sz w:val="28"/>
          <w:szCs w:val="28"/>
          <w:u w:color="000000"/>
          <w:bdr w:val="nil"/>
          <w:lang w:eastAsia="ru-RU"/>
        </w:rPr>
      </w:pPr>
      <w:r w:rsidRPr="00DD20E1">
        <w:rPr>
          <w:rFonts w:ascii="Times New Roman" w:eastAsia="Calibri" w:hAnsi="Times New Roman" w:cs="Times New Roman"/>
          <w:b/>
          <w:sz w:val="28"/>
          <w:szCs w:val="28"/>
          <w:u w:color="000000"/>
          <w:bdr w:val="nil"/>
          <w:lang w:eastAsia="ru-RU"/>
        </w:rPr>
        <w:t>Сравнительный анализ с</w:t>
      </w:r>
      <w:r w:rsidR="0032026C" w:rsidRPr="00DD20E1">
        <w:rPr>
          <w:rFonts w:ascii="Times New Roman" w:eastAsia="Calibri" w:hAnsi="Times New Roman" w:cs="Times New Roman"/>
          <w:b/>
          <w:sz w:val="28"/>
          <w:szCs w:val="28"/>
          <w:u w:color="000000"/>
          <w:bdr w:val="nil"/>
          <w:lang w:eastAsia="ru-RU"/>
        </w:rPr>
        <w:t xml:space="preserve">истемы </w:t>
      </w:r>
      <w:r w:rsidRPr="00DD20E1">
        <w:rPr>
          <w:rFonts w:ascii="Times New Roman" w:eastAsia="Calibri" w:hAnsi="Times New Roman" w:cs="Times New Roman"/>
          <w:b/>
          <w:sz w:val="28"/>
          <w:szCs w:val="28"/>
          <w:u w:color="000000"/>
          <w:bdr w:val="nil"/>
          <w:lang w:eastAsia="ru-RU"/>
        </w:rPr>
        <w:t>«</w:t>
      </w:r>
      <w:proofErr w:type="spellStart"/>
      <w:r w:rsidR="00AD06B3" w:rsidRPr="00DD20E1">
        <w:rPr>
          <w:rFonts w:ascii="Times New Roman" w:eastAsia="Calibri" w:hAnsi="Times New Roman" w:cs="Times New Roman"/>
          <w:b/>
          <w:sz w:val="28"/>
          <w:szCs w:val="28"/>
          <w:u w:color="000000"/>
          <w:bdr w:val="nil"/>
          <w:lang w:eastAsia="ru-RU"/>
        </w:rPr>
        <w:t>с</w:t>
      </w:r>
      <w:r w:rsidR="0032026C" w:rsidRPr="00DD20E1">
        <w:rPr>
          <w:rFonts w:ascii="Times New Roman" w:eastAsia="Calibri" w:hAnsi="Times New Roman" w:cs="Times New Roman"/>
          <w:b/>
          <w:sz w:val="28"/>
          <w:szCs w:val="28"/>
          <w:u w:color="000000"/>
          <w:bdr w:val="nil"/>
          <w:lang w:eastAsia="ru-RU"/>
        </w:rPr>
        <w:t>тандарт-кост</w:t>
      </w:r>
      <w:proofErr w:type="spellEnd"/>
      <w:r w:rsidRPr="00DD20E1">
        <w:rPr>
          <w:rFonts w:ascii="Times New Roman" w:eastAsia="Calibri" w:hAnsi="Times New Roman" w:cs="Times New Roman"/>
          <w:b/>
          <w:sz w:val="28"/>
          <w:szCs w:val="28"/>
          <w:u w:color="000000"/>
          <w:bdr w:val="nil"/>
          <w:lang w:eastAsia="ru-RU"/>
        </w:rPr>
        <w:t>»</w:t>
      </w:r>
      <w:r w:rsidR="0032026C" w:rsidRPr="00DD20E1">
        <w:rPr>
          <w:rFonts w:ascii="Times New Roman" w:eastAsia="Calibri" w:hAnsi="Times New Roman" w:cs="Times New Roman"/>
          <w:b/>
          <w:sz w:val="28"/>
          <w:szCs w:val="28"/>
          <w:u w:color="000000"/>
          <w:bdr w:val="nil"/>
          <w:lang w:eastAsia="ru-RU"/>
        </w:rPr>
        <w:t xml:space="preserve"> и нормативного метода </w:t>
      </w:r>
      <w:r w:rsidRPr="00DD20E1">
        <w:rPr>
          <w:rFonts w:ascii="Times New Roman" w:eastAsia="Calibri" w:hAnsi="Times New Roman" w:cs="Times New Roman"/>
          <w:b/>
          <w:sz w:val="28"/>
          <w:szCs w:val="28"/>
          <w:u w:color="000000"/>
          <w:bdr w:val="nil"/>
          <w:lang w:eastAsia="ru-RU"/>
        </w:rPr>
        <w:t xml:space="preserve">в </w:t>
      </w:r>
      <w:r w:rsidR="0032026C" w:rsidRPr="00DD20E1">
        <w:rPr>
          <w:rFonts w:ascii="Times New Roman" w:eastAsia="Calibri" w:hAnsi="Times New Roman" w:cs="Times New Roman"/>
          <w:b/>
          <w:sz w:val="28"/>
          <w:szCs w:val="28"/>
          <w:u w:color="000000"/>
          <w:bdr w:val="nil"/>
          <w:lang w:eastAsia="ru-RU"/>
        </w:rPr>
        <w:t>уп</w:t>
      </w:r>
      <w:bookmarkStart w:id="0" w:name="_GoBack"/>
      <w:bookmarkEnd w:id="0"/>
      <w:r w:rsidR="0032026C" w:rsidRPr="00DD20E1">
        <w:rPr>
          <w:rFonts w:ascii="Times New Roman" w:eastAsia="Calibri" w:hAnsi="Times New Roman" w:cs="Times New Roman"/>
          <w:b/>
          <w:sz w:val="28"/>
          <w:szCs w:val="28"/>
          <w:u w:color="000000"/>
          <w:bdr w:val="nil"/>
          <w:lang w:eastAsia="ru-RU"/>
        </w:rPr>
        <w:t>равленческо</w:t>
      </w:r>
      <w:r w:rsidRPr="00DD20E1">
        <w:rPr>
          <w:rFonts w:ascii="Times New Roman" w:eastAsia="Calibri" w:hAnsi="Times New Roman" w:cs="Times New Roman"/>
          <w:b/>
          <w:sz w:val="28"/>
          <w:szCs w:val="28"/>
          <w:u w:color="000000"/>
          <w:bdr w:val="nil"/>
          <w:lang w:eastAsia="ru-RU"/>
        </w:rPr>
        <w:t>м</w:t>
      </w:r>
      <w:r w:rsidR="0032026C" w:rsidRPr="00DD20E1">
        <w:rPr>
          <w:rFonts w:ascii="Times New Roman" w:eastAsia="Calibri" w:hAnsi="Times New Roman" w:cs="Times New Roman"/>
          <w:b/>
          <w:sz w:val="28"/>
          <w:szCs w:val="28"/>
          <w:u w:color="000000"/>
          <w:bdr w:val="nil"/>
          <w:lang w:eastAsia="ru-RU"/>
        </w:rPr>
        <w:t xml:space="preserve"> учет</w:t>
      </w:r>
      <w:r w:rsidRPr="00DD20E1">
        <w:rPr>
          <w:rFonts w:ascii="Times New Roman" w:eastAsia="Calibri" w:hAnsi="Times New Roman" w:cs="Times New Roman"/>
          <w:b/>
          <w:sz w:val="28"/>
          <w:szCs w:val="28"/>
          <w:u w:color="000000"/>
          <w:bdr w:val="nil"/>
          <w:lang w:eastAsia="ru-RU"/>
        </w:rPr>
        <w:t>е</w:t>
      </w:r>
    </w:p>
    <w:p w:rsidR="003E1142" w:rsidRPr="00DD20E1" w:rsidRDefault="003E1142" w:rsidP="003E1142">
      <w:pPr>
        <w:spacing w:after="0" w:line="360" w:lineRule="auto"/>
        <w:ind w:left="-567" w:right="283" w:firstLine="709"/>
        <w:jc w:val="right"/>
        <w:rPr>
          <w:rFonts w:ascii="Times New Roman" w:eastAsia="Calibri" w:hAnsi="Times New Roman" w:cs="Times New Roman"/>
          <w:bCs/>
          <w:i/>
          <w:sz w:val="28"/>
          <w:szCs w:val="28"/>
        </w:rPr>
      </w:pPr>
      <w:proofErr w:type="spellStart"/>
      <w:r w:rsidRPr="00DD20E1">
        <w:rPr>
          <w:rFonts w:ascii="Times New Roman" w:eastAsia="Calibri" w:hAnsi="Times New Roman" w:cs="Times New Roman"/>
          <w:i/>
          <w:sz w:val="28"/>
          <w:szCs w:val="28"/>
        </w:rPr>
        <w:t>Омарова</w:t>
      </w:r>
      <w:proofErr w:type="spellEnd"/>
      <w:r w:rsidRPr="00DD20E1">
        <w:rPr>
          <w:rFonts w:ascii="Times New Roman" w:eastAsia="Calibri" w:hAnsi="Times New Roman" w:cs="Times New Roman"/>
          <w:i/>
          <w:sz w:val="28"/>
          <w:szCs w:val="28"/>
        </w:rPr>
        <w:t xml:space="preserve"> </w:t>
      </w:r>
      <w:proofErr w:type="spellStart"/>
      <w:r w:rsidRPr="00DD20E1">
        <w:rPr>
          <w:rFonts w:ascii="Times New Roman" w:eastAsia="Calibri" w:hAnsi="Times New Roman" w:cs="Times New Roman"/>
          <w:i/>
          <w:sz w:val="28"/>
          <w:szCs w:val="28"/>
        </w:rPr>
        <w:t>Гульнара</w:t>
      </w:r>
      <w:proofErr w:type="spellEnd"/>
      <w:r w:rsidR="00A2106D" w:rsidRPr="00DD20E1">
        <w:rPr>
          <w:rFonts w:ascii="Times New Roman" w:eastAsia="Calibri" w:hAnsi="Times New Roman" w:cs="Times New Roman"/>
          <w:i/>
          <w:sz w:val="28"/>
          <w:szCs w:val="28"/>
        </w:rPr>
        <w:t xml:space="preserve"> </w:t>
      </w:r>
      <w:proofErr w:type="spellStart"/>
      <w:r w:rsidR="00A2106D" w:rsidRPr="00DD20E1">
        <w:rPr>
          <w:rFonts w:ascii="Times New Roman" w:eastAsia="Calibri" w:hAnsi="Times New Roman" w:cs="Times New Roman"/>
          <w:i/>
          <w:sz w:val="28"/>
          <w:szCs w:val="28"/>
        </w:rPr>
        <w:t>Абдулаевна</w:t>
      </w:r>
      <w:proofErr w:type="spellEnd"/>
    </w:p>
    <w:p w:rsidR="003E1142" w:rsidRPr="00DD20E1" w:rsidRDefault="003E1142" w:rsidP="003E1142">
      <w:pPr>
        <w:spacing w:after="0" w:line="360" w:lineRule="auto"/>
        <w:ind w:left="-567" w:right="283" w:firstLine="709"/>
        <w:jc w:val="right"/>
        <w:rPr>
          <w:rFonts w:ascii="Times New Roman" w:eastAsia="Calibri" w:hAnsi="Times New Roman" w:cs="Times New Roman"/>
          <w:bCs/>
          <w:i/>
          <w:sz w:val="28"/>
          <w:szCs w:val="28"/>
        </w:rPr>
      </w:pPr>
      <w:r w:rsidRPr="00DD20E1">
        <w:rPr>
          <w:rFonts w:ascii="Times New Roman" w:eastAsia="Calibri" w:hAnsi="Times New Roman" w:cs="Times New Roman"/>
          <w:bCs/>
          <w:i/>
          <w:sz w:val="28"/>
          <w:szCs w:val="28"/>
        </w:rPr>
        <w:t>студентка 4 курса, профиль «Бухгалтерский учет»</w:t>
      </w:r>
    </w:p>
    <w:p w:rsidR="003E1142" w:rsidRPr="00DD20E1" w:rsidRDefault="003E1142" w:rsidP="003E1142">
      <w:pPr>
        <w:spacing w:after="0" w:line="360" w:lineRule="auto"/>
        <w:ind w:left="-567" w:right="283" w:firstLine="709"/>
        <w:jc w:val="right"/>
        <w:rPr>
          <w:rFonts w:ascii="Times New Roman" w:eastAsia="Calibri" w:hAnsi="Times New Roman" w:cs="Times New Roman"/>
          <w:bCs/>
          <w:i/>
          <w:sz w:val="28"/>
          <w:szCs w:val="28"/>
        </w:rPr>
      </w:pPr>
      <w:r w:rsidRPr="00DD20E1">
        <w:rPr>
          <w:rFonts w:ascii="Times New Roman" w:eastAsia="Calibri" w:hAnsi="Times New Roman" w:cs="Times New Roman"/>
          <w:bCs/>
          <w:i/>
          <w:sz w:val="28"/>
          <w:szCs w:val="28"/>
        </w:rPr>
        <w:t>научный руководитель Ибрагимова А.Х.</w:t>
      </w:r>
    </w:p>
    <w:p w:rsidR="003E1142" w:rsidRPr="00DD20E1" w:rsidRDefault="003E1142" w:rsidP="003E1142">
      <w:pPr>
        <w:spacing w:after="0" w:line="360" w:lineRule="auto"/>
        <w:ind w:left="-567" w:right="283" w:firstLine="709"/>
        <w:jc w:val="right"/>
        <w:rPr>
          <w:rFonts w:ascii="Times New Roman" w:eastAsia="Calibri" w:hAnsi="Times New Roman" w:cs="Times New Roman"/>
          <w:bCs/>
          <w:i/>
          <w:sz w:val="28"/>
          <w:szCs w:val="28"/>
        </w:rPr>
      </w:pPr>
      <w:r w:rsidRPr="00DD20E1">
        <w:rPr>
          <w:rFonts w:ascii="Times New Roman" w:eastAsia="Calibri" w:hAnsi="Times New Roman" w:cs="Times New Roman"/>
          <w:bCs/>
          <w:i/>
          <w:sz w:val="28"/>
          <w:szCs w:val="28"/>
        </w:rPr>
        <w:t xml:space="preserve">ФБГОУ </w:t>
      </w:r>
      <w:proofErr w:type="gramStart"/>
      <w:r w:rsidRPr="00DD20E1">
        <w:rPr>
          <w:rFonts w:ascii="Times New Roman" w:eastAsia="Calibri" w:hAnsi="Times New Roman" w:cs="Times New Roman"/>
          <w:bCs/>
          <w:i/>
          <w:sz w:val="28"/>
          <w:szCs w:val="28"/>
        </w:rPr>
        <w:t>ВО</w:t>
      </w:r>
      <w:proofErr w:type="gramEnd"/>
      <w:r w:rsidRPr="00DD20E1">
        <w:rPr>
          <w:rFonts w:ascii="Times New Roman" w:eastAsia="Calibri" w:hAnsi="Times New Roman" w:cs="Times New Roman"/>
          <w:bCs/>
          <w:i/>
          <w:sz w:val="28"/>
          <w:szCs w:val="28"/>
        </w:rPr>
        <w:t xml:space="preserve"> Дагестанский государственный университет, г. Махачкала</w:t>
      </w:r>
    </w:p>
    <w:p w:rsidR="003E1142" w:rsidRPr="00DD20E1" w:rsidRDefault="003E1142" w:rsidP="003E1142">
      <w:pPr>
        <w:spacing w:after="0" w:line="360" w:lineRule="auto"/>
        <w:ind w:left="-567" w:right="283" w:firstLine="709"/>
        <w:jc w:val="center"/>
        <w:rPr>
          <w:rFonts w:ascii="Times New Roman" w:eastAsia="Calibri" w:hAnsi="Times New Roman" w:cs="Times New Roman"/>
          <w:bCs/>
          <w:sz w:val="28"/>
          <w:szCs w:val="28"/>
        </w:rPr>
      </w:pPr>
    </w:p>
    <w:p w:rsidR="003E1142" w:rsidRPr="00DD20E1" w:rsidRDefault="003E1142" w:rsidP="003E1142">
      <w:pPr>
        <w:spacing w:after="0" w:line="360" w:lineRule="auto"/>
        <w:ind w:left="-567" w:right="283" w:firstLine="709"/>
        <w:jc w:val="center"/>
        <w:rPr>
          <w:rFonts w:ascii="Times New Roman" w:eastAsia="Calibri" w:hAnsi="Times New Roman" w:cs="Times New Roman"/>
          <w:bCs/>
          <w:sz w:val="28"/>
          <w:szCs w:val="28"/>
        </w:rPr>
      </w:pPr>
      <w:r w:rsidRPr="00DD20E1">
        <w:rPr>
          <w:rFonts w:ascii="Times New Roman" w:eastAsia="Calibri" w:hAnsi="Times New Roman" w:cs="Times New Roman"/>
          <w:bCs/>
          <w:sz w:val="28"/>
          <w:szCs w:val="28"/>
        </w:rPr>
        <w:t xml:space="preserve">Аннотация </w:t>
      </w:r>
    </w:p>
    <w:p w:rsidR="003E1142" w:rsidRPr="00DD20E1" w:rsidRDefault="003E1142" w:rsidP="003E1142">
      <w:pPr>
        <w:spacing w:line="360" w:lineRule="auto"/>
        <w:ind w:left="-567" w:right="283" w:firstLine="709"/>
        <w:jc w:val="both"/>
        <w:rPr>
          <w:rFonts w:ascii="Times New Roman" w:eastAsia="Calibri" w:hAnsi="Times New Roman" w:cs="Times New Roman"/>
          <w:sz w:val="28"/>
          <w:szCs w:val="28"/>
        </w:rPr>
      </w:pPr>
      <w:r w:rsidRPr="00DD20E1">
        <w:rPr>
          <w:rFonts w:ascii="Times New Roman" w:eastAsia="Calibri" w:hAnsi="Times New Roman" w:cs="Times New Roman"/>
          <w:sz w:val="28"/>
          <w:szCs w:val="28"/>
        </w:rPr>
        <w:t xml:space="preserve">В статье раскрыты вопросы сущности системы стандарт – </w:t>
      </w:r>
      <w:proofErr w:type="spellStart"/>
      <w:proofErr w:type="gramStart"/>
      <w:r w:rsidRPr="00DD20E1">
        <w:rPr>
          <w:rFonts w:ascii="Times New Roman" w:eastAsia="Calibri" w:hAnsi="Times New Roman" w:cs="Times New Roman"/>
          <w:sz w:val="28"/>
          <w:szCs w:val="28"/>
        </w:rPr>
        <w:t>кост</w:t>
      </w:r>
      <w:proofErr w:type="spellEnd"/>
      <w:r w:rsidRPr="00DD20E1">
        <w:rPr>
          <w:rFonts w:ascii="Times New Roman" w:eastAsia="Calibri" w:hAnsi="Times New Roman" w:cs="Times New Roman"/>
          <w:sz w:val="28"/>
          <w:szCs w:val="28"/>
        </w:rPr>
        <w:t xml:space="preserve"> и</w:t>
      </w:r>
      <w:proofErr w:type="gramEnd"/>
      <w:r w:rsidRPr="00DD20E1">
        <w:rPr>
          <w:rFonts w:ascii="Times New Roman" w:eastAsia="Calibri" w:hAnsi="Times New Roman" w:cs="Times New Roman"/>
          <w:sz w:val="28"/>
          <w:szCs w:val="28"/>
        </w:rPr>
        <w:t xml:space="preserve"> нормативного метода учета затрат. В ней  рассмотрены  основные цели и задачи применения данных методов</w:t>
      </w:r>
      <w:r w:rsidR="00CC0CBA" w:rsidRPr="00DD20E1">
        <w:rPr>
          <w:rFonts w:ascii="Times New Roman" w:eastAsia="Calibri" w:hAnsi="Times New Roman" w:cs="Times New Roman"/>
          <w:sz w:val="28"/>
          <w:szCs w:val="28"/>
        </w:rPr>
        <w:t>, их сходство и различие. Выражается мнение</w:t>
      </w:r>
      <w:r w:rsidR="00467C05" w:rsidRPr="00DD20E1">
        <w:rPr>
          <w:rFonts w:ascii="Times New Roman" w:eastAsia="Calibri" w:hAnsi="Times New Roman" w:cs="Times New Roman"/>
          <w:sz w:val="28"/>
          <w:szCs w:val="28"/>
        </w:rPr>
        <w:t>,</w:t>
      </w:r>
      <w:r w:rsidR="00CC0CBA" w:rsidRPr="00DD20E1">
        <w:rPr>
          <w:rFonts w:ascii="Times New Roman" w:eastAsia="Calibri" w:hAnsi="Times New Roman" w:cs="Times New Roman"/>
          <w:sz w:val="28"/>
          <w:szCs w:val="28"/>
        </w:rPr>
        <w:t xml:space="preserve"> что их применение эффективно в сочетании с системой «директ-костинг».</w:t>
      </w:r>
    </w:p>
    <w:p w:rsidR="003E1142" w:rsidRPr="00DD20E1" w:rsidRDefault="003E1142" w:rsidP="003E1142">
      <w:pPr>
        <w:spacing w:after="0" w:line="360" w:lineRule="auto"/>
        <w:ind w:left="-567" w:right="283" w:firstLine="709"/>
        <w:jc w:val="center"/>
        <w:rPr>
          <w:rFonts w:ascii="Times New Roman" w:eastAsia="Calibri" w:hAnsi="Times New Roman" w:cs="Times New Roman"/>
          <w:sz w:val="28"/>
          <w:szCs w:val="28"/>
          <w:shd w:val="clear" w:color="auto" w:fill="FFFFFF"/>
          <w:lang w:val="en-US"/>
        </w:rPr>
      </w:pPr>
      <w:r w:rsidRPr="00DD20E1">
        <w:rPr>
          <w:rFonts w:ascii="Times New Roman" w:eastAsia="Calibri" w:hAnsi="Times New Roman" w:cs="Times New Roman"/>
          <w:sz w:val="28"/>
          <w:szCs w:val="28"/>
          <w:shd w:val="clear" w:color="auto" w:fill="FFFFFF"/>
          <w:lang w:val="en-US"/>
        </w:rPr>
        <w:t>Annotation</w:t>
      </w:r>
    </w:p>
    <w:p w:rsidR="005324F3" w:rsidRPr="00DD20E1" w:rsidRDefault="00E84B15" w:rsidP="00E84B15">
      <w:pPr>
        <w:tabs>
          <w:tab w:val="left" w:pos="1230"/>
          <w:tab w:val="center" w:pos="4677"/>
          <w:tab w:val="right" w:pos="9355"/>
        </w:tabs>
        <w:spacing w:after="0" w:line="360" w:lineRule="auto"/>
        <w:ind w:left="-567" w:right="283" w:firstLine="709"/>
        <w:jc w:val="both"/>
        <w:rPr>
          <w:rFonts w:ascii="Times New Roman" w:eastAsia="Calibri" w:hAnsi="Times New Roman" w:cs="Times New Roman"/>
          <w:sz w:val="28"/>
          <w:szCs w:val="28"/>
          <w:lang w:val="en-US"/>
        </w:rPr>
      </w:pPr>
      <w:r w:rsidRPr="00DD20E1">
        <w:rPr>
          <w:rFonts w:ascii="Times New Roman" w:hAnsi="Times New Roman" w:cs="Times New Roman"/>
          <w:sz w:val="28"/>
          <w:szCs w:val="28"/>
          <w:lang w:val="en-US"/>
        </w:rPr>
        <w:t xml:space="preserve">In the article the questions of the essence of the system is standard fare and standard method of cost accounting. It examines the main objectives and tasks of application of these methods, their similarities and differences. </w:t>
      </w:r>
      <w:proofErr w:type="gramStart"/>
      <w:r w:rsidRPr="00DD20E1">
        <w:rPr>
          <w:rFonts w:ascii="Times New Roman" w:hAnsi="Times New Roman" w:cs="Times New Roman"/>
          <w:sz w:val="28"/>
          <w:szCs w:val="28"/>
          <w:lang w:val="en-US"/>
        </w:rPr>
        <w:t>Expressing the view that their use is effective in combination with the system "direct</w:t>
      </w:r>
      <w:r w:rsidRPr="00DD20E1">
        <w:rPr>
          <w:rFonts w:ascii="Arial" w:hAnsi="Arial" w:cs="Arial"/>
          <w:sz w:val="28"/>
          <w:szCs w:val="28"/>
          <w:shd w:val="clear" w:color="auto" w:fill="FFFFFF"/>
          <w:lang w:val="en-US"/>
        </w:rPr>
        <w:t xml:space="preserve"> </w:t>
      </w:r>
      <w:r w:rsidRPr="00DD20E1">
        <w:rPr>
          <w:rFonts w:ascii="Times New Roman" w:hAnsi="Times New Roman" w:cs="Times New Roman"/>
          <w:sz w:val="28"/>
          <w:szCs w:val="28"/>
          <w:shd w:val="clear" w:color="auto" w:fill="FFFFFF"/>
          <w:lang w:val="en-US"/>
        </w:rPr>
        <w:t>costing".</w:t>
      </w:r>
      <w:proofErr w:type="gramEnd"/>
    </w:p>
    <w:p w:rsidR="003E1142" w:rsidRPr="00DD20E1" w:rsidRDefault="003E1142" w:rsidP="003E1142">
      <w:pPr>
        <w:tabs>
          <w:tab w:val="left" w:pos="1230"/>
          <w:tab w:val="center" w:pos="4677"/>
          <w:tab w:val="right" w:pos="9355"/>
        </w:tabs>
        <w:spacing w:after="0" w:line="360" w:lineRule="auto"/>
        <w:ind w:left="-567" w:right="283" w:firstLine="709"/>
        <w:jc w:val="center"/>
        <w:rPr>
          <w:rFonts w:ascii="Times New Roman" w:eastAsia="Calibri" w:hAnsi="Times New Roman" w:cs="Times New Roman"/>
          <w:sz w:val="28"/>
          <w:szCs w:val="28"/>
        </w:rPr>
      </w:pPr>
      <w:r w:rsidRPr="00DD20E1">
        <w:rPr>
          <w:rFonts w:ascii="Times New Roman" w:eastAsia="Calibri" w:hAnsi="Times New Roman" w:cs="Times New Roman"/>
          <w:sz w:val="28"/>
          <w:szCs w:val="28"/>
        </w:rPr>
        <w:t>Ключевые слова</w:t>
      </w:r>
    </w:p>
    <w:p w:rsidR="003E1142" w:rsidRPr="00DD20E1" w:rsidRDefault="00F77EFD" w:rsidP="003E1142">
      <w:pPr>
        <w:spacing w:line="360" w:lineRule="auto"/>
        <w:ind w:left="-567" w:right="283" w:firstLine="709"/>
        <w:jc w:val="both"/>
        <w:rPr>
          <w:rFonts w:ascii="Times New Roman" w:eastAsia="Calibri" w:hAnsi="Times New Roman" w:cs="Times New Roman"/>
          <w:sz w:val="28"/>
          <w:szCs w:val="28"/>
        </w:rPr>
      </w:pPr>
      <w:r w:rsidRPr="00DD20E1">
        <w:rPr>
          <w:rFonts w:ascii="Times New Roman" w:eastAsia="Calibri" w:hAnsi="Times New Roman" w:cs="Times New Roman"/>
          <w:sz w:val="28"/>
          <w:szCs w:val="28"/>
        </w:rPr>
        <w:t>У</w:t>
      </w:r>
      <w:r w:rsidR="003E1142" w:rsidRPr="00DD20E1">
        <w:rPr>
          <w:rFonts w:ascii="Times New Roman" w:eastAsia="Calibri" w:hAnsi="Times New Roman" w:cs="Times New Roman"/>
          <w:sz w:val="28"/>
          <w:szCs w:val="28"/>
        </w:rPr>
        <w:t xml:space="preserve">правленческий учет, </w:t>
      </w:r>
      <w:r w:rsidRPr="00DD20E1">
        <w:rPr>
          <w:rFonts w:ascii="Times New Roman" w:eastAsia="Calibri" w:hAnsi="Times New Roman" w:cs="Times New Roman"/>
          <w:sz w:val="28"/>
          <w:szCs w:val="28"/>
        </w:rPr>
        <w:t>системы учета</w:t>
      </w:r>
      <w:r w:rsidR="003E1142" w:rsidRPr="00DD20E1">
        <w:rPr>
          <w:rFonts w:ascii="Times New Roman" w:eastAsia="Calibri" w:hAnsi="Times New Roman" w:cs="Times New Roman"/>
          <w:sz w:val="28"/>
          <w:szCs w:val="28"/>
        </w:rPr>
        <w:t xml:space="preserve">, </w:t>
      </w:r>
      <w:r w:rsidRPr="00DD20E1">
        <w:rPr>
          <w:rFonts w:ascii="Times New Roman" w:eastAsia="Calibri" w:hAnsi="Times New Roman" w:cs="Times New Roman"/>
          <w:sz w:val="28"/>
          <w:szCs w:val="28"/>
        </w:rPr>
        <w:t xml:space="preserve">нормативы, затраты, </w:t>
      </w:r>
      <w:r w:rsidR="005324F3" w:rsidRPr="00DD20E1">
        <w:rPr>
          <w:rFonts w:ascii="Times New Roman" w:eastAsia="Calibri" w:hAnsi="Times New Roman" w:cs="Times New Roman"/>
          <w:sz w:val="28"/>
          <w:szCs w:val="28"/>
        </w:rPr>
        <w:t>отклонения,  тенденции</w:t>
      </w:r>
    </w:p>
    <w:p w:rsidR="003E1142" w:rsidRPr="00DD20E1" w:rsidRDefault="003E1142" w:rsidP="003E1142">
      <w:pPr>
        <w:tabs>
          <w:tab w:val="left" w:pos="1230"/>
          <w:tab w:val="center" w:pos="4677"/>
          <w:tab w:val="right" w:pos="9355"/>
        </w:tabs>
        <w:spacing w:after="0" w:line="360" w:lineRule="auto"/>
        <w:ind w:left="-567" w:right="283" w:firstLine="709"/>
        <w:jc w:val="center"/>
        <w:rPr>
          <w:rFonts w:ascii="Times New Roman" w:eastAsia="Calibri" w:hAnsi="Times New Roman" w:cs="Times New Roman"/>
          <w:sz w:val="28"/>
          <w:szCs w:val="28"/>
          <w:shd w:val="clear" w:color="auto" w:fill="FDFDFD"/>
          <w:lang w:val="en-US"/>
        </w:rPr>
      </w:pPr>
      <w:r w:rsidRPr="00DD20E1">
        <w:rPr>
          <w:rFonts w:ascii="Times New Roman" w:eastAsia="Calibri" w:hAnsi="Times New Roman" w:cs="Times New Roman"/>
          <w:sz w:val="28"/>
          <w:szCs w:val="28"/>
          <w:shd w:val="clear" w:color="auto" w:fill="FDFDFD"/>
          <w:lang w:val="en-US"/>
        </w:rPr>
        <w:t>Keywords</w:t>
      </w:r>
    </w:p>
    <w:p w:rsidR="005324F3" w:rsidRPr="00DD20E1" w:rsidRDefault="00E84B15" w:rsidP="00E84B15">
      <w:pPr>
        <w:tabs>
          <w:tab w:val="left" w:pos="1230"/>
          <w:tab w:val="center" w:pos="4677"/>
          <w:tab w:val="right" w:pos="9355"/>
        </w:tabs>
        <w:spacing w:after="0" w:line="360" w:lineRule="auto"/>
        <w:ind w:left="-567" w:right="283" w:firstLine="709"/>
        <w:jc w:val="center"/>
        <w:rPr>
          <w:rFonts w:ascii="Times New Roman" w:eastAsia="Calibri" w:hAnsi="Times New Roman" w:cs="Times New Roman"/>
          <w:sz w:val="28"/>
          <w:szCs w:val="28"/>
          <w:lang w:val="en-US"/>
        </w:rPr>
      </w:pPr>
      <w:r w:rsidRPr="00DD20E1">
        <w:rPr>
          <w:rFonts w:ascii="Times New Roman" w:hAnsi="Times New Roman" w:cs="Times New Roman"/>
          <w:sz w:val="28"/>
          <w:szCs w:val="28"/>
          <w:shd w:val="clear" w:color="auto" w:fill="FFFFFF"/>
          <w:lang w:val="en-US"/>
        </w:rPr>
        <w:t>Management accounting, accounting system, standards, costs, variances, trends</w:t>
      </w:r>
    </w:p>
    <w:p w:rsidR="003E1142" w:rsidRPr="00DD20E1" w:rsidRDefault="004B30AD" w:rsidP="003E1142">
      <w:pPr>
        <w:tabs>
          <w:tab w:val="left" w:pos="1230"/>
          <w:tab w:val="center" w:pos="4677"/>
          <w:tab w:val="right" w:pos="9355"/>
        </w:tabs>
        <w:spacing w:after="0" w:line="360" w:lineRule="auto"/>
        <w:ind w:left="-567" w:right="283" w:firstLine="709"/>
        <w:jc w:val="right"/>
        <w:rPr>
          <w:rFonts w:ascii="Times New Roman" w:eastAsia="Calibri" w:hAnsi="Times New Roman" w:cs="Times New Roman"/>
          <w:sz w:val="28"/>
          <w:szCs w:val="28"/>
        </w:rPr>
      </w:pPr>
      <w:hyperlink r:id="rId5" w:history="1">
        <w:r w:rsidR="003E1142" w:rsidRPr="00DD20E1">
          <w:rPr>
            <w:rFonts w:ascii="Times New Roman" w:eastAsia="Calibri" w:hAnsi="Times New Roman" w:cs="Times New Roman"/>
            <w:sz w:val="28"/>
            <w:szCs w:val="28"/>
            <w:u w:val="single"/>
            <w:lang w:val="en-US"/>
          </w:rPr>
          <w:t>aminat</w:t>
        </w:r>
        <w:r w:rsidR="003E1142" w:rsidRPr="00DD20E1">
          <w:rPr>
            <w:rFonts w:ascii="Times New Roman" w:eastAsia="Calibri" w:hAnsi="Times New Roman" w:cs="Times New Roman"/>
            <w:sz w:val="28"/>
            <w:szCs w:val="28"/>
            <w:u w:val="single"/>
          </w:rPr>
          <w:t>.1967@</w:t>
        </w:r>
        <w:r w:rsidR="003E1142" w:rsidRPr="00DD20E1">
          <w:rPr>
            <w:rFonts w:ascii="Times New Roman" w:eastAsia="Calibri" w:hAnsi="Times New Roman" w:cs="Times New Roman"/>
            <w:sz w:val="28"/>
            <w:szCs w:val="28"/>
            <w:u w:val="single"/>
            <w:lang w:val="en-US"/>
          </w:rPr>
          <w:t>mail</w:t>
        </w:r>
        <w:r w:rsidR="003E1142" w:rsidRPr="00DD20E1">
          <w:rPr>
            <w:rFonts w:ascii="Times New Roman" w:eastAsia="Calibri" w:hAnsi="Times New Roman" w:cs="Times New Roman"/>
            <w:sz w:val="28"/>
            <w:szCs w:val="28"/>
            <w:u w:val="single"/>
          </w:rPr>
          <w:t>.</w:t>
        </w:r>
        <w:r w:rsidR="003E1142" w:rsidRPr="00DD20E1">
          <w:rPr>
            <w:rFonts w:ascii="Times New Roman" w:eastAsia="Calibri" w:hAnsi="Times New Roman" w:cs="Times New Roman"/>
            <w:sz w:val="28"/>
            <w:szCs w:val="28"/>
            <w:u w:val="single"/>
            <w:lang w:val="en-US"/>
          </w:rPr>
          <w:t>ru</w:t>
        </w:r>
      </w:hyperlink>
    </w:p>
    <w:p w:rsidR="00313FEE" w:rsidRPr="00DD20E1" w:rsidRDefault="00313FEE" w:rsidP="0032026C">
      <w:pPr>
        <w:spacing w:after="0" w:line="360" w:lineRule="auto"/>
        <w:ind w:left="-567" w:right="283" w:firstLine="709"/>
        <w:jc w:val="both"/>
        <w:rPr>
          <w:rFonts w:ascii="Times New Roman" w:hAnsi="Times New Roman" w:cs="Times New Roman"/>
          <w:sz w:val="28"/>
          <w:szCs w:val="28"/>
        </w:rPr>
      </w:pPr>
    </w:p>
    <w:p w:rsidR="00621745" w:rsidRPr="00DD20E1" w:rsidRDefault="00EF7621" w:rsidP="0032026C">
      <w:pPr>
        <w:spacing w:after="0" w:line="360" w:lineRule="auto"/>
        <w:ind w:left="-567" w:right="283" w:firstLine="709"/>
        <w:jc w:val="both"/>
        <w:rPr>
          <w:rFonts w:ascii="Times New Roman" w:hAnsi="Times New Roman" w:cs="Times New Roman"/>
          <w:sz w:val="28"/>
          <w:szCs w:val="28"/>
        </w:rPr>
      </w:pPr>
      <w:r w:rsidRPr="00DD20E1">
        <w:rPr>
          <w:rFonts w:ascii="Times New Roman" w:hAnsi="Times New Roman" w:cs="Times New Roman"/>
          <w:sz w:val="28"/>
          <w:szCs w:val="28"/>
        </w:rPr>
        <w:t>Информация управленческого учёта, характеризующая производственную деятельность организации, ориентирована на удовлетворение потребностей пользователей оперативного уровня управления</w:t>
      </w:r>
      <w:r w:rsidR="00203612" w:rsidRPr="00DD20E1">
        <w:rPr>
          <w:rFonts w:ascii="Times New Roman" w:hAnsi="Times New Roman" w:cs="Times New Roman"/>
          <w:sz w:val="28"/>
          <w:szCs w:val="28"/>
        </w:rPr>
        <w:t xml:space="preserve"> [3]</w:t>
      </w:r>
      <w:r w:rsidRPr="00DD20E1">
        <w:rPr>
          <w:rFonts w:ascii="Times New Roman" w:hAnsi="Times New Roman" w:cs="Times New Roman"/>
          <w:sz w:val="28"/>
          <w:szCs w:val="28"/>
        </w:rPr>
        <w:t xml:space="preserve">. Она предназначена исключительно для внутренних пользователей, т.к. </w:t>
      </w:r>
      <w:r w:rsidRPr="00DD20E1">
        <w:rPr>
          <w:rFonts w:ascii="Times New Roman" w:hAnsi="Times New Roman" w:cs="Times New Roman"/>
          <w:sz w:val="28"/>
          <w:szCs w:val="28"/>
        </w:rPr>
        <w:lastRenderedPageBreak/>
        <w:t>является коммерческой тайной. В управленческом учёте собирается информация о затратах организации, издержках производства (обращения), себестоимости конечного продукта как в денежных, так и в натуральных измерителях.</w:t>
      </w:r>
    </w:p>
    <w:p w:rsidR="00621745" w:rsidRPr="00DD20E1" w:rsidRDefault="0032026C" w:rsidP="0032026C">
      <w:pPr>
        <w:spacing w:after="0" w:line="360" w:lineRule="auto"/>
        <w:ind w:left="-567" w:right="283" w:firstLine="709"/>
        <w:jc w:val="both"/>
        <w:rPr>
          <w:rFonts w:ascii="Times New Roman" w:hAnsi="Times New Roman" w:cs="Times New Roman"/>
          <w:sz w:val="28"/>
          <w:szCs w:val="28"/>
        </w:rPr>
      </w:pPr>
      <w:r w:rsidRPr="00DD20E1">
        <w:rPr>
          <w:rFonts w:ascii="Times New Roman" w:hAnsi="Times New Roman" w:cs="Times New Roman"/>
          <w:sz w:val="28"/>
          <w:szCs w:val="28"/>
        </w:rPr>
        <w:t>Огромное</w:t>
      </w:r>
      <w:r w:rsidR="00EF7621" w:rsidRPr="00DD20E1">
        <w:rPr>
          <w:rFonts w:ascii="Times New Roman" w:hAnsi="Times New Roman" w:cs="Times New Roman"/>
          <w:sz w:val="28"/>
          <w:szCs w:val="28"/>
        </w:rPr>
        <w:t xml:space="preserve"> значение в приняти</w:t>
      </w:r>
      <w:r w:rsidRPr="00DD20E1">
        <w:rPr>
          <w:rFonts w:ascii="Times New Roman" w:hAnsi="Times New Roman" w:cs="Times New Roman"/>
          <w:sz w:val="28"/>
          <w:szCs w:val="28"/>
        </w:rPr>
        <w:t>и</w:t>
      </w:r>
      <w:r w:rsidR="00EF7621" w:rsidRPr="00DD20E1">
        <w:rPr>
          <w:rFonts w:ascii="Times New Roman" w:hAnsi="Times New Roman" w:cs="Times New Roman"/>
          <w:sz w:val="28"/>
          <w:szCs w:val="28"/>
        </w:rPr>
        <w:t xml:space="preserve"> решения, а также планирования, контроля и регулирования имеет рациональная организация учета издержек производства на основе универсальных систем учета "</w:t>
      </w:r>
      <w:proofErr w:type="spellStart"/>
      <w:r w:rsidR="00EF7621" w:rsidRPr="00DD20E1">
        <w:rPr>
          <w:rFonts w:ascii="Times New Roman" w:hAnsi="Times New Roman" w:cs="Times New Roman"/>
          <w:sz w:val="28"/>
          <w:szCs w:val="28"/>
        </w:rPr>
        <w:t>стандарт-кост</w:t>
      </w:r>
      <w:proofErr w:type="spellEnd"/>
      <w:r w:rsidR="00EF7621" w:rsidRPr="00DD20E1">
        <w:rPr>
          <w:rFonts w:ascii="Times New Roman" w:hAnsi="Times New Roman" w:cs="Times New Roman"/>
          <w:sz w:val="28"/>
          <w:szCs w:val="28"/>
        </w:rPr>
        <w:t xml:space="preserve">" и нормативного метода. </w:t>
      </w:r>
      <w:r w:rsidRPr="00DD20E1">
        <w:rPr>
          <w:rFonts w:ascii="Times New Roman" w:hAnsi="Times New Roman" w:cs="Times New Roman"/>
          <w:sz w:val="28"/>
          <w:szCs w:val="28"/>
        </w:rPr>
        <w:t xml:space="preserve">Оба эти метода похожи, однако имеются различия в их применении. </w:t>
      </w:r>
      <w:r w:rsidR="00EF7621" w:rsidRPr="00DD20E1">
        <w:rPr>
          <w:rFonts w:ascii="Times New Roman" w:hAnsi="Times New Roman" w:cs="Times New Roman"/>
          <w:sz w:val="28"/>
          <w:szCs w:val="28"/>
        </w:rPr>
        <w:t>Рассмотрим сущность каждой из этих систем учета.</w:t>
      </w:r>
    </w:p>
    <w:p w:rsidR="00621745" w:rsidRPr="00DD20E1" w:rsidRDefault="00EF7621" w:rsidP="0032026C">
      <w:pPr>
        <w:spacing w:after="0" w:line="360" w:lineRule="auto"/>
        <w:ind w:left="-567" w:right="283" w:firstLine="709"/>
        <w:jc w:val="both"/>
        <w:rPr>
          <w:rFonts w:ascii="Times New Roman" w:hAnsi="Times New Roman" w:cs="Times New Roman"/>
          <w:sz w:val="28"/>
          <w:szCs w:val="28"/>
        </w:rPr>
      </w:pPr>
      <w:r w:rsidRPr="00DD20E1">
        <w:rPr>
          <w:rFonts w:ascii="Times New Roman" w:hAnsi="Times New Roman" w:cs="Times New Roman"/>
          <w:sz w:val="28"/>
          <w:szCs w:val="28"/>
        </w:rPr>
        <w:t>Впервые о системе "</w:t>
      </w:r>
      <w:proofErr w:type="spellStart"/>
      <w:r w:rsidRPr="00DD20E1">
        <w:rPr>
          <w:rFonts w:ascii="Times New Roman" w:hAnsi="Times New Roman" w:cs="Times New Roman"/>
          <w:sz w:val="28"/>
          <w:szCs w:val="28"/>
        </w:rPr>
        <w:t>стандарт-кост</w:t>
      </w:r>
      <w:proofErr w:type="spellEnd"/>
      <w:r w:rsidRPr="00DD20E1">
        <w:rPr>
          <w:rFonts w:ascii="Times New Roman" w:hAnsi="Times New Roman" w:cs="Times New Roman"/>
          <w:sz w:val="28"/>
          <w:szCs w:val="28"/>
        </w:rPr>
        <w:t xml:space="preserve">" говорил Г. </w:t>
      </w:r>
      <w:proofErr w:type="spellStart"/>
      <w:r w:rsidRPr="00DD20E1">
        <w:rPr>
          <w:rFonts w:ascii="Times New Roman" w:hAnsi="Times New Roman" w:cs="Times New Roman"/>
          <w:sz w:val="28"/>
          <w:szCs w:val="28"/>
        </w:rPr>
        <w:t>Эмерсон</w:t>
      </w:r>
      <w:proofErr w:type="spellEnd"/>
      <w:r w:rsidRPr="00DD20E1">
        <w:rPr>
          <w:rFonts w:ascii="Times New Roman" w:hAnsi="Times New Roman" w:cs="Times New Roman"/>
          <w:sz w:val="28"/>
          <w:szCs w:val="28"/>
        </w:rPr>
        <w:t xml:space="preserve"> в своей книге "Производительность труда как основа оперативной работы и заработной платы". </w:t>
      </w:r>
      <w:r w:rsidR="0032026C" w:rsidRPr="00DD20E1">
        <w:rPr>
          <w:rFonts w:ascii="Times New Roman" w:hAnsi="Times New Roman" w:cs="Times New Roman"/>
          <w:sz w:val="28"/>
          <w:szCs w:val="28"/>
        </w:rPr>
        <w:t>Затем,</w:t>
      </w:r>
      <w:r w:rsidRPr="00DD20E1">
        <w:rPr>
          <w:rFonts w:ascii="Times New Roman" w:hAnsi="Times New Roman" w:cs="Times New Roman"/>
          <w:sz w:val="28"/>
          <w:szCs w:val="28"/>
        </w:rPr>
        <w:t xml:space="preserve"> в конце 1918 г. в США появляется ряд статей Д.Ч. Гаррисона на тему "Учёт себестоимости в помощь производству". В них не только обращалось внимание на неувязки системы учёта </w:t>
      </w:r>
      <w:r w:rsidR="00F77EFD" w:rsidRPr="00DD20E1">
        <w:rPr>
          <w:rFonts w:ascii="Times New Roman" w:hAnsi="Times New Roman" w:cs="Times New Roman"/>
          <w:sz w:val="28"/>
          <w:szCs w:val="28"/>
        </w:rPr>
        <w:t>фактической</w:t>
      </w:r>
      <w:r w:rsidRPr="00DD20E1">
        <w:rPr>
          <w:rFonts w:ascii="Times New Roman" w:hAnsi="Times New Roman" w:cs="Times New Roman"/>
          <w:sz w:val="28"/>
          <w:szCs w:val="28"/>
        </w:rPr>
        <w:t xml:space="preserve"> себестоимости - они содержали многочисленные описания вариантов системы "</w:t>
      </w:r>
      <w:proofErr w:type="spellStart"/>
      <w:r w:rsidRPr="00DD20E1">
        <w:rPr>
          <w:rFonts w:ascii="Times New Roman" w:hAnsi="Times New Roman" w:cs="Times New Roman"/>
          <w:sz w:val="28"/>
          <w:szCs w:val="28"/>
        </w:rPr>
        <w:t>стандарт-кост</w:t>
      </w:r>
      <w:proofErr w:type="spellEnd"/>
      <w:r w:rsidRPr="00DD20E1">
        <w:rPr>
          <w:rFonts w:ascii="Times New Roman" w:hAnsi="Times New Roman" w:cs="Times New Roman"/>
          <w:sz w:val="28"/>
          <w:szCs w:val="28"/>
        </w:rPr>
        <w:t xml:space="preserve">", которые </w:t>
      </w:r>
      <w:proofErr w:type="spellStart"/>
      <w:r w:rsidRPr="00DD20E1">
        <w:rPr>
          <w:rFonts w:ascii="Times New Roman" w:hAnsi="Times New Roman" w:cs="Times New Roman"/>
          <w:sz w:val="28"/>
          <w:szCs w:val="28"/>
        </w:rPr>
        <w:t>Гаррисон</w:t>
      </w:r>
      <w:proofErr w:type="spellEnd"/>
      <w:r w:rsidRPr="00DD20E1">
        <w:rPr>
          <w:rFonts w:ascii="Times New Roman" w:hAnsi="Times New Roman" w:cs="Times New Roman"/>
          <w:sz w:val="28"/>
          <w:szCs w:val="28"/>
        </w:rPr>
        <w:t xml:space="preserve"> ввёл в практику на </w:t>
      </w:r>
      <w:r w:rsidR="00F77EFD" w:rsidRPr="00DD20E1">
        <w:rPr>
          <w:rFonts w:ascii="Times New Roman" w:hAnsi="Times New Roman" w:cs="Times New Roman"/>
          <w:sz w:val="28"/>
          <w:szCs w:val="28"/>
        </w:rPr>
        <w:t>различных предприятиях</w:t>
      </w:r>
      <w:r w:rsidR="00203612" w:rsidRPr="00DD20E1">
        <w:rPr>
          <w:rFonts w:ascii="Times New Roman" w:hAnsi="Times New Roman" w:cs="Times New Roman"/>
          <w:sz w:val="28"/>
          <w:szCs w:val="28"/>
        </w:rPr>
        <w:t xml:space="preserve"> [1]</w:t>
      </w:r>
      <w:r w:rsidRPr="00DD20E1">
        <w:rPr>
          <w:rFonts w:ascii="Times New Roman" w:hAnsi="Times New Roman" w:cs="Times New Roman"/>
          <w:sz w:val="28"/>
          <w:szCs w:val="28"/>
        </w:rPr>
        <w:t>.</w:t>
      </w:r>
    </w:p>
    <w:p w:rsidR="00FD2DDE" w:rsidRPr="00DD20E1" w:rsidRDefault="00FD2DDE" w:rsidP="00FD2DDE">
      <w:pPr>
        <w:spacing w:after="0" w:line="360" w:lineRule="auto"/>
        <w:ind w:left="-567" w:right="284" w:firstLine="709"/>
        <w:jc w:val="both"/>
        <w:rPr>
          <w:rFonts w:ascii="Times New Roman" w:hAnsi="Times New Roman" w:cs="Times New Roman"/>
          <w:sz w:val="28"/>
          <w:szCs w:val="28"/>
        </w:rPr>
      </w:pPr>
      <w:r w:rsidRPr="00DD20E1">
        <w:rPr>
          <w:rFonts w:ascii="Times New Roman" w:hAnsi="Times New Roman" w:cs="Times New Roman"/>
          <w:sz w:val="28"/>
          <w:szCs w:val="28"/>
          <w:shd w:val="clear" w:color="auto" w:fill="FFFFFF"/>
        </w:rPr>
        <w:t>Смысл системы "</w:t>
      </w:r>
      <w:proofErr w:type="spellStart"/>
      <w:r w:rsidRPr="00DD20E1">
        <w:rPr>
          <w:rFonts w:ascii="Times New Roman" w:hAnsi="Times New Roman" w:cs="Times New Roman"/>
          <w:sz w:val="28"/>
          <w:szCs w:val="28"/>
          <w:shd w:val="clear" w:color="auto" w:fill="FFFFFF"/>
        </w:rPr>
        <w:t>стандарт-кост</w:t>
      </w:r>
      <w:proofErr w:type="spellEnd"/>
      <w:r w:rsidRPr="00DD20E1">
        <w:rPr>
          <w:rFonts w:ascii="Times New Roman" w:hAnsi="Times New Roman" w:cs="Times New Roman"/>
          <w:sz w:val="28"/>
          <w:szCs w:val="28"/>
          <w:shd w:val="clear" w:color="auto" w:fill="FFFFFF"/>
        </w:rPr>
        <w:t>" заключается в том, что регистрируется, что должно произойти. Главная задача в этом случае, это учет потерь и отклонений в прибыли предприятия. Система "</w:t>
      </w:r>
      <w:proofErr w:type="spellStart"/>
      <w:r w:rsidRPr="00DD20E1">
        <w:rPr>
          <w:rFonts w:ascii="Times New Roman" w:hAnsi="Times New Roman" w:cs="Times New Roman"/>
          <w:sz w:val="28"/>
          <w:szCs w:val="28"/>
          <w:shd w:val="clear" w:color="auto" w:fill="FFFFFF"/>
        </w:rPr>
        <w:t>стандарт-кост</w:t>
      </w:r>
      <w:proofErr w:type="spellEnd"/>
      <w:r w:rsidRPr="00DD20E1">
        <w:rPr>
          <w:rFonts w:ascii="Times New Roman" w:hAnsi="Times New Roman" w:cs="Times New Roman"/>
          <w:sz w:val="28"/>
          <w:szCs w:val="28"/>
          <w:shd w:val="clear" w:color="auto" w:fill="FFFFFF"/>
        </w:rPr>
        <w:t xml:space="preserve">" основана на установлении норм затрат материалов, топлива, энергии, материалов, рабочего времени, труда и других затрат. Выполняя нормативы, по крайней </w:t>
      </w:r>
      <w:proofErr w:type="gramStart"/>
      <w:r w:rsidRPr="00DD20E1">
        <w:rPr>
          <w:rFonts w:ascii="Times New Roman" w:hAnsi="Times New Roman" w:cs="Times New Roman"/>
          <w:sz w:val="28"/>
          <w:szCs w:val="28"/>
          <w:shd w:val="clear" w:color="auto" w:fill="FFFFFF"/>
        </w:rPr>
        <w:t>мере</w:t>
      </w:r>
      <w:proofErr w:type="gramEnd"/>
      <w:r w:rsidRPr="00DD20E1">
        <w:rPr>
          <w:rFonts w:ascii="Times New Roman" w:hAnsi="Times New Roman" w:cs="Times New Roman"/>
          <w:sz w:val="28"/>
          <w:szCs w:val="28"/>
          <w:shd w:val="clear" w:color="auto" w:fill="FFFFFF"/>
        </w:rPr>
        <w:t xml:space="preserve"> на 80% предприятие уже успешно работает. Перевыполнение нормы означает, что она была неправильно установлена.</w:t>
      </w:r>
    </w:p>
    <w:p w:rsidR="00FD2DDE" w:rsidRPr="00DD20E1" w:rsidRDefault="00FD2DDE" w:rsidP="00FD2DDE">
      <w:pPr>
        <w:spacing w:after="0" w:line="360" w:lineRule="auto"/>
        <w:ind w:left="-567" w:right="284" w:firstLine="709"/>
        <w:jc w:val="both"/>
        <w:rPr>
          <w:rFonts w:ascii="Times New Roman" w:hAnsi="Times New Roman" w:cs="Times New Roman"/>
          <w:sz w:val="28"/>
          <w:szCs w:val="28"/>
          <w:shd w:val="clear" w:color="auto" w:fill="FFFFFF"/>
        </w:rPr>
      </w:pPr>
      <w:r w:rsidRPr="00DD20E1">
        <w:rPr>
          <w:rFonts w:ascii="Times New Roman" w:hAnsi="Times New Roman" w:cs="Times New Roman"/>
          <w:sz w:val="28"/>
          <w:szCs w:val="28"/>
          <w:shd w:val="clear" w:color="auto" w:fill="FFFFFF"/>
        </w:rPr>
        <w:t>Для предприятий, применяющих систему "</w:t>
      </w:r>
      <w:proofErr w:type="spellStart"/>
      <w:r w:rsidRPr="00DD20E1">
        <w:rPr>
          <w:rFonts w:ascii="Times New Roman" w:hAnsi="Times New Roman" w:cs="Times New Roman"/>
          <w:sz w:val="28"/>
          <w:szCs w:val="28"/>
          <w:shd w:val="clear" w:color="auto" w:fill="FFFFFF"/>
        </w:rPr>
        <w:t>стандарт-кост</w:t>
      </w:r>
      <w:proofErr w:type="spellEnd"/>
      <w:r w:rsidRPr="00DD20E1">
        <w:rPr>
          <w:rFonts w:ascii="Times New Roman" w:hAnsi="Times New Roman" w:cs="Times New Roman"/>
          <w:sz w:val="28"/>
          <w:szCs w:val="28"/>
          <w:shd w:val="clear" w:color="auto" w:fill="FFFFFF"/>
        </w:rPr>
        <w:t xml:space="preserve">", учет отклонений фактических затрат от стандартов ведут на </w:t>
      </w:r>
      <w:proofErr w:type="gramStart"/>
      <w:r w:rsidRPr="00DD20E1">
        <w:rPr>
          <w:rFonts w:ascii="Times New Roman" w:hAnsi="Times New Roman" w:cs="Times New Roman"/>
          <w:sz w:val="28"/>
          <w:szCs w:val="28"/>
          <w:shd w:val="clear" w:color="auto" w:fill="FFFFFF"/>
        </w:rPr>
        <w:t>следующие</w:t>
      </w:r>
      <w:proofErr w:type="gramEnd"/>
      <w:r w:rsidRPr="00DD20E1">
        <w:rPr>
          <w:rFonts w:ascii="Times New Roman" w:hAnsi="Times New Roman" w:cs="Times New Roman"/>
          <w:sz w:val="28"/>
          <w:szCs w:val="28"/>
          <w:shd w:val="clear" w:color="auto" w:fill="FFFFFF"/>
        </w:rPr>
        <w:t xml:space="preserve"> четырех счетах отклонений:</w:t>
      </w:r>
    </w:p>
    <w:p w:rsidR="00FD2DDE" w:rsidRPr="00DD20E1" w:rsidRDefault="00FD2DDE" w:rsidP="00FD2DDE">
      <w:pPr>
        <w:spacing w:after="0" w:line="360" w:lineRule="auto"/>
        <w:ind w:left="-567" w:right="284" w:firstLine="709"/>
        <w:jc w:val="both"/>
        <w:rPr>
          <w:rFonts w:ascii="Times New Roman" w:hAnsi="Times New Roman" w:cs="Times New Roman"/>
          <w:sz w:val="28"/>
          <w:szCs w:val="28"/>
          <w:shd w:val="clear" w:color="auto" w:fill="FFFFFF"/>
        </w:rPr>
      </w:pPr>
      <w:r w:rsidRPr="00DD20E1">
        <w:rPr>
          <w:rFonts w:ascii="Times New Roman" w:hAnsi="Times New Roman" w:cs="Times New Roman"/>
          <w:sz w:val="28"/>
          <w:szCs w:val="28"/>
          <w:shd w:val="clear" w:color="auto" w:fill="FFFFFF"/>
        </w:rPr>
        <w:t>Отклонения по расходу материалов.</w:t>
      </w:r>
    </w:p>
    <w:p w:rsidR="00FD2DDE" w:rsidRPr="00DD20E1" w:rsidRDefault="00FD2DDE" w:rsidP="00FD2DDE">
      <w:pPr>
        <w:spacing w:after="0" w:line="360" w:lineRule="auto"/>
        <w:ind w:left="-567" w:right="284" w:firstLine="709"/>
        <w:jc w:val="both"/>
        <w:rPr>
          <w:rFonts w:ascii="Times New Roman" w:hAnsi="Times New Roman" w:cs="Times New Roman"/>
          <w:sz w:val="28"/>
          <w:szCs w:val="28"/>
          <w:shd w:val="clear" w:color="auto" w:fill="FFFFFF"/>
        </w:rPr>
      </w:pPr>
      <w:r w:rsidRPr="00DD20E1">
        <w:rPr>
          <w:rFonts w:ascii="Times New Roman" w:hAnsi="Times New Roman" w:cs="Times New Roman"/>
          <w:sz w:val="28"/>
          <w:szCs w:val="28"/>
          <w:shd w:val="clear" w:color="auto" w:fill="FFFFFF"/>
        </w:rPr>
        <w:t>Отклонения в заработной плате.</w:t>
      </w:r>
    </w:p>
    <w:p w:rsidR="00FD2DDE" w:rsidRPr="00DD20E1" w:rsidRDefault="00FD2DDE" w:rsidP="00FD2DDE">
      <w:pPr>
        <w:spacing w:after="0" w:line="360" w:lineRule="auto"/>
        <w:ind w:left="-567" w:right="284" w:firstLine="709"/>
        <w:jc w:val="both"/>
        <w:rPr>
          <w:rFonts w:ascii="Times New Roman" w:hAnsi="Times New Roman" w:cs="Times New Roman"/>
          <w:sz w:val="28"/>
          <w:szCs w:val="28"/>
          <w:shd w:val="clear" w:color="auto" w:fill="FFFFFF"/>
        </w:rPr>
      </w:pPr>
      <w:r w:rsidRPr="00DD20E1">
        <w:rPr>
          <w:rFonts w:ascii="Times New Roman" w:hAnsi="Times New Roman" w:cs="Times New Roman"/>
          <w:sz w:val="28"/>
          <w:szCs w:val="28"/>
          <w:shd w:val="clear" w:color="auto" w:fill="FFFFFF"/>
        </w:rPr>
        <w:t>Отклонения накладных расходов.</w:t>
      </w:r>
    </w:p>
    <w:p w:rsidR="00FD2DDE" w:rsidRPr="00DD20E1" w:rsidRDefault="00FD2DDE" w:rsidP="00FD2DDE">
      <w:pPr>
        <w:spacing w:after="0" w:line="360" w:lineRule="auto"/>
        <w:ind w:left="-567" w:right="284" w:firstLine="709"/>
        <w:jc w:val="both"/>
        <w:rPr>
          <w:rFonts w:ascii="Times New Roman" w:hAnsi="Times New Roman" w:cs="Times New Roman"/>
          <w:sz w:val="28"/>
          <w:szCs w:val="28"/>
          <w:shd w:val="clear" w:color="auto" w:fill="FFFFFF"/>
        </w:rPr>
      </w:pPr>
      <w:r w:rsidRPr="00DD20E1">
        <w:rPr>
          <w:rFonts w:ascii="Times New Roman" w:hAnsi="Times New Roman" w:cs="Times New Roman"/>
          <w:sz w:val="28"/>
          <w:szCs w:val="28"/>
          <w:shd w:val="clear" w:color="auto" w:fill="FFFFFF"/>
        </w:rPr>
        <w:t>Отклонения от стандартной себестоимости.</w:t>
      </w:r>
    </w:p>
    <w:p w:rsidR="00FD2DDE" w:rsidRPr="00DD20E1" w:rsidRDefault="00FD2DDE" w:rsidP="00FD2DDE">
      <w:pPr>
        <w:spacing w:after="0" w:line="360" w:lineRule="auto"/>
        <w:ind w:left="-567" w:right="284" w:firstLine="709"/>
        <w:jc w:val="both"/>
        <w:rPr>
          <w:rFonts w:ascii="Times New Roman" w:hAnsi="Times New Roman" w:cs="Times New Roman"/>
          <w:sz w:val="28"/>
          <w:szCs w:val="28"/>
        </w:rPr>
      </w:pPr>
      <w:r w:rsidRPr="00DD20E1">
        <w:rPr>
          <w:rFonts w:ascii="Times New Roman" w:hAnsi="Times New Roman" w:cs="Times New Roman"/>
          <w:sz w:val="28"/>
          <w:szCs w:val="28"/>
          <w:shd w:val="clear" w:color="auto" w:fill="FFFFFF"/>
        </w:rPr>
        <w:lastRenderedPageBreak/>
        <w:t>Таким образом, "</w:t>
      </w:r>
      <w:proofErr w:type="spellStart"/>
      <w:r w:rsidRPr="00DD20E1">
        <w:rPr>
          <w:rFonts w:ascii="Times New Roman" w:hAnsi="Times New Roman" w:cs="Times New Roman"/>
          <w:sz w:val="28"/>
          <w:szCs w:val="28"/>
          <w:shd w:val="clear" w:color="auto" w:fill="FFFFFF"/>
        </w:rPr>
        <w:t>стандарт-кост</w:t>
      </w:r>
      <w:proofErr w:type="spellEnd"/>
      <w:r w:rsidRPr="00DD20E1">
        <w:rPr>
          <w:rFonts w:ascii="Times New Roman" w:hAnsi="Times New Roman" w:cs="Times New Roman"/>
          <w:sz w:val="28"/>
          <w:szCs w:val="28"/>
          <w:shd w:val="clear" w:color="auto" w:fill="FFFFFF"/>
        </w:rPr>
        <w:t xml:space="preserve">" - это система оперативного управления и мониторинга процесса производства и производственных затрат. Кроме всего, это анализ причин, на основе которых образовалась разница между стандартной и фактической себестоимостью продукции. Принципы этой системы являются универсальными. Поэтому целесообразно его применение при любом методе учета затрат на производство и </w:t>
      </w:r>
      <w:proofErr w:type="spellStart"/>
      <w:r w:rsidRPr="00DD20E1">
        <w:rPr>
          <w:rFonts w:ascii="Times New Roman" w:hAnsi="Times New Roman" w:cs="Times New Roman"/>
          <w:sz w:val="28"/>
          <w:szCs w:val="28"/>
          <w:shd w:val="clear" w:color="auto" w:fill="FFFFFF"/>
        </w:rPr>
        <w:t>калькулирования</w:t>
      </w:r>
      <w:proofErr w:type="spellEnd"/>
      <w:r w:rsidRPr="00DD20E1">
        <w:rPr>
          <w:rFonts w:ascii="Times New Roman" w:hAnsi="Times New Roman" w:cs="Times New Roman"/>
          <w:sz w:val="28"/>
          <w:szCs w:val="28"/>
          <w:shd w:val="clear" w:color="auto" w:fill="FFFFFF"/>
        </w:rPr>
        <w:t xml:space="preserve"> себестоимости продукции [2].</w:t>
      </w:r>
    </w:p>
    <w:p w:rsidR="00621745" w:rsidRPr="00DD20E1" w:rsidRDefault="00EF7621" w:rsidP="0032026C">
      <w:pPr>
        <w:spacing w:after="0" w:line="360" w:lineRule="auto"/>
        <w:ind w:left="-567" w:right="283" w:firstLine="709"/>
        <w:jc w:val="both"/>
        <w:rPr>
          <w:rFonts w:ascii="Times New Roman" w:hAnsi="Times New Roman" w:cs="Times New Roman"/>
          <w:sz w:val="28"/>
          <w:szCs w:val="28"/>
        </w:rPr>
      </w:pPr>
      <w:r w:rsidRPr="00DD20E1">
        <w:rPr>
          <w:rFonts w:ascii="Times New Roman" w:hAnsi="Times New Roman" w:cs="Times New Roman"/>
          <w:sz w:val="28"/>
          <w:szCs w:val="28"/>
        </w:rPr>
        <w:t>Система нормативного учета затрат на производство появилась в нашей стране в 30–40-е годы применительно к условиям плановой экономики. При ее разработке использованы многие принципиальные положения, лежащие в основе системы учета "</w:t>
      </w:r>
      <w:proofErr w:type="spellStart"/>
      <w:r w:rsidRPr="00DD20E1">
        <w:rPr>
          <w:rFonts w:ascii="Times New Roman" w:hAnsi="Times New Roman" w:cs="Times New Roman"/>
          <w:sz w:val="28"/>
          <w:szCs w:val="28"/>
        </w:rPr>
        <w:t>стандарт-кост</w:t>
      </w:r>
      <w:proofErr w:type="spellEnd"/>
      <w:r w:rsidRPr="00DD20E1">
        <w:rPr>
          <w:rFonts w:ascii="Times New Roman" w:hAnsi="Times New Roman" w:cs="Times New Roman"/>
          <w:sz w:val="28"/>
          <w:szCs w:val="28"/>
        </w:rPr>
        <w:t>", что предопределило наличие ряда общих методологических моментов в этих системах учета.</w:t>
      </w:r>
    </w:p>
    <w:p w:rsidR="00621745" w:rsidRPr="00DD20E1" w:rsidRDefault="00EF7621" w:rsidP="0032026C">
      <w:pPr>
        <w:spacing w:after="0" w:line="360" w:lineRule="auto"/>
        <w:ind w:left="-567" w:right="283" w:firstLine="709"/>
        <w:jc w:val="both"/>
        <w:rPr>
          <w:rFonts w:ascii="Times New Roman" w:hAnsi="Times New Roman" w:cs="Times New Roman"/>
          <w:sz w:val="28"/>
          <w:szCs w:val="28"/>
        </w:rPr>
      </w:pPr>
      <w:r w:rsidRPr="00DD20E1">
        <w:rPr>
          <w:rFonts w:ascii="Times New Roman" w:hAnsi="Times New Roman" w:cs="Times New Roman"/>
          <w:sz w:val="28"/>
          <w:szCs w:val="28"/>
        </w:rPr>
        <w:t xml:space="preserve">В соответствии с "Типовыми указаниями по применению нормативного метода учета затрат на производство и </w:t>
      </w:r>
      <w:proofErr w:type="spellStart"/>
      <w:r w:rsidRPr="00DD20E1">
        <w:rPr>
          <w:rFonts w:ascii="Times New Roman" w:hAnsi="Times New Roman" w:cs="Times New Roman"/>
          <w:sz w:val="28"/>
          <w:szCs w:val="28"/>
        </w:rPr>
        <w:t>калькулированию</w:t>
      </w:r>
      <w:proofErr w:type="spellEnd"/>
      <w:r w:rsidRPr="00DD20E1">
        <w:rPr>
          <w:rFonts w:ascii="Times New Roman" w:hAnsi="Times New Roman" w:cs="Times New Roman"/>
          <w:sz w:val="28"/>
          <w:szCs w:val="28"/>
        </w:rPr>
        <w:t xml:space="preserve"> нормативной (плановой) и фактической себестоимости продукции (работ)" от 24 января 1983 г. В основе системы нормативного учета лежат следующие важнейшие принципы:</w:t>
      </w:r>
    </w:p>
    <w:p w:rsidR="00621745" w:rsidRPr="00DD20E1" w:rsidRDefault="00EF7621" w:rsidP="0032026C">
      <w:pPr>
        <w:spacing w:after="0" w:line="360" w:lineRule="auto"/>
        <w:ind w:left="-567" w:right="283" w:firstLine="709"/>
        <w:jc w:val="both"/>
        <w:rPr>
          <w:rFonts w:ascii="Times New Roman" w:hAnsi="Times New Roman" w:cs="Times New Roman"/>
          <w:sz w:val="28"/>
          <w:szCs w:val="28"/>
        </w:rPr>
      </w:pPr>
      <w:r w:rsidRPr="00DD20E1">
        <w:rPr>
          <w:rFonts w:ascii="Times New Roman" w:hAnsi="Times New Roman" w:cs="Times New Roman"/>
          <w:sz w:val="28"/>
          <w:szCs w:val="28"/>
        </w:rPr>
        <w:t>- предварительное нормирование затрат и исчисление нормативной себестоимости единицы продукции;</w:t>
      </w:r>
    </w:p>
    <w:p w:rsidR="00621745" w:rsidRPr="00DD20E1" w:rsidRDefault="00EF7621" w:rsidP="0032026C">
      <w:pPr>
        <w:spacing w:after="0" w:line="360" w:lineRule="auto"/>
        <w:ind w:left="-567" w:right="283" w:firstLine="709"/>
        <w:jc w:val="both"/>
        <w:rPr>
          <w:rFonts w:ascii="Times New Roman" w:hAnsi="Times New Roman" w:cs="Times New Roman"/>
          <w:sz w:val="28"/>
          <w:szCs w:val="28"/>
        </w:rPr>
      </w:pPr>
      <w:r w:rsidRPr="00DD20E1">
        <w:rPr>
          <w:rFonts w:ascii="Times New Roman" w:hAnsi="Times New Roman" w:cs="Times New Roman"/>
          <w:sz w:val="28"/>
          <w:szCs w:val="28"/>
        </w:rPr>
        <w:t xml:space="preserve">- систематический и своевременный учет изменений норм (по мере внедрения </w:t>
      </w:r>
      <w:proofErr w:type="spellStart"/>
      <w:r w:rsidRPr="00DD20E1">
        <w:rPr>
          <w:rFonts w:ascii="Times New Roman" w:hAnsi="Times New Roman" w:cs="Times New Roman"/>
          <w:sz w:val="28"/>
          <w:szCs w:val="28"/>
        </w:rPr>
        <w:t>оргтехмероприятий</w:t>
      </w:r>
      <w:proofErr w:type="spellEnd"/>
      <w:r w:rsidRPr="00DD20E1">
        <w:rPr>
          <w:rFonts w:ascii="Times New Roman" w:hAnsi="Times New Roman" w:cs="Times New Roman"/>
          <w:sz w:val="28"/>
          <w:szCs w:val="28"/>
        </w:rPr>
        <w:t>) и определение влияния этих изменений на себестоимость продукции;</w:t>
      </w:r>
    </w:p>
    <w:p w:rsidR="00621745" w:rsidRPr="00DD20E1" w:rsidRDefault="00EF7621" w:rsidP="0032026C">
      <w:pPr>
        <w:spacing w:after="0" w:line="360" w:lineRule="auto"/>
        <w:ind w:left="-567" w:right="283" w:firstLine="709"/>
        <w:jc w:val="both"/>
        <w:rPr>
          <w:rFonts w:ascii="Times New Roman" w:hAnsi="Times New Roman" w:cs="Times New Roman"/>
          <w:sz w:val="28"/>
          <w:szCs w:val="28"/>
        </w:rPr>
      </w:pPr>
      <w:r w:rsidRPr="00DD20E1">
        <w:rPr>
          <w:rFonts w:ascii="Times New Roman" w:hAnsi="Times New Roman" w:cs="Times New Roman"/>
          <w:sz w:val="28"/>
          <w:szCs w:val="28"/>
        </w:rPr>
        <w:t>- предварительный контроль затрат на основе первичных документов и фиксирование отклонений от норм в момент их возникновения с одновременным выявлением причин и виновников;</w:t>
      </w:r>
    </w:p>
    <w:p w:rsidR="00621745" w:rsidRPr="00DD20E1" w:rsidRDefault="00EF7621" w:rsidP="0032026C">
      <w:pPr>
        <w:spacing w:after="0" w:line="360" w:lineRule="auto"/>
        <w:ind w:left="-567" w:right="283" w:firstLine="709"/>
        <w:jc w:val="both"/>
        <w:rPr>
          <w:rFonts w:ascii="Times New Roman" w:hAnsi="Times New Roman" w:cs="Times New Roman"/>
          <w:sz w:val="28"/>
          <w:szCs w:val="28"/>
        </w:rPr>
      </w:pPr>
      <w:r w:rsidRPr="00DD20E1">
        <w:rPr>
          <w:rFonts w:ascii="Times New Roman" w:hAnsi="Times New Roman" w:cs="Times New Roman"/>
          <w:sz w:val="28"/>
          <w:szCs w:val="28"/>
        </w:rPr>
        <w:t>- ежедневная информация об отклонениях от норм.</w:t>
      </w:r>
    </w:p>
    <w:p w:rsidR="00FD2DDE" w:rsidRPr="00DD20E1" w:rsidRDefault="00FD2DDE" w:rsidP="00FD2DDE">
      <w:pPr>
        <w:spacing w:after="0" w:line="360" w:lineRule="auto"/>
        <w:ind w:left="-567" w:right="284" w:firstLine="709"/>
        <w:jc w:val="both"/>
        <w:rPr>
          <w:rFonts w:ascii="Times New Roman" w:hAnsi="Times New Roman" w:cs="Times New Roman"/>
          <w:sz w:val="28"/>
          <w:szCs w:val="28"/>
        </w:rPr>
      </w:pPr>
      <w:r w:rsidRPr="00DD20E1">
        <w:rPr>
          <w:rFonts w:ascii="Times New Roman" w:hAnsi="Times New Roman" w:cs="Times New Roman"/>
          <w:sz w:val="28"/>
          <w:szCs w:val="28"/>
        </w:rPr>
        <w:t>В стандартном счете фактическая себестоимость продукции исчисляется путем алгебраического суммирования нормативной себестоимости, выявленных за отчетный период изменений норм и отклонений от норм.</w:t>
      </w:r>
    </w:p>
    <w:p w:rsidR="00FD2DDE" w:rsidRPr="00DD20E1" w:rsidRDefault="00FD2DDE" w:rsidP="00FD2DDE">
      <w:pPr>
        <w:spacing w:after="0" w:line="360" w:lineRule="auto"/>
        <w:ind w:left="-567" w:right="284" w:firstLine="709"/>
        <w:jc w:val="both"/>
        <w:rPr>
          <w:rFonts w:ascii="Times New Roman" w:hAnsi="Times New Roman" w:cs="Times New Roman"/>
          <w:sz w:val="28"/>
          <w:szCs w:val="28"/>
        </w:rPr>
      </w:pPr>
      <w:r w:rsidRPr="00DD20E1">
        <w:rPr>
          <w:rFonts w:ascii="Times New Roman" w:hAnsi="Times New Roman" w:cs="Times New Roman"/>
          <w:sz w:val="28"/>
          <w:szCs w:val="28"/>
        </w:rPr>
        <w:t xml:space="preserve">Важным условием внедрения системы нормативного учета является наличие хорошо развитых технологических процессов производства, </w:t>
      </w:r>
      <w:r w:rsidRPr="00DD20E1">
        <w:rPr>
          <w:rFonts w:ascii="Times New Roman" w:hAnsi="Times New Roman" w:cs="Times New Roman"/>
          <w:sz w:val="28"/>
          <w:szCs w:val="28"/>
        </w:rPr>
        <w:lastRenderedPageBreak/>
        <w:t>несоблюдение которого вызывает отклонения от установленных норм затрат на производство. Своевременная, до запуска изделия в производство, разработка всей технологической документации позволяет заблаговременно составить калькуляцию нормативной себестоимости и глубоко проанализировать их с целью выявления резервов снижения себестоимости в период производства.</w:t>
      </w:r>
    </w:p>
    <w:p w:rsidR="00621745" w:rsidRPr="00DD20E1" w:rsidRDefault="00EF7621" w:rsidP="0032026C">
      <w:pPr>
        <w:spacing w:after="0" w:line="360" w:lineRule="auto"/>
        <w:ind w:left="-567" w:right="283" w:firstLine="709"/>
        <w:jc w:val="both"/>
        <w:rPr>
          <w:rFonts w:ascii="Times New Roman" w:hAnsi="Times New Roman" w:cs="Times New Roman"/>
          <w:sz w:val="28"/>
          <w:szCs w:val="28"/>
        </w:rPr>
      </w:pPr>
      <w:r w:rsidRPr="00DD20E1">
        <w:rPr>
          <w:rFonts w:ascii="Times New Roman" w:hAnsi="Times New Roman" w:cs="Times New Roman"/>
          <w:sz w:val="28"/>
          <w:szCs w:val="28"/>
        </w:rPr>
        <w:t>Нормативный учет в его полном виде предполагает, что текущее выявление отклонений от норм и изменений норм органически включается в системы бухгалтерского учета и кладется в основу исчисления отчетной себестоимости продукции.</w:t>
      </w:r>
    </w:p>
    <w:p w:rsidR="00621745" w:rsidRPr="00DD20E1" w:rsidRDefault="00EF7621" w:rsidP="0032026C">
      <w:pPr>
        <w:spacing w:after="0" w:line="360" w:lineRule="auto"/>
        <w:ind w:left="-567" w:right="283" w:firstLine="709"/>
        <w:jc w:val="both"/>
        <w:rPr>
          <w:rFonts w:ascii="Times New Roman" w:hAnsi="Times New Roman" w:cs="Times New Roman"/>
          <w:sz w:val="28"/>
          <w:szCs w:val="28"/>
        </w:rPr>
      </w:pPr>
      <w:r w:rsidRPr="00DD20E1">
        <w:rPr>
          <w:rFonts w:ascii="Times New Roman" w:hAnsi="Times New Roman" w:cs="Times New Roman"/>
          <w:sz w:val="28"/>
          <w:szCs w:val="28"/>
        </w:rPr>
        <w:t>Ежедневное обобщение и анализ отклонений от норм по местам возникновения затрат и центрам ответственности позволяет руководителям производственных подразделений своевременно устранять возникающие неполадки в организации производства и предупреждать возможность их появления в будущем. Иначе говоря, система нормативного учета издержек создает предпосылки для организации управления производством по отклонениям от норм. В этом – главное достоинство нормативного учета.</w:t>
      </w:r>
    </w:p>
    <w:p w:rsidR="00621745" w:rsidRPr="00DD20E1" w:rsidRDefault="00EF7621" w:rsidP="0032026C">
      <w:pPr>
        <w:spacing w:after="0" w:line="360" w:lineRule="auto"/>
        <w:ind w:left="-567" w:right="283" w:firstLine="709"/>
        <w:jc w:val="both"/>
        <w:rPr>
          <w:rFonts w:ascii="Times New Roman" w:hAnsi="Times New Roman" w:cs="Times New Roman"/>
          <w:sz w:val="28"/>
          <w:szCs w:val="28"/>
        </w:rPr>
      </w:pPr>
      <w:r w:rsidRPr="00DD20E1">
        <w:rPr>
          <w:rFonts w:ascii="Times New Roman" w:hAnsi="Times New Roman" w:cs="Times New Roman"/>
          <w:sz w:val="28"/>
          <w:szCs w:val="28"/>
        </w:rPr>
        <w:t>В условиях использования современных электронных вычислительных машин и компьютерной техники создается возможность для автоматизированного ведения нормативного хозяйства</w:t>
      </w:r>
      <w:r w:rsidR="005308AA" w:rsidRPr="00DD20E1">
        <w:rPr>
          <w:rFonts w:ascii="Times New Roman" w:hAnsi="Times New Roman" w:cs="Times New Roman"/>
          <w:sz w:val="28"/>
          <w:szCs w:val="28"/>
        </w:rPr>
        <w:t>. Это</w:t>
      </w:r>
      <w:r w:rsidRPr="00DD20E1">
        <w:rPr>
          <w:rFonts w:ascii="Times New Roman" w:hAnsi="Times New Roman" w:cs="Times New Roman"/>
          <w:sz w:val="28"/>
          <w:szCs w:val="28"/>
        </w:rPr>
        <w:t xml:space="preserve"> повышает эффективность применения нормативного </w:t>
      </w:r>
      <w:r w:rsidR="005308AA" w:rsidRPr="00DD20E1">
        <w:rPr>
          <w:rFonts w:ascii="Times New Roman" w:hAnsi="Times New Roman" w:cs="Times New Roman"/>
          <w:sz w:val="28"/>
          <w:szCs w:val="28"/>
        </w:rPr>
        <w:t xml:space="preserve">метода </w:t>
      </w:r>
      <w:r w:rsidRPr="00DD20E1">
        <w:rPr>
          <w:rFonts w:ascii="Times New Roman" w:hAnsi="Times New Roman" w:cs="Times New Roman"/>
          <w:sz w:val="28"/>
          <w:szCs w:val="28"/>
        </w:rPr>
        <w:t>учета.</w:t>
      </w:r>
    </w:p>
    <w:p w:rsidR="00621745" w:rsidRPr="00DD20E1" w:rsidRDefault="00EF7621" w:rsidP="0032026C">
      <w:pPr>
        <w:spacing w:after="0" w:line="360" w:lineRule="auto"/>
        <w:ind w:left="-567" w:right="283" w:firstLine="709"/>
        <w:jc w:val="both"/>
        <w:rPr>
          <w:rFonts w:ascii="Times New Roman" w:hAnsi="Times New Roman" w:cs="Times New Roman"/>
          <w:sz w:val="28"/>
          <w:szCs w:val="28"/>
        </w:rPr>
      </w:pPr>
      <w:r w:rsidRPr="00DD20E1">
        <w:rPr>
          <w:rFonts w:ascii="Times New Roman" w:hAnsi="Times New Roman" w:cs="Times New Roman"/>
          <w:sz w:val="28"/>
          <w:szCs w:val="28"/>
        </w:rPr>
        <w:t>Сравнение системы нормативного учета с системой учета "</w:t>
      </w:r>
      <w:proofErr w:type="spellStart"/>
      <w:r w:rsidRPr="00DD20E1">
        <w:rPr>
          <w:rFonts w:ascii="Times New Roman" w:hAnsi="Times New Roman" w:cs="Times New Roman"/>
          <w:sz w:val="28"/>
          <w:szCs w:val="28"/>
        </w:rPr>
        <w:t>стандарт-кост</w:t>
      </w:r>
      <w:proofErr w:type="spellEnd"/>
      <w:r w:rsidRPr="00DD20E1">
        <w:rPr>
          <w:rFonts w:ascii="Times New Roman" w:hAnsi="Times New Roman" w:cs="Times New Roman"/>
          <w:sz w:val="28"/>
          <w:szCs w:val="28"/>
        </w:rPr>
        <w:t xml:space="preserve">", позволяет сделать </w:t>
      </w:r>
      <w:r w:rsidR="005308AA" w:rsidRPr="00DD20E1">
        <w:rPr>
          <w:rFonts w:ascii="Times New Roman" w:hAnsi="Times New Roman" w:cs="Times New Roman"/>
          <w:sz w:val="28"/>
          <w:szCs w:val="28"/>
        </w:rPr>
        <w:t>некоторые</w:t>
      </w:r>
      <w:r w:rsidRPr="00DD20E1">
        <w:rPr>
          <w:rFonts w:ascii="Times New Roman" w:hAnsi="Times New Roman" w:cs="Times New Roman"/>
          <w:sz w:val="28"/>
          <w:szCs w:val="28"/>
        </w:rPr>
        <w:t xml:space="preserve"> выводы. </w:t>
      </w:r>
      <w:r w:rsidR="0032026C" w:rsidRPr="00DD20E1">
        <w:rPr>
          <w:rFonts w:ascii="Times New Roman" w:hAnsi="Times New Roman" w:cs="Times New Roman"/>
          <w:sz w:val="28"/>
          <w:szCs w:val="28"/>
        </w:rPr>
        <w:t xml:space="preserve">Общим является </w:t>
      </w:r>
      <w:r w:rsidRPr="00DD20E1">
        <w:rPr>
          <w:rFonts w:ascii="Times New Roman" w:hAnsi="Times New Roman" w:cs="Times New Roman"/>
          <w:sz w:val="28"/>
          <w:szCs w:val="28"/>
        </w:rPr>
        <w:t>следующее:</w:t>
      </w:r>
    </w:p>
    <w:p w:rsidR="00621745" w:rsidRPr="00DD20E1" w:rsidRDefault="00EF7621" w:rsidP="0032026C">
      <w:pPr>
        <w:spacing w:after="0" w:line="360" w:lineRule="auto"/>
        <w:ind w:left="-567" w:right="283" w:firstLine="709"/>
        <w:jc w:val="both"/>
        <w:rPr>
          <w:rFonts w:ascii="Times New Roman" w:hAnsi="Times New Roman" w:cs="Times New Roman"/>
          <w:sz w:val="28"/>
          <w:szCs w:val="28"/>
        </w:rPr>
      </w:pPr>
      <w:r w:rsidRPr="00DD20E1">
        <w:rPr>
          <w:rFonts w:ascii="Times New Roman" w:hAnsi="Times New Roman" w:cs="Times New Roman"/>
          <w:sz w:val="28"/>
          <w:szCs w:val="28"/>
        </w:rPr>
        <w:t>- строгое нормирование затрат; предварительное составление нормативных калькуляций на основе установленных норм;</w:t>
      </w:r>
    </w:p>
    <w:p w:rsidR="00621745" w:rsidRPr="00DD20E1" w:rsidRDefault="00EF7621" w:rsidP="0032026C">
      <w:pPr>
        <w:spacing w:after="0" w:line="360" w:lineRule="auto"/>
        <w:ind w:left="-567" w:right="283" w:firstLine="709"/>
        <w:jc w:val="both"/>
        <w:rPr>
          <w:rFonts w:ascii="Times New Roman" w:hAnsi="Times New Roman" w:cs="Times New Roman"/>
          <w:sz w:val="28"/>
          <w:szCs w:val="28"/>
        </w:rPr>
      </w:pPr>
      <w:r w:rsidRPr="00DD20E1">
        <w:rPr>
          <w:rFonts w:ascii="Times New Roman" w:hAnsi="Times New Roman" w:cs="Times New Roman"/>
          <w:sz w:val="28"/>
          <w:szCs w:val="28"/>
        </w:rPr>
        <w:t>- осуществление раздельного учета и контроля затрат на производство по действующим нормам и отклонениям от норм;</w:t>
      </w:r>
    </w:p>
    <w:p w:rsidR="00621745" w:rsidRPr="00DD20E1" w:rsidRDefault="00EF7621" w:rsidP="0032026C">
      <w:pPr>
        <w:spacing w:after="0" w:line="360" w:lineRule="auto"/>
        <w:ind w:left="-567" w:right="283" w:firstLine="709"/>
        <w:jc w:val="both"/>
        <w:rPr>
          <w:rFonts w:ascii="Times New Roman" w:hAnsi="Times New Roman" w:cs="Times New Roman"/>
          <w:sz w:val="28"/>
          <w:szCs w:val="28"/>
        </w:rPr>
      </w:pPr>
      <w:r w:rsidRPr="00DD20E1">
        <w:rPr>
          <w:rFonts w:ascii="Times New Roman" w:hAnsi="Times New Roman" w:cs="Times New Roman"/>
          <w:sz w:val="28"/>
          <w:szCs w:val="28"/>
        </w:rPr>
        <w:t>- систематическое обобщение отклонений от норм с целью использования отклонени</w:t>
      </w:r>
      <w:r w:rsidR="005308AA" w:rsidRPr="00DD20E1">
        <w:rPr>
          <w:rFonts w:ascii="Times New Roman" w:hAnsi="Times New Roman" w:cs="Times New Roman"/>
          <w:sz w:val="28"/>
          <w:szCs w:val="28"/>
        </w:rPr>
        <w:t>й</w:t>
      </w:r>
      <w:r w:rsidRPr="00DD20E1">
        <w:rPr>
          <w:rFonts w:ascii="Times New Roman" w:hAnsi="Times New Roman" w:cs="Times New Roman"/>
          <w:sz w:val="28"/>
          <w:szCs w:val="28"/>
        </w:rPr>
        <w:t xml:space="preserve"> для устранения </w:t>
      </w:r>
      <w:r w:rsidR="005308AA" w:rsidRPr="00DD20E1">
        <w:rPr>
          <w:rFonts w:ascii="Times New Roman" w:hAnsi="Times New Roman" w:cs="Times New Roman"/>
          <w:sz w:val="28"/>
          <w:szCs w:val="28"/>
        </w:rPr>
        <w:t xml:space="preserve">нежелательных </w:t>
      </w:r>
      <w:r w:rsidRPr="00DD20E1">
        <w:rPr>
          <w:rFonts w:ascii="Times New Roman" w:hAnsi="Times New Roman" w:cs="Times New Roman"/>
          <w:sz w:val="28"/>
          <w:szCs w:val="28"/>
        </w:rPr>
        <w:t>явлений</w:t>
      </w:r>
      <w:r w:rsidR="00203612" w:rsidRPr="00DD20E1">
        <w:rPr>
          <w:rFonts w:ascii="Times New Roman" w:hAnsi="Times New Roman" w:cs="Times New Roman"/>
          <w:sz w:val="28"/>
          <w:szCs w:val="28"/>
        </w:rPr>
        <w:t xml:space="preserve"> [2]</w:t>
      </w:r>
      <w:r w:rsidRPr="00DD20E1">
        <w:rPr>
          <w:rFonts w:ascii="Times New Roman" w:hAnsi="Times New Roman" w:cs="Times New Roman"/>
          <w:sz w:val="28"/>
          <w:szCs w:val="28"/>
        </w:rPr>
        <w:t>.</w:t>
      </w:r>
    </w:p>
    <w:p w:rsidR="00621745" w:rsidRPr="00DD20E1" w:rsidRDefault="0032026C" w:rsidP="0032026C">
      <w:pPr>
        <w:spacing w:after="0" w:line="360" w:lineRule="auto"/>
        <w:ind w:left="-567" w:right="283" w:firstLine="709"/>
        <w:jc w:val="both"/>
        <w:rPr>
          <w:rFonts w:ascii="Times New Roman" w:hAnsi="Times New Roman" w:cs="Times New Roman"/>
          <w:sz w:val="28"/>
          <w:szCs w:val="28"/>
        </w:rPr>
      </w:pPr>
      <w:r w:rsidRPr="00DD20E1">
        <w:rPr>
          <w:rFonts w:ascii="Times New Roman" w:hAnsi="Times New Roman" w:cs="Times New Roman"/>
          <w:sz w:val="28"/>
          <w:szCs w:val="28"/>
        </w:rPr>
        <w:t>С</w:t>
      </w:r>
      <w:r w:rsidR="005308AA" w:rsidRPr="00DD20E1">
        <w:rPr>
          <w:rFonts w:ascii="Times New Roman" w:hAnsi="Times New Roman" w:cs="Times New Roman"/>
          <w:sz w:val="28"/>
          <w:szCs w:val="28"/>
        </w:rPr>
        <w:t>ущественные различия</w:t>
      </w:r>
      <w:r w:rsidR="00EF7621" w:rsidRPr="00DD20E1">
        <w:rPr>
          <w:rFonts w:ascii="Times New Roman" w:hAnsi="Times New Roman" w:cs="Times New Roman"/>
          <w:sz w:val="28"/>
          <w:szCs w:val="28"/>
        </w:rPr>
        <w:t xml:space="preserve"> состо</w:t>
      </w:r>
      <w:r w:rsidRPr="00DD20E1">
        <w:rPr>
          <w:rFonts w:ascii="Times New Roman" w:hAnsi="Times New Roman" w:cs="Times New Roman"/>
          <w:sz w:val="28"/>
          <w:szCs w:val="28"/>
        </w:rPr>
        <w:t>я</w:t>
      </w:r>
      <w:r w:rsidR="00EF7621" w:rsidRPr="00DD20E1">
        <w:rPr>
          <w:rFonts w:ascii="Times New Roman" w:hAnsi="Times New Roman" w:cs="Times New Roman"/>
          <w:sz w:val="28"/>
          <w:szCs w:val="28"/>
        </w:rPr>
        <w:t>т в следующем.</w:t>
      </w:r>
      <w:r w:rsidRPr="00DD20E1">
        <w:rPr>
          <w:rFonts w:ascii="Times New Roman" w:hAnsi="Times New Roman" w:cs="Times New Roman"/>
          <w:sz w:val="28"/>
          <w:szCs w:val="28"/>
        </w:rPr>
        <w:t xml:space="preserve"> </w:t>
      </w:r>
      <w:r w:rsidR="00EF7621" w:rsidRPr="00DD20E1">
        <w:rPr>
          <w:rFonts w:ascii="Times New Roman" w:hAnsi="Times New Roman" w:cs="Times New Roman"/>
          <w:sz w:val="28"/>
          <w:szCs w:val="28"/>
        </w:rPr>
        <w:t>При системе учета "</w:t>
      </w:r>
      <w:proofErr w:type="spellStart"/>
      <w:r w:rsidR="00EF7621" w:rsidRPr="00DD20E1">
        <w:rPr>
          <w:rFonts w:ascii="Times New Roman" w:hAnsi="Times New Roman" w:cs="Times New Roman"/>
          <w:sz w:val="28"/>
          <w:szCs w:val="28"/>
        </w:rPr>
        <w:t>стандарт-кост</w:t>
      </w:r>
      <w:proofErr w:type="spellEnd"/>
      <w:r w:rsidR="00EF7621" w:rsidRPr="00DD20E1">
        <w:rPr>
          <w:rFonts w:ascii="Times New Roman" w:hAnsi="Times New Roman" w:cs="Times New Roman"/>
          <w:sz w:val="28"/>
          <w:szCs w:val="28"/>
        </w:rPr>
        <w:t>": не ведется обособленно</w:t>
      </w:r>
      <w:r w:rsidR="005308AA" w:rsidRPr="00DD20E1">
        <w:rPr>
          <w:rFonts w:ascii="Times New Roman" w:hAnsi="Times New Roman" w:cs="Times New Roman"/>
          <w:sz w:val="28"/>
          <w:szCs w:val="28"/>
        </w:rPr>
        <w:t xml:space="preserve">го учета изменений норм расхода. </w:t>
      </w:r>
      <w:r w:rsidR="005308AA" w:rsidRPr="00DD20E1">
        <w:rPr>
          <w:rFonts w:ascii="Times New Roman" w:hAnsi="Times New Roman" w:cs="Times New Roman"/>
          <w:sz w:val="28"/>
          <w:szCs w:val="28"/>
        </w:rPr>
        <w:lastRenderedPageBreak/>
        <w:t>Н</w:t>
      </w:r>
      <w:r w:rsidR="00EF7621" w:rsidRPr="00DD20E1">
        <w:rPr>
          <w:rFonts w:ascii="Times New Roman" w:hAnsi="Times New Roman" w:cs="Times New Roman"/>
          <w:sz w:val="28"/>
          <w:szCs w:val="28"/>
        </w:rPr>
        <w:t>ормы затрат устанавливаются на длительный период и пересматриваются на протяжении года только при существенных сдвигах в организации производства</w:t>
      </w:r>
      <w:r w:rsidR="003E1142" w:rsidRPr="00DD20E1">
        <w:rPr>
          <w:rFonts w:ascii="Times New Roman" w:hAnsi="Times New Roman" w:cs="Times New Roman"/>
          <w:sz w:val="28"/>
          <w:szCs w:val="28"/>
        </w:rPr>
        <w:t>. В</w:t>
      </w:r>
      <w:r w:rsidR="00EF7621" w:rsidRPr="00DD20E1">
        <w:rPr>
          <w:rFonts w:ascii="Times New Roman" w:hAnsi="Times New Roman" w:cs="Times New Roman"/>
          <w:sz w:val="28"/>
          <w:szCs w:val="28"/>
        </w:rPr>
        <w:t>озможно применение различной напряженности норм затрат по их вида</w:t>
      </w:r>
      <w:proofErr w:type="gramStart"/>
      <w:r w:rsidR="00EF7621" w:rsidRPr="00DD20E1">
        <w:rPr>
          <w:rFonts w:ascii="Times New Roman" w:hAnsi="Times New Roman" w:cs="Times New Roman"/>
          <w:sz w:val="28"/>
          <w:szCs w:val="28"/>
        </w:rPr>
        <w:t>м</w:t>
      </w:r>
      <w:r w:rsidR="005308AA" w:rsidRPr="00DD20E1">
        <w:rPr>
          <w:rFonts w:ascii="Times New Roman" w:hAnsi="Times New Roman" w:cs="Times New Roman"/>
          <w:sz w:val="28"/>
          <w:szCs w:val="28"/>
        </w:rPr>
        <w:t>-</w:t>
      </w:r>
      <w:proofErr w:type="gramEnd"/>
      <w:r w:rsidR="005308AA" w:rsidRPr="00DD20E1">
        <w:rPr>
          <w:rFonts w:ascii="Times New Roman" w:hAnsi="Times New Roman" w:cs="Times New Roman"/>
          <w:sz w:val="28"/>
          <w:szCs w:val="28"/>
        </w:rPr>
        <w:t xml:space="preserve"> жестких, трудно выполнимых и </w:t>
      </w:r>
      <w:r w:rsidR="00EF7621" w:rsidRPr="00DD20E1">
        <w:rPr>
          <w:rFonts w:ascii="Times New Roman" w:hAnsi="Times New Roman" w:cs="Times New Roman"/>
          <w:sz w:val="28"/>
          <w:szCs w:val="28"/>
        </w:rPr>
        <w:t>идеальных</w:t>
      </w:r>
      <w:r w:rsidR="005308AA" w:rsidRPr="00DD20E1">
        <w:rPr>
          <w:rFonts w:ascii="Times New Roman" w:hAnsi="Times New Roman" w:cs="Times New Roman"/>
          <w:sz w:val="28"/>
          <w:szCs w:val="28"/>
        </w:rPr>
        <w:t>. В</w:t>
      </w:r>
      <w:r w:rsidR="00EF7621" w:rsidRPr="00DD20E1">
        <w:rPr>
          <w:rFonts w:ascii="Times New Roman" w:hAnsi="Times New Roman" w:cs="Times New Roman"/>
          <w:sz w:val="28"/>
          <w:szCs w:val="28"/>
        </w:rPr>
        <w:t>еде</w:t>
      </w:r>
      <w:r w:rsidR="005308AA" w:rsidRPr="00DD20E1">
        <w:rPr>
          <w:rFonts w:ascii="Times New Roman" w:hAnsi="Times New Roman" w:cs="Times New Roman"/>
          <w:sz w:val="28"/>
          <w:szCs w:val="28"/>
        </w:rPr>
        <w:t>тся</w:t>
      </w:r>
      <w:r w:rsidR="00EF7621" w:rsidRPr="00DD20E1">
        <w:rPr>
          <w:rFonts w:ascii="Times New Roman" w:hAnsi="Times New Roman" w:cs="Times New Roman"/>
          <w:sz w:val="28"/>
          <w:szCs w:val="28"/>
        </w:rPr>
        <w:t xml:space="preserve"> учет отклонений от норм на отдельном счете по каждой статье затрат</w:t>
      </w:r>
      <w:r w:rsidR="003E1142" w:rsidRPr="00DD20E1">
        <w:rPr>
          <w:rFonts w:ascii="Times New Roman" w:hAnsi="Times New Roman" w:cs="Times New Roman"/>
          <w:sz w:val="28"/>
          <w:szCs w:val="28"/>
        </w:rPr>
        <w:t>. Также происходит</w:t>
      </w:r>
      <w:r w:rsidR="00EF7621" w:rsidRPr="00DD20E1">
        <w:rPr>
          <w:rFonts w:ascii="Times New Roman" w:hAnsi="Times New Roman" w:cs="Times New Roman"/>
          <w:sz w:val="28"/>
          <w:szCs w:val="28"/>
        </w:rPr>
        <w:t xml:space="preserve"> накапливание отклонений от норм расхода в течение отчетного периода на соответствующих счетах</w:t>
      </w:r>
      <w:r w:rsidR="005308AA" w:rsidRPr="00DD20E1">
        <w:rPr>
          <w:rFonts w:ascii="Times New Roman" w:hAnsi="Times New Roman" w:cs="Times New Roman"/>
          <w:sz w:val="28"/>
          <w:szCs w:val="28"/>
        </w:rPr>
        <w:t xml:space="preserve">. Затем </w:t>
      </w:r>
      <w:r w:rsidR="00EF7621" w:rsidRPr="00DD20E1">
        <w:rPr>
          <w:rFonts w:ascii="Times New Roman" w:hAnsi="Times New Roman" w:cs="Times New Roman"/>
          <w:sz w:val="28"/>
          <w:szCs w:val="28"/>
        </w:rPr>
        <w:t xml:space="preserve">их </w:t>
      </w:r>
      <w:proofErr w:type="spellStart"/>
      <w:r w:rsidR="005308AA" w:rsidRPr="00DD20E1">
        <w:rPr>
          <w:rFonts w:ascii="Times New Roman" w:hAnsi="Times New Roman" w:cs="Times New Roman"/>
          <w:sz w:val="28"/>
          <w:szCs w:val="28"/>
        </w:rPr>
        <w:t>списывают</w:t>
      </w:r>
      <w:r w:rsidR="00EF7621" w:rsidRPr="00DD20E1">
        <w:rPr>
          <w:rFonts w:ascii="Times New Roman" w:hAnsi="Times New Roman" w:cs="Times New Roman"/>
          <w:sz w:val="28"/>
          <w:szCs w:val="28"/>
        </w:rPr>
        <w:t>на</w:t>
      </w:r>
      <w:proofErr w:type="spellEnd"/>
      <w:r w:rsidR="00EF7621" w:rsidRPr="00DD20E1">
        <w:rPr>
          <w:rFonts w:ascii="Times New Roman" w:hAnsi="Times New Roman" w:cs="Times New Roman"/>
          <w:sz w:val="28"/>
          <w:szCs w:val="28"/>
        </w:rPr>
        <w:t xml:space="preserve"> финансовые результаты.</w:t>
      </w:r>
    </w:p>
    <w:p w:rsidR="00621745" w:rsidRPr="00DD20E1" w:rsidRDefault="00EF7621" w:rsidP="0032026C">
      <w:pPr>
        <w:spacing w:after="0" w:line="360" w:lineRule="auto"/>
        <w:ind w:left="-567" w:right="283" w:firstLine="709"/>
        <w:jc w:val="both"/>
        <w:rPr>
          <w:rFonts w:ascii="Times New Roman" w:hAnsi="Times New Roman" w:cs="Times New Roman"/>
          <w:sz w:val="28"/>
          <w:szCs w:val="28"/>
        </w:rPr>
      </w:pPr>
      <w:r w:rsidRPr="00DD20E1">
        <w:rPr>
          <w:rFonts w:ascii="Times New Roman" w:hAnsi="Times New Roman" w:cs="Times New Roman"/>
          <w:sz w:val="28"/>
          <w:szCs w:val="28"/>
        </w:rPr>
        <w:t xml:space="preserve">Как </w:t>
      </w:r>
      <w:r w:rsidR="005308AA" w:rsidRPr="00DD20E1">
        <w:rPr>
          <w:rFonts w:ascii="Times New Roman" w:hAnsi="Times New Roman" w:cs="Times New Roman"/>
          <w:sz w:val="28"/>
          <w:szCs w:val="28"/>
        </w:rPr>
        <w:t>говорилось,</w:t>
      </w:r>
      <w:r w:rsidRPr="00DD20E1">
        <w:rPr>
          <w:rFonts w:ascii="Times New Roman" w:hAnsi="Times New Roman" w:cs="Times New Roman"/>
          <w:sz w:val="28"/>
          <w:szCs w:val="28"/>
        </w:rPr>
        <w:t xml:space="preserve"> при нормативно</w:t>
      </w:r>
      <w:r w:rsidR="003E1142" w:rsidRPr="00DD20E1">
        <w:rPr>
          <w:rFonts w:ascii="Times New Roman" w:hAnsi="Times New Roman" w:cs="Times New Roman"/>
          <w:sz w:val="28"/>
          <w:szCs w:val="28"/>
        </w:rPr>
        <w:t>м методе</w:t>
      </w:r>
      <w:r w:rsidRPr="00DD20E1">
        <w:rPr>
          <w:rFonts w:ascii="Times New Roman" w:hAnsi="Times New Roman" w:cs="Times New Roman"/>
          <w:sz w:val="28"/>
          <w:szCs w:val="28"/>
        </w:rPr>
        <w:t xml:space="preserve"> учет затрат по изменениям норм вводится в общую систему бухгалтерского учета затрат на производство. Выявленная величина затрат от изменений норм, а также отклонений от норм по статьям расхода ежемесячно списывается на себестоимость продукции. Нормы пересматриваются по мере осуществления организационно-технических мероприятий. Соответственно пересматриваются и нормативные калькуляции на изделия при поступлении </w:t>
      </w:r>
      <w:r w:rsidR="005308AA" w:rsidRPr="00DD20E1">
        <w:rPr>
          <w:rFonts w:ascii="Times New Roman" w:hAnsi="Times New Roman" w:cs="Times New Roman"/>
          <w:sz w:val="28"/>
          <w:szCs w:val="28"/>
        </w:rPr>
        <w:t>информации</w:t>
      </w:r>
      <w:r w:rsidRPr="00DD20E1">
        <w:rPr>
          <w:rFonts w:ascii="Times New Roman" w:hAnsi="Times New Roman" w:cs="Times New Roman"/>
          <w:sz w:val="28"/>
          <w:szCs w:val="28"/>
        </w:rPr>
        <w:t xml:space="preserve"> об изменении норм затрат. Отклонения от норм по местам их возникновения выявляются в оперативном порядке на основании сигнальной и другой документации для принятия управленческих решений. В отличие от системы "</w:t>
      </w:r>
      <w:proofErr w:type="spellStart"/>
      <w:r w:rsidRPr="00DD20E1">
        <w:rPr>
          <w:rFonts w:ascii="Times New Roman" w:hAnsi="Times New Roman" w:cs="Times New Roman"/>
          <w:sz w:val="28"/>
          <w:szCs w:val="28"/>
        </w:rPr>
        <w:t>стандарт-кост</w:t>
      </w:r>
      <w:proofErr w:type="spellEnd"/>
      <w:r w:rsidRPr="00DD20E1">
        <w:rPr>
          <w:rFonts w:ascii="Times New Roman" w:hAnsi="Times New Roman" w:cs="Times New Roman"/>
          <w:sz w:val="28"/>
          <w:szCs w:val="28"/>
        </w:rPr>
        <w:t>" отклонения от норм по статьям затрат на отдельных счетах не учитываются. Величина затрат по отклонениям от норм (а также по изменениям норм) находит отражение в оборотных ведомостях затрат и выпуска из производства по отдельным видам изделий, а также в калькуляциях фактической себестоимости этих изделий</w:t>
      </w:r>
      <w:r w:rsidR="00203612" w:rsidRPr="00DD20E1">
        <w:rPr>
          <w:rFonts w:ascii="Times New Roman" w:hAnsi="Times New Roman" w:cs="Times New Roman"/>
          <w:sz w:val="28"/>
          <w:szCs w:val="28"/>
        </w:rPr>
        <w:t xml:space="preserve"> [4]</w:t>
      </w:r>
      <w:r w:rsidRPr="00DD20E1">
        <w:rPr>
          <w:rFonts w:ascii="Times New Roman" w:hAnsi="Times New Roman" w:cs="Times New Roman"/>
          <w:sz w:val="28"/>
          <w:szCs w:val="28"/>
        </w:rPr>
        <w:t>.</w:t>
      </w:r>
    </w:p>
    <w:p w:rsidR="00621745" w:rsidRPr="00DD20E1" w:rsidRDefault="00EF7621" w:rsidP="0032026C">
      <w:pPr>
        <w:spacing w:after="0" w:line="360" w:lineRule="auto"/>
        <w:ind w:left="-567" w:right="283" w:firstLine="709"/>
        <w:jc w:val="both"/>
        <w:rPr>
          <w:rFonts w:ascii="Times New Roman" w:hAnsi="Times New Roman" w:cs="Times New Roman"/>
          <w:sz w:val="28"/>
          <w:szCs w:val="28"/>
        </w:rPr>
      </w:pPr>
      <w:r w:rsidRPr="00DD20E1">
        <w:rPr>
          <w:rFonts w:ascii="Times New Roman" w:hAnsi="Times New Roman" w:cs="Times New Roman"/>
          <w:sz w:val="28"/>
          <w:szCs w:val="28"/>
        </w:rPr>
        <w:t>В целях дальнейшего совершенствования системы нормативного учета издержек (как и системы учета "</w:t>
      </w:r>
      <w:proofErr w:type="spellStart"/>
      <w:r w:rsidRPr="00DD20E1">
        <w:rPr>
          <w:rFonts w:ascii="Times New Roman" w:hAnsi="Times New Roman" w:cs="Times New Roman"/>
          <w:sz w:val="28"/>
          <w:szCs w:val="28"/>
        </w:rPr>
        <w:t>стандарт-кост</w:t>
      </w:r>
      <w:proofErr w:type="spellEnd"/>
      <w:r w:rsidRPr="00DD20E1">
        <w:rPr>
          <w:rFonts w:ascii="Times New Roman" w:hAnsi="Times New Roman" w:cs="Times New Roman"/>
          <w:sz w:val="28"/>
          <w:szCs w:val="28"/>
        </w:rPr>
        <w:t>") целесообразно их применение в сочетании с системой учета "директ-костинг".</w:t>
      </w:r>
    </w:p>
    <w:p w:rsidR="00DC4EC0" w:rsidRPr="00DD20E1" w:rsidRDefault="00DC4EC0" w:rsidP="00DC4EC0">
      <w:pPr>
        <w:spacing w:after="0" w:line="360" w:lineRule="auto"/>
        <w:ind w:left="-567" w:right="283"/>
        <w:jc w:val="center"/>
        <w:rPr>
          <w:rFonts w:ascii="Times New Roman" w:hAnsi="Times New Roman" w:cs="Times New Roman"/>
          <w:sz w:val="28"/>
          <w:szCs w:val="28"/>
        </w:rPr>
      </w:pPr>
      <w:r w:rsidRPr="00DD20E1">
        <w:rPr>
          <w:rFonts w:ascii="Times New Roman" w:hAnsi="Times New Roman" w:cs="Times New Roman"/>
          <w:sz w:val="28"/>
          <w:szCs w:val="28"/>
        </w:rPr>
        <w:t>Список литературы</w:t>
      </w:r>
    </w:p>
    <w:p w:rsidR="00DC4EC0" w:rsidRPr="00DD20E1" w:rsidRDefault="00DC4EC0" w:rsidP="00DC4EC0">
      <w:pPr>
        <w:spacing w:after="0" w:line="360" w:lineRule="auto"/>
        <w:ind w:left="-567" w:right="283"/>
        <w:jc w:val="both"/>
        <w:rPr>
          <w:rFonts w:ascii="Times New Roman" w:hAnsi="Times New Roman" w:cs="Times New Roman"/>
          <w:sz w:val="28"/>
          <w:szCs w:val="28"/>
        </w:rPr>
      </w:pPr>
      <w:r w:rsidRPr="00DD20E1">
        <w:rPr>
          <w:rFonts w:ascii="Times New Roman" w:hAnsi="Times New Roman" w:cs="Times New Roman"/>
          <w:sz w:val="28"/>
          <w:szCs w:val="28"/>
        </w:rPr>
        <w:t xml:space="preserve">1. Вахрушина М.А. Бухгалтерский управленческий учет: учебник для вузов. 2-е изд., доп. и </w:t>
      </w:r>
      <w:proofErr w:type="spellStart"/>
      <w:r w:rsidRPr="00DD20E1">
        <w:rPr>
          <w:rFonts w:ascii="Times New Roman" w:hAnsi="Times New Roman" w:cs="Times New Roman"/>
          <w:sz w:val="28"/>
          <w:szCs w:val="28"/>
        </w:rPr>
        <w:t>перераб</w:t>
      </w:r>
      <w:proofErr w:type="spellEnd"/>
      <w:r w:rsidRPr="00DD20E1">
        <w:rPr>
          <w:rFonts w:ascii="Times New Roman" w:hAnsi="Times New Roman" w:cs="Times New Roman"/>
          <w:sz w:val="28"/>
          <w:szCs w:val="28"/>
        </w:rPr>
        <w:t xml:space="preserve">. М.: ИКФ Омега-Л; </w:t>
      </w:r>
      <w:proofErr w:type="spellStart"/>
      <w:r w:rsidRPr="00DD20E1">
        <w:rPr>
          <w:rFonts w:ascii="Times New Roman" w:hAnsi="Times New Roman" w:cs="Times New Roman"/>
          <w:sz w:val="28"/>
          <w:szCs w:val="28"/>
        </w:rPr>
        <w:t>Высш</w:t>
      </w:r>
      <w:proofErr w:type="spellEnd"/>
      <w:r w:rsidRPr="00DD20E1">
        <w:rPr>
          <w:rFonts w:ascii="Times New Roman" w:hAnsi="Times New Roman" w:cs="Times New Roman"/>
          <w:sz w:val="28"/>
          <w:szCs w:val="28"/>
        </w:rPr>
        <w:t xml:space="preserve">. </w:t>
      </w:r>
      <w:proofErr w:type="spellStart"/>
      <w:r w:rsidRPr="00DD20E1">
        <w:rPr>
          <w:rFonts w:ascii="Times New Roman" w:hAnsi="Times New Roman" w:cs="Times New Roman"/>
          <w:sz w:val="28"/>
          <w:szCs w:val="28"/>
        </w:rPr>
        <w:t>шк</w:t>
      </w:r>
      <w:proofErr w:type="spellEnd"/>
      <w:r w:rsidRPr="00DD20E1">
        <w:rPr>
          <w:rFonts w:ascii="Times New Roman" w:hAnsi="Times New Roman" w:cs="Times New Roman"/>
          <w:sz w:val="28"/>
          <w:szCs w:val="28"/>
        </w:rPr>
        <w:t xml:space="preserve">., 2002. 528 </w:t>
      </w:r>
      <w:proofErr w:type="gramStart"/>
      <w:r w:rsidRPr="00DD20E1">
        <w:rPr>
          <w:rFonts w:ascii="Times New Roman" w:hAnsi="Times New Roman" w:cs="Times New Roman"/>
          <w:sz w:val="28"/>
          <w:szCs w:val="28"/>
        </w:rPr>
        <w:t>с</w:t>
      </w:r>
      <w:proofErr w:type="gramEnd"/>
      <w:r w:rsidRPr="00DD20E1">
        <w:rPr>
          <w:rFonts w:ascii="Times New Roman" w:hAnsi="Times New Roman" w:cs="Times New Roman"/>
          <w:sz w:val="28"/>
          <w:szCs w:val="28"/>
        </w:rPr>
        <w:t xml:space="preserve">. </w:t>
      </w:r>
    </w:p>
    <w:p w:rsidR="00DC4EC0" w:rsidRPr="00DD20E1" w:rsidRDefault="00DC4EC0" w:rsidP="00DC4EC0">
      <w:pPr>
        <w:spacing w:after="0" w:line="360" w:lineRule="auto"/>
        <w:ind w:left="-567" w:right="283"/>
        <w:jc w:val="both"/>
        <w:rPr>
          <w:rFonts w:ascii="Times New Roman" w:hAnsi="Times New Roman" w:cs="Times New Roman"/>
          <w:sz w:val="28"/>
          <w:szCs w:val="28"/>
        </w:rPr>
      </w:pPr>
      <w:r w:rsidRPr="00DD20E1">
        <w:rPr>
          <w:rFonts w:ascii="Times New Roman" w:hAnsi="Times New Roman" w:cs="Times New Roman"/>
          <w:sz w:val="28"/>
          <w:szCs w:val="28"/>
        </w:rPr>
        <w:t>2. Ивашкевич В.Б. Бухгалтерский управленческий учет: учебник для вузов. М.: Эк</w:t>
      </w:r>
      <w:proofErr w:type="gramStart"/>
      <w:r w:rsidRPr="00DD20E1">
        <w:rPr>
          <w:rFonts w:ascii="Times New Roman" w:hAnsi="Times New Roman" w:cs="Times New Roman"/>
          <w:sz w:val="28"/>
          <w:szCs w:val="28"/>
        </w:rPr>
        <w:t>о-</w:t>
      </w:r>
      <w:proofErr w:type="gramEnd"/>
      <w:r w:rsidRPr="00DD20E1">
        <w:rPr>
          <w:rFonts w:ascii="Times New Roman" w:hAnsi="Times New Roman" w:cs="Times New Roman"/>
          <w:sz w:val="28"/>
          <w:szCs w:val="28"/>
        </w:rPr>
        <w:t xml:space="preserve"> </w:t>
      </w:r>
      <w:proofErr w:type="spellStart"/>
      <w:r w:rsidRPr="00DD20E1">
        <w:rPr>
          <w:rFonts w:ascii="Times New Roman" w:hAnsi="Times New Roman" w:cs="Times New Roman"/>
          <w:sz w:val="28"/>
          <w:szCs w:val="28"/>
        </w:rPr>
        <w:t>номистъ</w:t>
      </w:r>
      <w:proofErr w:type="spellEnd"/>
      <w:r w:rsidRPr="00DD20E1">
        <w:rPr>
          <w:rFonts w:ascii="Times New Roman" w:hAnsi="Times New Roman" w:cs="Times New Roman"/>
          <w:sz w:val="28"/>
          <w:szCs w:val="28"/>
        </w:rPr>
        <w:t xml:space="preserve">, 2004. 618 с. </w:t>
      </w:r>
    </w:p>
    <w:p w:rsidR="00AD06B3" w:rsidRPr="00DD20E1" w:rsidRDefault="00AD06B3" w:rsidP="00AD06B3">
      <w:pPr>
        <w:spacing w:after="0" w:line="360" w:lineRule="auto"/>
        <w:ind w:left="-567" w:right="283"/>
        <w:jc w:val="both"/>
        <w:rPr>
          <w:rFonts w:ascii="Times New Roman" w:eastAsia="Times New Roman" w:hAnsi="Times New Roman" w:cs="Times New Roman"/>
          <w:sz w:val="28"/>
          <w:szCs w:val="28"/>
          <w:lang w:eastAsia="ru-RU"/>
        </w:rPr>
      </w:pPr>
      <w:r w:rsidRPr="00DD20E1">
        <w:rPr>
          <w:rFonts w:ascii="Times New Roman" w:eastAsia="Times New Roman" w:hAnsi="Times New Roman" w:cs="Times New Roman"/>
          <w:color w:val="000000"/>
          <w:sz w:val="28"/>
          <w:szCs w:val="28"/>
          <w:shd w:val="clear" w:color="auto" w:fill="FFFFFF"/>
          <w:lang w:eastAsia="ru-RU"/>
        </w:rPr>
        <w:lastRenderedPageBreak/>
        <w:t>3. Ибрагимова А.Х. Постановка управленческого учета // Кластерные инициативы в формировании прогрессивной структуры национальной экономики: сборник научных трудов Международной научно-практической конференции, в 2-х томах.- Курск.- 2015.- С. 176-178.  </w:t>
      </w:r>
    </w:p>
    <w:p w:rsidR="0032026C" w:rsidRPr="00DD20E1" w:rsidRDefault="00AD06B3" w:rsidP="00DC4EC0">
      <w:pPr>
        <w:spacing w:after="0" w:line="360" w:lineRule="auto"/>
        <w:ind w:left="-567" w:right="283"/>
        <w:jc w:val="both"/>
        <w:rPr>
          <w:rFonts w:ascii="Times New Roman" w:hAnsi="Times New Roman" w:cs="Times New Roman"/>
          <w:sz w:val="28"/>
          <w:szCs w:val="28"/>
        </w:rPr>
      </w:pPr>
      <w:r w:rsidRPr="00DD20E1">
        <w:rPr>
          <w:rFonts w:ascii="Times New Roman" w:hAnsi="Times New Roman" w:cs="Times New Roman"/>
          <w:sz w:val="28"/>
          <w:szCs w:val="28"/>
        </w:rPr>
        <w:t>4</w:t>
      </w:r>
      <w:r w:rsidR="00DC4EC0" w:rsidRPr="00DD20E1">
        <w:rPr>
          <w:rFonts w:ascii="Times New Roman" w:hAnsi="Times New Roman" w:cs="Times New Roman"/>
          <w:sz w:val="28"/>
          <w:szCs w:val="28"/>
        </w:rPr>
        <w:t>. Палий В.Ф. Управленческий учет издержек и доходов (с элементами финансового учета). М.: ИНФРА-М, 2009. 279 с. 4. Управленческий учет: учеб</w:t>
      </w:r>
      <w:proofErr w:type="gramStart"/>
      <w:r w:rsidR="00DC4EC0" w:rsidRPr="00DD20E1">
        <w:rPr>
          <w:rFonts w:ascii="Times New Roman" w:hAnsi="Times New Roman" w:cs="Times New Roman"/>
          <w:sz w:val="28"/>
          <w:szCs w:val="28"/>
        </w:rPr>
        <w:t>.</w:t>
      </w:r>
      <w:proofErr w:type="gramEnd"/>
      <w:r w:rsidR="00DC4EC0" w:rsidRPr="00DD20E1">
        <w:rPr>
          <w:rFonts w:ascii="Times New Roman" w:hAnsi="Times New Roman" w:cs="Times New Roman"/>
          <w:sz w:val="28"/>
          <w:szCs w:val="28"/>
        </w:rPr>
        <w:t xml:space="preserve"> </w:t>
      </w:r>
      <w:proofErr w:type="gramStart"/>
      <w:r w:rsidR="00DC4EC0" w:rsidRPr="00DD20E1">
        <w:rPr>
          <w:rFonts w:ascii="Times New Roman" w:hAnsi="Times New Roman" w:cs="Times New Roman"/>
          <w:sz w:val="28"/>
          <w:szCs w:val="28"/>
        </w:rPr>
        <w:t>п</w:t>
      </w:r>
      <w:proofErr w:type="gramEnd"/>
      <w:r w:rsidR="00DC4EC0" w:rsidRPr="00DD20E1">
        <w:rPr>
          <w:rFonts w:ascii="Times New Roman" w:hAnsi="Times New Roman" w:cs="Times New Roman"/>
          <w:sz w:val="28"/>
          <w:szCs w:val="28"/>
        </w:rPr>
        <w:t>особие (</w:t>
      </w:r>
      <w:proofErr w:type="spellStart"/>
      <w:r w:rsidR="00DC4EC0" w:rsidRPr="00DD20E1">
        <w:rPr>
          <w:rFonts w:ascii="Times New Roman" w:hAnsi="Times New Roman" w:cs="Times New Roman"/>
          <w:sz w:val="28"/>
          <w:szCs w:val="28"/>
        </w:rPr>
        <w:t>бакалавриат</w:t>
      </w:r>
      <w:proofErr w:type="spellEnd"/>
      <w:r w:rsidR="00DC4EC0" w:rsidRPr="00DD20E1">
        <w:rPr>
          <w:rFonts w:ascii="Times New Roman" w:hAnsi="Times New Roman" w:cs="Times New Roman"/>
          <w:sz w:val="28"/>
          <w:szCs w:val="28"/>
        </w:rPr>
        <w:t>) / под ред. Я.В. Соколова. М.: Магистр, 2009. 428</w:t>
      </w:r>
    </w:p>
    <w:sectPr w:rsidR="0032026C" w:rsidRPr="00DD20E1" w:rsidSect="004B30A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B02059"/>
    <w:multiLevelType w:val="multilevel"/>
    <w:tmpl w:val="588E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F1AA9"/>
    <w:rsid w:val="00203612"/>
    <w:rsid w:val="00243767"/>
    <w:rsid w:val="00266A6B"/>
    <w:rsid w:val="00313FEE"/>
    <w:rsid w:val="0032026C"/>
    <w:rsid w:val="003E1142"/>
    <w:rsid w:val="00467C05"/>
    <w:rsid w:val="004B30AD"/>
    <w:rsid w:val="004F1AA9"/>
    <w:rsid w:val="005308AA"/>
    <w:rsid w:val="005324F3"/>
    <w:rsid w:val="00A2106D"/>
    <w:rsid w:val="00AD06B3"/>
    <w:rsid w:val="00B8180F"/>
    <w:rsid w:val="00CC0CBA"/>
    <w:rsid w:val="00DC4EC0"/>
    <w:rsid w:val="00DD20E1"/>
    <w:rsid w:val="00E84B15"/>
    <w:rsid w:val="00EF7621"/>
    <w:rsid w:val="00F77EFD"/>
    <w:rsid w:val="00FD2DD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6A6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6A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6A6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6A6B"/>
    <w:pPr>
      <w:ind w:left="720"/>
      <w:contextualSpacing/>
    </w:pPr>
  </w:style>
</w:styles>
</file>

<file path=word/webSettings.xml><?xml version="1.0" encoding="utf-8"?>
<w:webSettings xmlns:r="http://schemas.openxmlformats.org/officeDocument/2006/relationships" xmlns:w="http://schemas.openxmlformats.org/wordprocessingml/2006/main">
  <w:divs>
    <w:div w:id="1358315554">
      <w:bodyDiv w:val="1"/>
      <w:marLeft w:val="0"/>
      <w:marRight w:val="0"/>
      <w:marTop w:val="0"/>
      <w:marBottom w:val="0"/>
      <w:divBdr>
        <w:top w:val="none" w:sz="0" w:space="0" w:color="auto"/>
        <w:left w:val="none" w:sz="0" w:space="0" w:color="auto"/>
        <w:bottom w:val="none" w:sz="0" w:space="0" w:color="auto"/>
        <w:right w:val="none" w:sz="0" w:space="0" w:color="auto"/>
      </w:divBdr>
      <w:divsChild>
        <w:div w:id="334235619">
          <w:marLeft w:val="0"/>
          <w:marRight w:val="0"/>
          <w:marTop w:val="0"/>
          <w:marBottom w:val="0"/>
          <w:divBdr>
            <w:top w:val="none" w:sz="0" w:space="0" w:color="auto"/>
            <w:left w:val="none" w:sz="0" w:space="0" w:color="auto"/>
            <w:bottom w:val="none" w:sz="0" w:space="0" w:color="auto"/>
            <w:right w:val="none" w:sz="0" w:space="0" w:color="auto"/>
          </w:divBdr>
          <w:divsChild>
            <w:div w:id="1121537213">
              <w:marLeft w:val="0"/>
              <w:marRight w:val="0"/>
              <w:marTop w:val="180"/>
              <w:marBottom w:val="0"/>
              <w:divBdr>
                <w:top w:val="none" w:sz="0" w:space="0" w:color="auto"/>
                <w:left w:val="none" w:sz="0" w:space="0" w:color="auto"/>
                <w:bottom w:val="none" w:sz="0" w:space="0" w:color="auto"/>
                <w:right w:val="none" w:sz="0" w:space="0" w:color="auto"/>
              </w:divBdr>
            </w:div>
          </w:divsChild>
        </w:div>
        <w:div w:id="723600457">
          <w:marLeft w:val="0"/>
          <w:marRight w:val="0"/>
          <w:marTop w:val="0"/>
          <w:marBottom w:val="0"/>
          <w:divBdr>
            <w:top w:val="none" w:sz="0" w:space="0" w:color="auto"/>
            <w:left w:val="none" w:sz="0" w:space="0" w:color="auto"/>
            <w:bottom w:val="none" w:sz="0" w:space="0" w:color="auto"/>
            <w:right w:val="none" w:sz="0" w:space="0" w:color="auto"/>
          </w:divBdr>
          <w:divsChild>
            <w:div w:id="5889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inat.1967@mail.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1395</Words>
  <Characters>7956</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05</dc:creator>
  <cp:lastModifiedBy>user</cp:lastModifiedBy>
  <cp:revision>2</cp:revision>
  <dcterms:created xsi:type="dcterms:W3CDTF">2016-12-11T19:45:00Z</dcterms:created>
  <dcterms:modified xsi:type="dcterms:W3CDTF">2016-12-11T19:45:00Z</dcterms:modified>
</cp:coreProperties>
</file>