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FD9" w:rsidRPr="00E927E4" w:rsidRDefault="00A36FD9" w:rsidP="00A36FD9">
      <w:pPr>
        <w:spacing w:line="360" w:lineRule="auto"/>
        <w:jc w:val="center"/>
      </w:pPr>
    </w:p>
    <w:p w:rsidR="00A36FD9" w:rsidRPr="00E927E4" w:rsidRDefault="00A36FD9" w:rsidP="00A36FD9">
      <w:pPr>
        <w:spacing w:line="360" w:lineRule="auto"/>
        <w:ind w:firstLine="567"/>
        <w:rPr>
          <w:b/>
        </w:rPr>
      </w:pPr>
      <w:r w:rsidRPr="00E927E4">
        <w:rPr>
          <w:b/>
        </w:rPr>
        <w:t>УДК 336.075.8</w:t>
      </w:r>
    </w:p>
    <w:p w:rsidR="00A36FD9" w:rsidRPr="00E927E4" w:rsidRDefault="00A36FD9" w:rsidP="00A36FD9">
      <w:pPr>
        <w:spacing w:line="360" w:lineRule="auto"/>
        <w:jc w:val="center"/>
        <w:rPr>
          <w:b/>
        </w:rPr>
      </w:pPr>
    </w:p>
    <w:p w:rsidR="00A36FD9" w:rsidRPr="00E927E4" w:rsidRDefault="00A36FD9" w:rsidP="00A36FD9">
      <w:pPr>
        <w:spacing w:line="360" w:lineRule="auto"/>
        <w:jc w:val="center"/>
        <w:rPr>
          <w:b/>
        </w:rPr>
      </w:pPr>
      <w:r w:rsidRPr="00E927E4">
        <w:rPr>
          <w:b/>
        </w:rPr>
        <w:t>О ПРИЧИНАХ, РОЛИ И ЗНАЧЕНИИ ПРОВЕДЕНИЯ ИНВЕНТАРИЗАЦИИ ИМУЩЕСТВА ЭКОНОМИЧЕСКОГО СУБЪЕКТА</w:t>
      </w:r>
    </w:p>
    <w:p w:rsidR="00A36FD9" w:rsidRPr="00E927E4" w:rsidRDefault="00A36FD9" w:rsidP="00A36FD9">
      <w:pPr>
        <w:spacing w:line="360" w:lineRule="auto"/>
        <w:jc w:val="right"/>
        <w:rPr>
          <w:i/>
        </w:rPr>
      </w:pPr>
      <w:proofErr w:type="spellStart"/>
      <w:r w:rsidRPr="00E927E4">
        <w:rPr>
          <w:i/>
        </w:rPr>
        <w:t>Шахбанова</w:t>
      </w:r>
      <w:proofErr w:type="spellEnd"/>
      <w:r w:rsidRPr="00E927E4">
        <w:rPr>
          <w:i/>
        </w:rPr>
        <w:t xml:space="preserve"> С.Р. ,</w:t>
      </w:r>
      <w:proofErr w:type="spellStart"/>
      <w:proofErr w:type="gramStart"/>
      <w:r w:rsidRPr="00E927E4">
        <w:rPr>
          <w:i/>
        </w:rPr>
        <w:t>к</w:t>
      </w:r>
      <w:proofErr w:type="gramEnd"/>
      <w:r w:rsidRPr="00E927E4">
        <w:rPr>
          <w:i/>
        </w:rPr>
        <w:t>.э.н</w:t>
      </w:r>
      <w:proofErr w:type="spellEnd"/>
      <w:r w:rsidRPr="00E927E4">
        <w:rPr>
          <w:i/>
        </w:rPr>
        <w:t xml:space="preserve">., ст. преподаватель  кафедры «Бухгалтерский учет» </w:t>
      </w:r>
    </w:p>
    <w:p w:rsidR="00A36FD9" w:rsidRPr="00E927E4" w:rsidRDefault="00A36FD9" w:rsidP="00A36FD9">
      <w:pPr>
        <w:spacing w:line="360" w:lineRule="auto"/>
        <w:jc w:val="right"/>
        <w:rPr>
          <w:i/>
        </w:rPr>
      </w:pPr>
      <w:proofErr w:type="spellStart"/>
      <w:r w:rsidRPr="00E927E4">
        <w:rPr>
          <w:i/>
        </w:rPr>
        <w:t>Рабаданова</w:t>
      </w:r>
      <w:proofErr w:type="spellEnd"/>
      <w:r w:rsidRPr="00E927E4">
        <w:rPr>
          <w:i/>
        </w:rPr>
        <w:t xml:space="preserve"> Р.А. , студентка 3 курса специальности</w:t>
      </w:r>
    </w:p>
    <w:p w:rsidR="00A36FD9" w:rsidRPr="00E927E4" w:rsidRDefault="00A36FD9" w:rsidP="00A36FD9">
      <w:pPr>
        <w:spacing w:line="360" w:lineRule="auto"/>
        <w:jc w:val="right"/>
        <w:rPr>
          <w:i/>
        </w:rPr>
      </w:pPr>
      <w:r w:rsidRPr="00E927E4">
        <w:rPr>
          <w:i/>
        </w:rPr>
        <w:t xml:space="preserve"> «Бухгалтерский учет, анализ и аудит»</w:t>
      </w:r>
    </w:p>
    <w:p w:rsidR="00A36FD9" w:rsidRPr="00E927E4" w:rsidRDefault="00A36FD9" w:rsidP="00A36FD9">
      <w:pPr>
        <w:spacing w:line="360" w:lineRule="auto"/>
        <w:jc w:val="right"/>
        <w:rPr>
          <w:i/>
        </w:rPr>
      </w:pPr>
      <w:r w:rsidRPr="00E927E4">
        <w:rPr>
          <w:i/>
        </w:rPr>
        <w:t xml:space="preserve">ФГБОУ </w:t>
      </w:r>
      <w:proofErr w:type="gramStart"/>
      <w:r w:rsidRPr="00E927E4">
        <w:rPr>
          <w:i/>
        </w:rPr>
        <w:t>ВО</w:t>
      </w:r>
      <w:proofErr w:type="gramEnd"/>
      <w:r w:rsidRPr="00E927E4">
        <w:rPr>
          <w:i/>
        </w:rPr>
        <w:t xml:space="preserve"> «Дагестанский государственный университет»</w:t>
      </w:r>
    </w:p>
    <w:p w:rsidR="00A36FD9" w:rsidRPr="00E927E4" w:rsidRDefault="00A36FD9" w:rsidP="00A36FD9">
      <w:pPr>
        <w:spacing w:line="360" w:lineRule="auto"/>
        <w:jc w:val="right"/>
        <w:rPr>
          <w:i/>
        </w:rPr>
      </w:pPr>
      <w:r w:rsidRPr="00E927E4">
        <w:rPr>
          <w:i/>
        </w:rPr>
        <w:t>Махачкала, Россия</w:t>
      </w:r>
    </w:p>
    <w:p w:rsidR="00A36FD9" w:rsidRPr="00E927E4" w:rsidRDefault="00A36FD9" w:rsidP="00A36FD9">
      <w:pPr>
        <w:spacing w:line="360" w:lineRule="auto"/>
        <w:ind w:firstLine="709"/>
        <w:jc w:val="both"/>
      </w:pPr>
      <w:r w:rsidRPr="00E927E4">
        <w:t>В условиях рыночной экономики для эффективного функционирования  организаций большое значение имеет наличие и рациональное использование имущества. Эффективное и  рациональное использование имущества организаций является залогом успешной деятельности экономического субъекта. Важным методом бухгалтерского учета, обеспечивающим сохранность и эффективное использование имущества организаций, является инвентаризация.[1]</w:t>
      </w:r>
    </w:p>
    <w:p w:rsidR="00A36FD9" w:rsidRPr="00E927E4" w:rsidRDefault="00A36FD9" w:rsidP="00A36FD9">
      <w:pPr>
        <w:spacing w:line="360" w:lineRule="auto"/>
        <w:ind w:firstLine="709"/>
        <w:jc w:val="both"/>
      </w:pPr>
      <w:r w:rsidRPr="00E927E4">
        <w:t xml:space="preserve">Инвентаризация позволяет не только осуществлять текущий </w:t>
      </w:r>
      <w:proofErr w:type="gramStart"/>
      <w:r w:rsidRPr="00E927E4">
        <w:t>контроль за</w:t>
      </w:r>
      <w:proofErr w:type="gramEnd"/>
      <w:r w:rsidRPr="00E927E4">
        <w:t xml:space="preserve"> состоянием и использованием имущества, но и способствует формированию достоверной информации об имущественном состоянии учреждения.[2]</w:t>
      </w:r>
    </w:p>
    <w:p w:rsidR="00A36FD9" w:rsidRPr="00E927E4" w:rsidRDefault="00A36FD9" w:rsidP="00A36FD9">
      <w:pPr>
        <w:spacing w:line="360" w:lineRule="auto"/>
        <w:ind w:firstLine="709"/>
        <w:jc w:val="both"/>
      </w:pPr>
      <w:r w:rsidRPr="00E927E4">
        <w:t xml:space="preserve">Следовательно,  инвентаризация  становиться объектом и важнейшей составляющей учетной политики, формируемой на очередной финансовый год. Это предопределяет необходимость исследования и выбора оптимальной </w:t>
      </w:r>
      <w:proofErr w:type="gramStart"/>
      <w:r w:rsidRPr="00E927E4">
        <w:t>схемы осуществления инвентаризации имущества организации</w:t>
      </w:r>
      <w:proofErr w:type="gramEnd"/>
      <w:r w:rsidRPr="00E927E4">
        <w:t xml:space="preserve">. 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rPr>
          <w:color w:val="000000"/>
          <w:spacing w:val="-2"/>
        </w:rPr>
        <w:t xml:space="preserve">В процессе хозяйственной деятельности и его учетного отражения часто </w:t>
      </w:r>
      <w:r w:rsidRPr="00E927E4">
        <w:rPr>
          <w:color w:val="000000"/>
          <w:spacing w:val="2"/>
        </w:rPr>
        <w:t xml:space="preserve"> возникают </w:t>
      </w:r>
      <w:r w:rsidRPr="00E927E4">
        <w:rPr>
          <w:color w:val="000000"/>
          <w:spacing w:val="1"/>
        </w:rPr>
        <w:t>расхождения между фактическим со</w:t>
      </w:r>
      <w:r w:rsidRPr="00E927E4">
        <w:rPr>
          <w:color w:val="000000"/>
        </w:rPr>
        <w:t>стоянием имущества и учетными данными. Основными причинами возникновения расхождений являются</w:t>
      </w:r>
      <w:r w:rsidRPr="00E927E4">
        <w:t>: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lastRenderedPageBreak/>
        <w:t xml:space="preserve">- естественная убыль ценностей в процессе хранения (усушка, утечка, розлив, утряска, испарение, </w:t>
      </w:r>
      <w:proofErr w:type="spellStart"/>
      <w:r w:rsidRPr="00E927E4">
        <w:t>раскрошка</w:t>
      </w:r>
      <w:proofErr w:type="spellEnd"/>
      <w:r w:rsidRPr="00E927E4">
        <w:t>, распыл, выветривание и др.);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t>- неточное взвешивание, измерение при поступлении или отпуске ценностей;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t>- пересортица взаимозаменяемых материалов, продуктов, изделий, возникающая при выбытии активов (передача в производство или хозяйственные нужды, продажа и др.);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t>- ошибки в первичных документах на поступление и расходование ресурсов;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t>- ошибочные записи в регистрах синтетического и аналитического учетов;</w:t>
      </w:r>
    </w:p>
    <w:p w:rsidR="00A36FD9" w:rsidRPr="00A36FD9" w:rsidRDefault="00A36FD9" w:rsidP="00A36FD9">
      <w:pPr>
        <w:spacing w:line="360" w:lineRule="auto"/>
        <w:ind w:firstLine="567"/>
        <w:jc w:val="both"/>
      </w:pPr>
      <w:r w:rsidRPr="00E927E4">
        <w:t xml:space="preserve">- злоупотребления со стороны материально </w:t>
      </w:r>
      <w:proofErr w:type="gramStart"/>
      <w:r w:rsidRPr="00E927E4">
        <w:t>-о</w:t>
      </w:r>
      <w:proofErr w:type="gramEnd"/>
      <w:r w:rsidRPr="00E927E4">
        <w:t>тветственных лиц (обмеры, обвесы, хищения и др.). [3</w:t>
      </w:r>
      <w:r w:rsidRPr="00A36FD9">
        <w:t>]</w:t>
      </w:r>
    </w:p>
    <w:p w:rsidR="00A36FD9" w:rsidRPr="00E927E4" w:rsidRDefault="00A36FD9" w:rsidP="00A36FD9">
      <w:pPr>
        <w:shd w:val="clear" w:color="auto" w:fill="FFFFFF"/>
        <w:spacing w:line="360" w:lineRule="auto"/>
        <w:ind w:firstLine="709"/>
        <w:jc w:val="both"/>
        <w:rPr>
          <w:color w:val="000000"/>
          <w:spacing w:val="2"/>
        </w:rPr>
      </w:pPr>
      <w:r w:rsidRPr="00E927E4">
        <w:rPr>
          <w:color w:val="000000"/>
          <w:spacing w:val="2"/>
        </w:rPr>
        <w:t xml:space="preserve">Расхождения в расчетах и обязательствах  </w:t>
      </w:r>
      <w:r w:rsidRPr="00E927E4">
        <w:rPr>
          <w:color w:val="000000"/>
          <w:spacing w:val="-1"/>
        </w:rPr>
        <w:t xml:space="preserve">организациями могут быть результатом ошибок в записях, появления </w:t>
      </w:r>
      <w:r w:rsidRPr="00E927E4">
        <w:rPr>
          <w:color w:val="000000"/>
          <w:spacing w:val="2"/>
        </w:rPr>
        <w:t xml:space="preserve"> разногласий и споров  между контрагентами</w:t>
      </w:r>
      <w:r w:rsidRPr="00E927E4">
        <w:rPr>
          <w:color w:val="000000"/>
          <w:spacing w:val="1"/>
        </w:rPr>
        <w:t>. Для их разрешения необходимо также провести их инвентаризацию и ревизию,  и соот</w:t>
      </w:r>
      <w:r w:rsidRPr="00E927E4">
        <w:rPr>
          <w:color w:val="000000"/>
          <w:spacing w:val="2"/>
        </w:rPr>
        <w:t>ветствующие поправки и уточнения. Таким образом, причин проведения регулярных проверок и  инвентаризаций имущества и обязательств в жизни экономического субъекта множество.[4]</w:t>
      </w:r>
    </w:p>
    <w:p w:rsidR="00A36FD9" w:rsidRPr="00E927E4" w:rsidRDefault="00A36FD9" w:rsidP="00A36FD9">
      <w:pPr>
        <w:shd w:val="clear" w:color="auto" w:fill="FFFFFF"/>
        <w:spacing w:line="360" w:lineRule="auto"/>
        <w:ind w:firstLine="709"/>
        <w:jc w:val="both"/>
        <w:rPr>
          <w:color w:val="000000"/>
          <w:spacing w:val="2"/>
        </w:rPr>
      </w:pPr>
      <w:r w:rsidRPr="00E927E4">
        <w:rPr>
          <w:bCs/>
          <w:color w:val="000000"/>
          <w:spacing w:val="-3"/>
        </w:rPr>
        <w:t xml:space="preserve">Инвентаризация  выступает как  самостоятельный метод бухгалтерского учета и </w:t>
      </w:r>
      <w:r w:rsidRPr="00E927E4">
        <w:rPr>
          <w:color w:val="000000"/>
          <w:spacing w:val="2"/>
        </w:rPr>
        <w:t>в качестве необходимого дополнения к документации хозяйственных операций.  Кроме того, и</w:t>
      </w:r>
      <w:r w:rsidRPr="00E927E4">
        <w:rPr>
          <w:color w:val="000000"/>
          <w:spacing w:val="1"/>
        </w:rPr>
        <w:t xml:space="preserve">нвентаризация является действенным средством </w:t>
      </w:r>
      <w:proofErr w:type="gramStart"/>
      <w:r w:rsidRPr="00E927E4">
        <w:rPr>
          <w:color w:val="000000"/>
          <w:spacing w:val="1"/>
        </w:rPr>
        <w:t>контроля за</w:t>
      </w:r>
      <w:proofErr w:type="gramEnd"/>
      <w:r w:rsidRPr="00E927E4">
        <w:rPr>
          <w:color w:val="000000"/>
          <w:spacing w:val="1"/>
        </w:rPr>
        <w:t xml:space="preserve"> </w:t>
      </w:r>
      <w:r w:rsidRPr="00E927E4">
        <w:rPr>
          <w:color w:val="000000"/>
        </w:rPr>
        <w:t>рациональным  использованием  производственных и складских пло</w:t>
      </w:r>
      <w:r w:rsidRPr="00E927E4">
        <w:rPr>
          <w:color w:val="000000"/>
          <w:spacing w:val="2"/>
        </w:rPr>
        <w:t>щадей, различного оборудования, инвентаря и другого имущества с целью установления эффективности его использования.[5]</w:t>
      </w:r>
    </w:p>
    <w:p w:rsidR="00A36FD9" w:rsidRPr="00A36FD9" w:rsidRDefault="00A36FD9" w:rsidP="00A36FD9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E927E4">
        <w:rPr>
          <w:color w:val="000000"/>
          <w:spacing w:val="1"/>
        </w:rPr>
        <w:t>Важной функцией инвентаризации является не только вскрытие и выяв</w:t>
      </w:r>
      <w:r w:rsidRPr="00E927E4">
        <w:rPr>
          <w:color w:val="000000"/>
          <w:spacing w:val="1"/>
        </w:rPr>
        <w:softHyphen/>
      </w:r>
      <w:r w:rsidRPr="00E927E4">
        <w:rPr>
          <w:color w:val="000000"/>
          <w:spacing w:val="3"/>
        </w:rPr>
        <w:t>ление недостач и злоупотреблений, но и предупреждения их в даль</w:t>
      </w:r>
      <w:r w:rsidRPr="00E927E4">
        <w:rPr>
          <w:color w:val="000000"/>
        </w:rPr>
        <w:t xml:space="preserve">нейшем, т.е. профилактика злоупотреблений и хищений имущества. </w:t>
      </w:r>
      <w:r w:rsidRPr="00A36FD9">
        <w:rPr>
          <w:color w:val="000000"/>
        </w:rPr>
        <w:t>[6]</w:t>
      </w:r>
    </w:p>
    <w:p w:rsidR="00A36FD9" w:rsidRPr="00E927E4" w:rsidRDefault="00A36FD9" w:rsidP="00A36FD9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E927E4">
        <w:rPr>
          <w:color w:val="000000"/>
        </w:rPr>
        <w:lastRenderedPageBreak/>
        <w:t xml:space="preserve">В части расчетов, инвентаризация позволяет восстановить </w:t>
      </w:r>
      <w:r w:rsidRPr="00E927E4">
        <w:rPr>
          <w:color w:val="000000"/>
          <w:spacing w:val="-1"/>
        </w:rPr>
        <w:t xml:space="preserve">расчетно-финансовую  дисциплину, выявить  потери от несвоевременного </w:t>
      </w:r>
      <w:r w:rsidRPr="00E927E4">
        <w:rPr>
          <w:color w:val="000000"/>
        </w:rPr>
        <w:t xml:space="preserve">взыскания дебиторской задолженности, погашения кредиторской задолженности и </w:t>
      </w:r>
      <w:proofErr w:type="gramStart"/>
      <w:r w:rsidRPr="00E927E4">
        <w:rPr>
          <w:color w:val="000000"/>
        </w:rPr>
        <w:t>контроля за</w:t>
      </w:r>
      <w:proofErr w:type="gramEnd"/>
      <w:r w:rsidRPr="00E927E4">
        <w:rPr>
          <w:color w:val="000000"/>
        </w:rPr>
        <w:t xml:space="preserve"> сроками возникновения и погашения ее.</w:t>
      </w:r>
    </w:p>
    <w:p w:rsidR="00A36FD9" w:rsidRPr="00E927E4" w:rsidRDefault="00A36FD9" w:rsidP="00A36FD9">
      <w:pPr>
        <w:keepNext/>
        <w:spacing w:line="360" w:lineRule="auto"/>
        <w:jc w:val="both"/>
      </w:pPr>
      <w:r w:rsidRPr="00E927E4">
        <w:t>Наконец, роль инвентаризации не ограничивается проверкой фактического наличия ценностей. При  инвентаризации имущества также обеспечивается: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t>- контроль соблюдения требований к  материально – ответственным  лицам по обеспечению сохранности ресурсов;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t xml:space="preserve">- восстановление запущенного  складского хозяйства и </w:t>
      </w:r>
      <w:proofErr w:type="spellStart"/>
      <w:r w:rsidRPr="00E927E4">
        <w:t>весоизмерительного</w:t>
      </w:r>
      <w:proofErr w:type="spellEnd"/>
      <w:r w:rsidRPr="00E927E4">
        <w:t xml:space="preserve"> оборудования;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t>- выявляются залежалые и неиспользуемы</w:t>
      </w:r>
      <w:proofErr w:type="gramStart"/>
      <w:r w:rsidRPr="00E927E4">
        <w:t>е(</w:t>
      </w:r>
      <w:proofErr w:type="gramEnd"/>
      <w:r w:rsidRPr="00E927E4">
        <w:t xml:space="preserve"> неликвидные)  активы,  ценности, имущество, полностью или частично потерявшее первоначальные свойства, неходовые и не пользующиеся спросом готовые изделия и </w:t>
      </w:r>
      <w:proofErr w:type="spellStart"/>
      <w:r w:rsidRPr="00E927E4">
        <w:t>др</w:t>
      </w:r>
      <w:proofErr w:type="spellEnd"/>
      <w:r w:rsidRPr="00E927E4">
        <w:t>;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t>- устанавливаются  изношенные и непригодные к эксплуатации и не подлежащие восстановлению основные средства;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t>- проверяется соблюдение правил содержания и эксплуатации основных средств.</w:t>
      </w:r>
    </w:p>
    <w:p w:rsidR="00A36FD9" w:rsidRPr="00E927E4" w:rsidRDefault="00A36FD9" w:rsidP="00A36FD9">
      <w:pPr>
        <w:spacing w:line="360" w:lineRule="auto"/>
        <w:ind w:firstLine="567"/>
        <w:jc w:val="both"/>
      </w:pPr>
      <w:r w:rsidRPr="00E927E4">
        <w:t xml:space="preserve">Таким образом, проведение инвентаризации имущества и обязательств – это важнейший инструмент, прием в бухгалтерском учете предприятия, позволяющий привести  учет в надлежащий вид и обеспечить </w:t>
      </w:r>
      <w:proofErr w:type="gramStart"/>
      <w:r w:rsidRPr="00E927E4">
        <w:t>контроль за</w:t>
      </w:r>
      <w:proofErr w:type="gramEnd"/>
      <w:r w:rsidRPr="00E927E4">
        <w:t xml:space="preserve"> сохранностью и эффективностью использования имущества экономического субъекта.</w:t>
      </w:r>
    </w:p>
    <w:p w:rsidR="00A36FD9" w:rsidRPr="00E927E4" w:rsidRDefault="00A36FD9" w:rsidP="00A36FD9">
      <w:pPr>
        <w:spacing w:line="360" w:lineRule="auto"/>
        <w:ind w:firstLine="567"/>
        <w:jc w:val="center"/>
        <w:rPr>
          <w:b/>
        </w:rPr>
      </w:pPr>
      <w:r w:rsidRPr="00E927E4">
        <w:rPr>
          <w:b/>
        </w:rPr>
        <w:t>Список литературы:</w:t>
      </w:r>
    </w:p>
    <w:p w:rsidR="00A36FD9" w:rsidRPr="00E927E4" w:rsidRDefault="00A36FD9" w:rsidP="00A36F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27E4">
        <w:rPr>
          <w:rFonts w:ascii="Times New Roman" w:hAnsi="Times New Roman"/>
          <w:sz w:val="28"/>
          <w:szCs w:val="28"/>
        </w:rPr>
        <w:t>Бабаева З.Ш. Общие принципы и содержание учетной политики за рубежом // Актуальные  вопросы современной экономики. 2014. №1.</w:t>
      </w:r>
    </w:p>
    <w:p w:rsidR="00A36FD9" w:rsidRPr="00E927E4" w:rsidRDefault="00A36FD9" w:rsidP="00A36F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27E4">
        <w:rPr>
          <w:rFonts w:ascii="Times New Roman" w:hAnsi="Times New Roman"/>
          <w:sz w:val="28"/>
          <w:szCs w:val="28"/>
        </w:rPr>
        <w:t>Алиева Н.М. Особенности проведения инвентаризации материальных запасов и отражение  результатов в учете казенных учреждений // Актуальные вопросы современной экономики. 2014.№4. с.68-72</w:t>
      </w:r>
    </w:p>
    <w:p w:rsidR="00A36FD9" w:rsidRPr="00E927E4" w:rsidRDefault="00A36FD9" w:rsidP="00A36F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27E4">
        <w:rPr>
          <w:rFonts w:ascii="Times New Roman" w:hAnsi="Times New Roman"/>
          <w:sz w:val="28"/>
          <w:szCs w:val="28"/>
        </w:rPr>
        <w:lastRenderedPageBreak/>
        <w:t xml:space="preserve">Джабраилова Н.Д., </w:t>
      </w:r>
      <w:proofErr w:type="spellStart"/>
      <w:r w:rsidRPr="00E927E4">
        <w:rPr>
          <w:rFonts w:ascii="Times New Roman" w:hAnsi="Times New Roman"/>
          <w:sz w:val="28"/>
          <w:szCs w:val="28"/>
        </w:rPr>
        <w:t>Гайбатова</w:t>
      </w:r>
      <w:proofErr w:type="spellEnd"/>
      <w:r w:rsidRPr="00E927E4">
        <w:rPr>
          <w:rFonts w:ascii="Times New Roman" w:hAnsi="Times New Roman"/>
          <w:sz w:val="28"/>
          <w:szCs w:val="28"/>
        </w:rPr>
        <w:t xml:space="preserve">  К.Д. Нормативно-правовые и методические основы проведения инвентаризации в государственных учреждениях// Актуальные  вопросы современной экономики. 2013. №1.</w:t>
      </w:r>
    </w:p>
    <w:p w:rsidR="00A36FD9" w:rsidRPr="00E927E4" w:rsidRDefault="00A36FD9" w:rsidP="00A36F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927E4">
        <w:rPr>
          <w:rFonts w:ascii="Times New Roman" w:hAnsi="Times New Roman"/>
          <w:sz w:val="28"/>
          <w:szCs w:val="28"/>
        </w:rPr>
        <w:t>Шахбанов</w:t>
      </w:r>
      <w:proofErr w:type="spellEnd"/>
      <w:r w:rsidRPr="00E927E4">
        <w:rPr>
          <w:rFonts w:ascii="Times New Roman" w:hAnsi="Times New Roman"/>
          <w:sz w:val="28"/>
          <w:szCs w:val="28"/>
        </w:rPr>
        <w:t xml:space="preserve"> Р.Б. , </w:t>
      </w:r>
      <w:proofErr w:type="spellStart"/>
      <w:r w:rsidRPr="00E927E4">
        <w:rPr>
          <w:rFonts w:ascii="Times New Roman" w:hAnsi="Times New Roman"/>
          <w:sz w:val="28"/>
          <w:szCs w:val="28"/>
        </w:rPr>
        <w:t>Муртузалиев</w:t>
      </w:r>
      <w:proofErr w:type="spellEnd"/>
      <w:r w:rsidRPr="00E927E4">
        <w:rPr>
          <w:rFonts w:ascii="Times New Roman" w:hAnsi="Times New Roman"/>
          <w:sz w:val="28"/>
          <w:szCs w:val="28"/>
        </w:rPr>
        <w:t xml:space="preserve"> Ш.М. Использование метода анализа издержек и выгод </w:t>
      </w:r>
      <w:proofErr w:type="gramStart"/>
      <w:r w:rsidRPr="00E927E4">
        <w:rPr>
          <w:rFonts w:ascii="Times New Roman" w:hAnsi="Times New Roman"/>
          <w:sz w:val="28"/>
          <w:szCs w:val="28"/>
        </w:rPr>
        <w:t xml:space="preserve">( </w:t>
      </w:r>
      <w:proofErr w:type="gramEnd"/>
      <w:r w:rsidRPr="00E927E4">
        <w:rPr>
          <w:rFonts w:ascii="Times New Roman" w:hAnsi="Times New Roman"/>
          <w:sz w:val="28"/>
          <w:szCs w:val="28"/>
          <w:lang w:val="en-US"/>
        </w:rPr>
        <w:t>cost</w:t>
      </w:r>
      <w:r w:rsidRPr="00E927E4">
        <w:rPr>
          <w:rFonts w:ascii="Times New Roman" w:hAnsi="Times New Roman"/>
          <w:sz w:val="28"/>
          <w:szCs w:val="28"/>
        </w:rPr>
        <w:t xml:space="preserve"> </w:t>
      </w:r>
      <w:r w:rsidRPr="00E927E4">
        <w:rPr>
          <w:rFonts w:ascii="Times New Roman" w:hAnsi="Times New Roman"/>
          <w:sz w:val="28"/>
          <w:szCs w:val="28"/>
          <w:lang w:val="en-US"/>
        </w:rPr>
        <w:t>benefit</w:t>
      </w:r>
      <w:r w:rsidRPr="00E92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27E4">
        <w:rPr>
          <w:rFonts w:ascii="Times New Roman" w:hAnsi="Times New Roman"/>
          <w:sz w:val="28"/>
          <w:szCs w:val="28"/>
          <w:lang w:val="en-US"/>
        </w:rPr>
        <w:t>analisis</w:t>
      </w:r>
      <w:proofErr w:type="spellEnd"/>
      <w:r w:rsidRPr="00E927E4">
        <w:rPr>
          <w:rFonts w:ascii="Times New Roman" w:hAnsi="Times New Roman"/>
          <w:sz w:val="28"/>
          <w:szCs w:val="28"/>
        </w:rPr>
        <w:t xml:space="preserve"> – </w:t>
      </w:r>
      <w:r w:rsidRPr="00E927E4">
        <w:rPr>
          <w:rFonts w:ascii="Times New Roman" w:hAnsi="Times New Roman"/>
          <w:sz w:val="28"/>
          <w:szCs w:val="28"/>
          <w:lang w:val="en-US"/>
        </w:rPr>
        <w:t>CBA</w:t>
      </w:r>
      <w:r w:rsidRPr="00E927E4">
        <w:rPr>
          <w:rFonts w:ascii="Times New Roman" w:hAnsi="Times New Roman"/>
          <w:sz w:val="28"/>
          <w:szCs w:val="28"/>
        </w:rPr>
        <w:t xml:space="preserve">) для оценки эффективности бюджетных расходов. // Экономика и предпринимательство. 2013. №7(36). С.126-130 </w:t>
      </w:r>
    </w:p>
    <w:p w:rsidR="00A36FD9" w:rsidRPr="00E927E4" w:rsidRDefault="00A36FD9" w:rsidP="00A36F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27E4">
        <w:rPr>
          <w:rFonts w:ascii="Times New Roman" w:hAnsi="Times New Roman"/>
          <w:sz w:val="28"/>
          <w:szCs w:val="28"/>
        </w:rPr>
        <w:t>Ибрагимова А.Х. Бухгалтерский учет переоценки товаров// Актуальные  вопросы современной экономики. 2014. №2.</w:t>
      </w:r>
    </w:p>
    <w:p w:rsidR="00A36FD9" w:rsidRPr="00E927E4" w:rsidRDefault="00A36FD9" w:rsidP="00A36F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927E4">
        <w:rPr>
          <w:rFonts w:ascii="Times New Roman" w:hAnsi="Times New Roman"/>
          <w:spacing w:val="-2"/>
          <w:sz w:val="28"/>
          <w:szCs w:val="28"/>
        </w:rPr>
        <w:t>Рабаданова</w:t>
      </w:r>
      <w:proofErr w:type="spellEnd"/>
      <w:r w:rsidRPr="00E927E4">
        <w:rPr>
          <w:rFonts w:ascii="Times New Roman" w:hAnsi="Times New Roman"/>
          <w:spacing w:val="-2"/>
          <w:sz w:val="28"/>
          <w:szCs w:val="28"/>
        </w:rPr>
        <w:t xml:space="preserve"> Ж.Б.  Роль экономического анализа в определении эффективности производства // Научное обозрение. Серия 1. Экономика и право. 2013. №3-4. С146</w:t>
      </w:r>
    </w:p>
    <w:p w:rsidR="006D1F7B" w:rsidRPr="00B3207A" w:rsidRDefault="006D1F7B" w:rsidP="00B3207A"/>
    <w:sectPr w:rsidR="006D1F7B" w:rsidRPr="00B3207A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45E56"/>
    <w:multiLevelType w:val="hybridMultilevel"/>
    <w:tmpl w:val="3B2C9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483ACA"/>
    <w:rsid w:val="006D1F7B"/>
    <w:rsid w:val="00A36FD9"/>
    <w:rsid w:val="00B3207A"/>
    <w:rsid w:val="00B362AF"/>
    <w:rsid w:val="00BC409B"/>
    <w:rsid w:val="00D56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FD9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2016-12-17T15:31:00Z</cp:lastPrinted>
  <dcterms:created xsi:type="dcterms:W3CDTF">2016-12-22T19:50:00Z</dcterms:created>
  <dcterms:modified xsi:type="dcterms:W3CDTF">2016-12-22T19:50:00Z</dcterms:modified>
</cp:coreProperties>
</file>