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EB" w:rsidRPr="00A9512E" w:rsidRDefault="00F111EB" w:rsidP="00F111EB">
      <w:pPr>
        <w:rPr>
          <w:b/>
        </w:rPr>
      </w:pPr>
      <w:r w:rsidRPr="00A9512E">
        <w:rPr>
          <w:b/>
        </w:rPr>
        <w:t>УДК 657.1.</w:t>
      </w:r>
    </w:p>
    <w:p w:rsidR="00F111EB" w:rsidRPr="00A9512E" w:rsidRDefault="00F111EB" w:rsidP="00F111EB">
      <w:pPr>
        <w:pStyle w:val="Default"/>
        <w:jc w:val="right"/>
        <w:rPr>
          <w:b/>
          <w:i/>
          <w:iCs/>
          <w:color w:val="auto"/>
          <w:sz w:val="28"/>
          <w:szCs w:val="28"/>
        </w:rPr>
      </w:pPr>
    </w:p>
    <w:p w:rsidR="00F111EB" w:rsidRPr="00A9512E" w:rsidRDefault="007A4F53" w:rsidP="00F111EB">
      <w:pPr>
        <w:pStyle w:val="a3"/>
        <w:ind w:firstLine="567"/>
        <w:jc w:val="center"/>
        <w:rPr>
          <w:b/>
        </w:rPr>
      </w:pPr>
      <w:r>
        <w:rPr>
          <w:b/>
        </w:rPr>
        <w:t>Р</w:t>
      </w:r>
      <w:r w:rsidRPr="00A9512E">
        <w:rPr>
          <w:b/>
        </w:rPr>
        <w:t>еформирование бухгалтерского учета в соответствии с</w:t>
      </w:r>
      <w:r w:rsidR="00F111EB" w:rsidRPr="00A9512E">
        <w:rPr>
          <w:b/>
        </w:rPr>
        <w:t xml:space="preserve">   МСФО</w:t>
      </w:r>
    </w:p>
    <w:p w:rsidR="00F111EB" w:rsidRPr="00774722" w:rsidRDefault="00F111EB" w:rsidP="00F111EB">
      <w:pPr>
        <w:pStyle w:val="Default"/>
        <w:spacing w:after="0" w:line="360" w:lineRule="auto"/>
        <w:jc w:val="right"/>
        <w:rPr>
          <w:b/>
          <w:i/>
          <w:iCs/>
          <w:color w:val="auto"/>
          <w:sz w:val="28"/>
          <w:szCs w:val="28"/>
        </w:rPr>
      </w:pPr>
    </w:p>
    <w:p w:rsidR="00F111EB" w:rsidRDefault="00F111EB" w:rsidP="00F111EB">
      <w:pPr>
        <w:spacing w:line="360" w:lineRule="auto"/>
        <w:jc w:val="right"/>
        <w:rPr>
          <w:i/>
        </w:rPr>
      </w:pPr>
      <w:proofErr w:type="spellStart"/>
      <w:r w:rsidRPr="009D7AE1">
        <w:rPr>
          <w:i/>
        </w:rPr>
        <w:t>Рабаданова</w:t>
      </w:r>
      <w:proofErr w:type="spellEnd"/>
      <w:r w:rsidRPr="009D7AE1">
        <w:rPr>
          <w:i/>
        </w:rPr>
        <w:t xml:space="preserve"> </w:t>
      </w:r>
      <w:proofErr w:type="spellStart"/>
      <w:r w:rsidRPr="009D7AE1">
        <w:rPr>
          <w:i/>
        </w:rPr>
        <w:t>Ж.Б</w:t>
      </w:r>
      <w:r w:rsidRPr="00774722">
        <w:rPr>
          <w:i/>
        </w:rPr>
        <w:t>.,</w:t>
      </w:r>
      <w:proofErr w:type="gramStart"/>
      <w:r w:rsidRPr="00774722">
        <w:rPr>
          <w:i/>
        </w:rPr>
        <w:t>к</w:t>
      </w:r>
      <w:proofErr w:type="gramEnd"/>
      <w:r w:rsidRPr="00774722">
        <w:rPr>
          <w:i/>
        </w:rPr>
        <w:t>.э.н</w:t>
      </w:r>
      <w:proofErr w:type="spellEnd"/>
      <w:r w:rsidRPr="00774722">
        <w:rPr>
          <w:i/>
        </w:rPr>
        <w:t xml:space="preserve">., доцент </w:t>
      </w:r>
      <w:r>
        <w:rPr>
          <w:i/>
        </w:rPr>
        <w:t xml:space="preserve"> </w:t>
      </w:r>
    </w:p>
    <w:p w:rsidR="00F111EB" w:rsidRDefault="00F111EB" w:rsidP="00F111EB">
      <w:pPr>
        <w:spacing w:line="360" w:lineRule="auto"/>
        <w:jc w:val="right"/>
        <w:rPr>
          <w:i/>
        </w:rPr>
      </w:pPr>
      <w:r>
        <w:rPr>
          <w:i/>
        </w:rPr>
        <w:t>ГАОУ «Дагестанский государственный университет народного хозяйства»</w:t>
      </w:r>
    </w:p>
    <w:p w:rsidR="00F111EB" w:rsidRPr="00774722" w:rsidRDefault="00F111EB" w:rsidP="00F111EB">
      <w:pPr>
        <w:spacing w:line="360" w:lineRule="auto"/>
        <w:jc w:val="right"/>
        <w:rPr>
          <w:i/>
        </w:rPr>
      </w:pPr>
      <w:proofErr w:type="spellStart"/>
      <w:r>
        <w:rPr>
          <w:i/>
        </w:rPr>
        <w:t>Шахбанова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С.Р.,кэ.н</w:t>
      </w:r>
      <w:proofErr w:type="spellEnd"/>
      <w:r>
        <w:rPr>
          <w:i/>
        </w:rPr>
        <w:t>., ст. преподаватель</w:t>
      </w:r>
    </w:p>
    <w:p w:rsidR="00F111EB" w:rsidRPr="00774722" w:rsidRDefault="00F111EB" w:rsidP="00F111EB">
      <w:pPr>
        <w:spacing w:line="360" w:lineRule="auto"/>
        <w:jc w:val="right"/>
        <w:rPr>
          <w:i/>
        </w:rPr>
      </w:pPr>
      <w:r>
        <w:rPr>
          <w:i/>
        </w:rPr>
        <w:t xml:space="preserve">ФГБОУ </w:t>
      </w:r>
      <w:proofErr w:type="gramStart"/>
      <w:r>
        <w:rPr>
          <w:i/>
        </w:rPr>
        <w:t>В</w:t>
      </w:r>
      <w:r w:rsidRPr="00774722">
        <w:rPr>
          <w:i/>
        </w:rPr>
        <w:t>О</w:t>
      </w:r>
      <w:proofErr w:type="gramEnd"/>
      <w:r w:rsidRPr="00774722">
        <w:rPr>
          <w:i/>
        </w:rPr>
        <w:t xml:space="preserve"> «Дагестанский государственный университет»</w:t>
      </w:r>
    </w:p>
    <w:p w:rsidR="00F111EB" w:rsidRPr="00A9512E" w:rsidRDefault="00F111EB" w:rsidP="00F111EB">
      <w:pPr>
        <w:spacing w:line="360" w:lineRule="auto"/>
        <w:jc w:val="center"/>
        <w:rPr>
          <w:b/>
        </w:rPr>
      </w:pPr>
    </w:p>
    <w:p w:rsidR="00F111EB" w:rsidRPr="00A9512E" w:rsidRDefault="00F111EB" w:rsidP="00F111EB">
      <w:pPr>
        <w:pStyle w:val="a3"/>
        <w:ind w:firstLine="567"/>
      </w:pPr>
      <w:r w:rsidRPr="00A9512E">
        <w:t>Переход на международную практику учета в Российской Федерации ведется уже давно. Первым этапом реформы было принятие в 1998г. Постановлением Правительства Программы реформирования бухгалтерского учета в соответствии с международными стандартами финансовой отчетности.  Во исполнение Программы реформирования бухгалтерского учета Министерство финансово РФ разработало и утвердило Положение по ведению бухгалтерского учета и бухгалтерской отчетности в Российской Федерации. [1]</w:t>
      </w:r>
    </w:p>
    <w:p w:rsidR="00F111EB" w:rsidRPr="00A9512E" w:rsidRDefault="00F111EB" w:rsidP="00F111EB">
      <w:pPr>
        <w:pStyle w:val="a3"/>
        <w:ind w:firstLine="567"/>
      </w:pPr>
      <w:r w:rsidRPr="00A9512E">
        <w:t>Следующим этапом работы является разработка и последующее одобрение Методологическим советом по бухгалтерскому учету при Министерстве финансов  РФ  Концепции развития бухгалтерского учета и отчетности на среднесписочную перспективу.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>Концепция ориентирована на модель рыночной экономики. При ее разработке использован опыт стран с развитой рыночной экономикой, учтены соответствующие особенности стандартов финансовой отчетности.[2]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>Концепция бухгалтерского учета в рыночной экономике России явилась основой построения системы нормативного регулирования бухгалтерского учета и была призвана: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>1) стать основой разработки новых и пересмотра действующих нормативных актов по бухгалтерскому учету;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lastRenderedPageBreak/>
        <w:t>2) быть основой принятия решений по вопросам, еще не урегулированным нормативными актами;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>3) помогать потребителям бухгалтерской информации в понимании данных, содержащихся в бухгалтерской отчетности;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>4) обеспечивать специалистов, занятых урегулированием бухгалтерского учета, информацией о доходах, используемых при проведении этой работы.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>Основная цель Концепции заключается в том, чтобы система бухгалтерского учета соответствовала экономическим условиям, в которых действуют и будут функционировать российские организации.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 xml:space="preserve">Предусмотренные Концепцией основные направления развития бухгалтерского учета и отчетности относятся ко всем отраслям и сферам экономики РФ. </w:t>
      </w:r>
    </w:p>
    <w:p w:rsidR="00F111EB" w:rsidRPr="00A9512E" w:rsidRDefault="00F111EB" w:rsidP="00F111EB">
      <w:pPr>
        <w:pStyle w:val="2"/>
        <w:spacing w:after="0" w:line="360" w:lineRule="auto"/>
        <w:ind w:firstLine="567"/>
        <w:jc w:val="both"/>
        <w:rPr>
          <w:szCs w:val="28"/>
        </w:rPr>
      </w:pPr>
      <w:r w:rsidRPr="00A9512E">
        <w:rPr>
          <w:szCs w:val="28"/>
        </w:rPr>
        <w:t>В настоящее время многие российские компании составляют финансовую отчетность по требованиям международных стандартов. Они сами заинтересованы в получении инвестиций, в выходе на международные финансовые рынки. Однако, многие компании, еще не осознали требования сегодняшней экономики и поэтому необходимо принятие ряда законодательных  нормативных актов.[3]</w:t>
      </w:r>
    </w:p>
    <w:p w:rsidR="00F111EB" w:rsidRPr="00A9512E" w:rsidRDefault="00F111EB" w:rsidP="00F111EB">
      <w:pPr>
        <w:spacing w:line="360" w:lineRule="auto"/>
        <w:ind w:firstLine="708"/>
        <w:jc w:val="both"/>
      </w:pPr>
      <w:r w:rsidRPr="00A9512E">
        <w:t>Сегодня для большинства российских компаний важен сам факт наличия  отчетности по МСФО,  подтверждающий более высокий статус публичной компании. Использование финансовой отчетности для принятия экономических решений внешними пользователями в России в настоящее время носит характер единичных случаев.</w:t>
      </w:r>
    </w:p>
    <w:p w:rsidR="00F111EB" w:rsidRPr="00A9512E" w:rsidRDefault="00F111EB" w:rsidP="00F111EB">
      <w:pPr>
        <w:spacing w:line="360" w:lineRule="auto"/>
        <w:ind w:firstLine="708"/>
        <w:jc w:val="both"/>
      </w:pPr>
      <w:r w:rsidRPr="00A9512E">
        <w:t xml:space="preserve">Появившаяся в последние два-три года тенденция нацеливания учетной политики в российских организациях на требования МСФО показывает, что существующая нормативная база позволяет без  особого труда избавиться более чем от 90% обычных трансформационных  процедур. Причем по мере  внесения поправок в действующие положения по бухгалтерскому учету  эти  возможности только возрастают. Любую  информационную  систему  из тех,  </w:t>
      </w:r>
      <w:r w:rsidRPr="00A9512E">
        <w:lastRenderedPageBreak/>
        <w:t>которые сегодня  используются в российском  учете,  можно адаптировать под требования МСФО.[4]</w:t>
      </w:r>
    </w:p>
    <w:p w:rsidR="00F111EB" w:rsidRPr="00A9512E" w:rsidRDefault="00F111EB" w:rsidP="00F111EB">
      <w:pPr>
        <w:spacing w:line="360" w:lineRule="auto"/>
        <w:ind w:firstLine="708"/>
        <w:jc w:val="both"/>
      </w:pPr>
      <w:r w:rsidRPr="00A9512E">
        <w:t>Таким образом, переход на формирование финансовой отчетности по международным стандартам должен происходить постепенно с учетом возможностей, потребностей и готовности профессиональной и другой заинтересованной общественности, а также органов государственной власти.</w:t>
      </w:r>
    </w:p>
    <w:p w:rsidR="00F111EB" w:rsidRDefault="00F111EB" w:rsidP="00F111EB">
      <w:pPr>
        <w:pStyle w:val="Default"/>
        <w:jc w:val="right"/>
        <w:rPr>
          <w:i/>
          <w:iCs/>
          <w:color w:val="auto"/>
          <w:sz w:val="28"/>
          <w:szCs w:val="28"/>
        </w:rPr>
      </w:pPr>
    </w:p>
    <w:p w:rsidR="00F111EB" w:rsidRDefault="00F111EB" w:rsidP="00F111EB">
      <w:pPr>
        <w:shd w:val="clear" w:color="auto" w:fill="FFFFFF"/>
        <w:spacing w:line="360" w:lineRule="auto"/>
        <w:ind w:firstLine="720"/>
        <w:jc w:val="center"/>
        <w:rPr>
          <w:b/>
        </w:rPr>
      </w:pPr>
      <w:r>
        <w:rPr>
          <w:b/>
        </w:rPr>
        <w:t>Список литературы:</w:t>
      </w:r>
    </w:p>
    <w:p w:rsidR="00F111EB" w:rsidRDefault="00F111EB" w:rsidP="00F111EB">
      <w:pPr>
        <w:shd w:val="clear" w:color="auto" w:fill="FFFFFF"/>
        <w:spacing w:line="360" w:lineRule="auto"/>
        <w:ind w:firstLine="709"/>
        <w:jc w:val="both"/>
        <w:rPr>
          <w:rStyle w:val="a5"/>
          <w:i w:val="0"/>
        </w:rPr>
      </w:pPr>
      <w:r>
        <w:rPr>
          <w:b/>
        </w:rPr>
        <w:t>1.</w:t>
      </w:r>
      <w:r w:rsidRPr="00E927E4">
        <w:rPr>
          <w:rStyle w:val="a5"/>
          <w:i w:val="0"/>
        </w:rPr>
        <w:t>Бухгалтерское дело. Учебное пособие</w:t>
      </w:r>
      <w:proofErr w:type="gramStart"/>
      <w:r w:rsidRPr="00E927E4">
        <w:rPr>
          <w:rStyle w:val="a5"/>
          <w:i w:val="0"/>
        </w:rPr>
        <w:t xml:space="preserve"> / П</w:t>
      </w:r>
      <w:proofErr w:type="gramEnd"/>
      <w:r w:rsidRPr="00E927E4">
        <w:rPr>
          <w:rStyle w:val="a5"/>
          <w:i w:val="0"/>
        </w:rPr>
        <w:t xml:space="preserve">од ред. </w:t>
      </w:r>
      <w:proofErr w:type="spellStart"/>
      <w:r w:rsidRPr="00E927E4">
        <w:rPr>
          <w:rStyle w:val="a5"/>
          <w:i w:val="0"/>
        </w:rPr>
        <w:t>Р.Б.Шахбанова</w:t>
      </w:r>
      <w:proofErr w:type="spellEnd"/>
      <w:r w:rsidRPr="00E927E4">
        <w:rPr>
          <w:rStyle w:val="a5"/>
          <w:i w:val="0"/>
        </w:rPr>
        <w:t xml:space="preserve">. Изд. с обновлениями. </w:t>
      </w:r>
      <w:proofErr w:type="gramStart"/>
      <w:r w:rsidRPr="00E927E4">
        <w:rPr>
          <w:rStyle w:val="a5"/>
          <w:i w:val="0"/>
        </w:rPr>
        <w:t>-М</w:t>
      </w:r>
      <w:proofErr w:type="gramEnd"/>
      <w:r w:rsidRPr="00E927E4">
        <w:rPr>
          <w:rStyle w:val="a5"/>
          <w:i w:val="0"/>
        </w:rPr>
        <w:t>.: ИНФРА-М, 2011. -384 с.</w:t>
      </w:r>
    </w:p>
    <w:p w:rsidR="00F111EB" w:rsidRDefault="00F111EB" w:rsidP="00F111EB">
      <w:pPr>
        <w:shd w:val="clear" w:color="auto" w:fill="FFFFFF"/>
        <w:spacing w:line="360" w:lineRule="auto"/>
        <w:ind w:firstLine="709"/>
        <w:jc w:val="both"/>
      </w:pPr>
      <w:r w:rsidRPr="00BA2D16">
        <w:rPr>
          <w:rStyle w:val="a5"/>
          <w:i w:val="0"/>
        </w:rPr>
        <w:t>2</w:t>
      </w:r>
      <w:r>
        <w:rPr>
          <w:rStyle w:val="a5"/>
          <w:i w:val="0"/>
        </w:rPr>
        <w:t>.</w:t>
      </w:r>
      <w:r w:rsidRPr="00E927E4">
        <w:t>Бабаева З.Ш. Общие принципы и содержание учетной политики за рубежом // Актуальные  вопросы современной экономики. 2014. №1.</w:t>
      </w:r>
    </w:p>
    <w:p w:rsidR="00F111EB" w:rsidRPr="007A4F53" w:rsidRDefault="00F111EB" w:rsidP="00F111EB">
      <w:pPr>
        <w:shd w:val="clear" w:color="auto" w:fill="FFFFFF"/>
        <w:spacing w:line="360" w:lineRule="auto"/>
        <w:ind w:firstLine="709"/>
        <w:jc w:val="both"/>
      </w:pPr>
      <w:r w:rsidRPr="00BA2D16">
        <w:t>3</w:t>
      </w:r>
      <w:r>
        <w:t>.</w:t>
      </w:r>
      <w:r w:rsidRPr="00E927E4">
        <w:t>Рабаданова Ж.Б. Основные трудности российских организаций при переходе на МСФО// Актуальные  вопросы современной экономики. 2014. №4.</w:t>
      </w:r>
    </w:p>
    <w:p w:rsidR="00F111EB" w:rsidRPr="00BA2D16" w:rsidRDefault="00F111EB" w:rsidP="00F111EB">
      <w:pPr>
        <w:shd w:val="clear" w:color="auto" w:fill="FFFFFF"/>
        <w:spacing w:line="360" w:lineRule="auto"/>
        <w:ind w:firstLine="709"/>
        <w:jc w:val="both"/>
      </w:pPr>
      <w:r>
        <w:t>4</w:t>
      </w:r>
      <w:r w:rsidRPr="00BA2D16">
        <w:t>.</w:t>
      </w:r>
      <w:r w:rsidRPr="00E927E4">
        <w:t xml:space="preserve">Шахбанова С.Р., </w:t>
      </w:r>
      <w:proofErr w:type="spellStart"/>
      <w:r w:rsidRPr="00E927E4">
        <w:t>Шахбанова</w:t>
      </w:r>
      <w:proofErr w:type="spellEnd"/>
      <w:r w:rsidRPr="00E927E4">
        <w:t xml:space="preserve"> А.З. Проблемы формирования финансовой отчетности в соответствии с МСФО.//Актуальные вопросы современной экономики. 2015. №2. С.38-41</w:t>
      </w: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483ACA"/>
    <w:rsid w:val="006D1F7B"/>
    <w:rsid w:val="007A4F53"/>
    <w:rsid w:val="00942C9F"/>
    <w:rsid w:val="00B3207A"/>
    <w:rsid w:val="00B362AF"/>
    <w:rsid w:val="00BC409B"/>
    <w:rsid w:val="00D426E1"/>
    <w:rsid w:val="00F1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111EB"/>
    <w:pPr>
      <w:autoSpaceDE w:val="0"/>
      <w:autoSpaceDN w:val="0"/>
      <w:spacing w:line="360" w:lineRule="auto"/>
      <w:jc w:val="both"/>
    </w:pPr>
    <w:rPr>
      <w:rFonts w:eastAsia="Times New Roman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111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F111EB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paragraph" w:styleId="2">
    <w:name w:val="Body Text 2"/>
    <w:basedOn w:val="a"/>
    <w:link w:val="20"/>
    <w:unhideWhenUsed/>
    <w:rsid w:val="00F111EB"/>
    <w:pPr>
      <w:spacing w:after="120" w:line="480" w:lineRule="auto"/>
    </w:pPr>
    <w:rPr>
      <w:rFonts w:eastAsia="Times New Roman"/>
      <w:szCs w:val="22"/>
    </w:rPr>
  </w:style>
  <w:style w:type="character" w:customStyle="1" w:styleId="20">
    <w:name w:val="Основной текст 2 Знак"/>
    <w:basedOn w:val="a0"/>
    <w:link w:val="2"/>
    <w:rsid w:val="00F111EB"/>
    <w:rPr>
      <w:rFonts w:ascii="Times New Roman" w:eastAsia="Times New Roman" w:hAnsi="Times New Roman" w:cs="Times New Roman"/>
      <w:sz w:val="28"/>
    </w:rPr>
  </w:style>
  <w:style w:type="character" w:styleId="a5">
    <w:name w:val="Emphasis"/>
    <w:uiPriority w:val="20"/>
    <w:qFormat/>
    <w:rsid w:val="00F111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2016-12-17T15:31:00Z</cp:lastPrinted>
  <dcterms:created xsi:type="dcterms:W3CDTF">2016-12-22T19:56:00Z</dcterms:created>
  <dcterms:modified xsi:type="dcterms:W3CDTF">2017-01-01T20:15:00Z</dcterms:modified>
</cp:coreProperties>
</file>