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5B6" w:rsidRPr="00C5029A" w:rsidRDefault="000145B6" w:rsidP="000145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Pr="00C5029A">
        <w:rPr>
          <w:rFonts w:ascii="Times New Roman" w:hAnsi="Times New Roman" w:cs="Times New Roman"/>
          <w:b/>
          <w:sz w:val="28"/>
          <w:szCs w:val="28"/>
        </w:rPr>
        <w:t>учет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C5029A">
        <w:rPr>
          <w:rFonts w:ascii="Times New Roman" w:hAnsi="Times New Roman" w:cs="Times New Roman"/>
          <w:b/>
          <w:sz w:val="28"/>
          <w:szCs w:val="28"/>
        </w:rPr>
        <w:t xml:space="preserve"> расчетов с персоналом по оплате труда</w:t>
      </w:r>
    </w:p>
    <w:p w:rsidR="000145B6" w:rsidRPr="000145B6" w:rsidRDefault="000145B6" w:rsidP="000145B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A0D2D" w:rsidRDefault="003A0D2D" w:rsidP="003A0D2D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eastAsia="ar-SA"/>
        </w:rPr>
      </w:pPr>
      <w:proofErr w:type="spellStart"/>
      <w:r w:rsidRPr="003A0D2D">
        <w:rPr>
          <w:rFonts w:ascii="Times New Roman" w:hAnsi="Times New Roman" w:cs="Times New Roman"/>
          <w:i/>
          <w:sz w:val="28"/>
          <w:szCs w:val="28"/>
        </w:rPr>
        <w:t>К</w:t>
      </w:r>
      <w:r w:rsidR="000145B6">
        <w:rPr>
          <w:rFonts w:ascii="Times New Roman" w:hAnsi="Times New Roman" w:cs="Times New Roman"/>
          <w:i/>
          <w:sz w:val="28"/>
          <w:szCs w:val="28"/>
        </w:rPr>
        <w:t>урбанмагомедова</w:t>
      </w:r>
      <w:proofErr w:type="spellEnd"/>
      <w:r w:rsidR="000145B6">
        <w:rPr>
          <w:rFonts w:ascii="Times New Roman" w:hAnsi="Times New Roman" w:cs="Times New Roman"/>
          <w:i/>
          <w:sz w:val="28"/>
          <w:szCs w:val="28"/>
        </w:rPr>
        <w:t xml:space="preserve"> З.А. </w:t>
      </w: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магистр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ант </w:t>
      </w: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1 года обучения</w:t>
      </w:r>
      <w:r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</w:p>
    <w:p w:rsidR="003A0D2D" w:rsidRPr="000654B4" w:rsidRDefault="003A0D2D" w:rsidP="003A0D2D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направления «Бух</w:t>
      </w:r>
      <w:proofErr w:type="gramStart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.</w:t>
      </w:r>
      <w:proofErr w:type="gramEnd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 </w:t>
      </w:r>
      <w:proofErr w:type="gramStart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у</w:t>
      </w:r>
      <w:proofErr w:type="gramEnd"/>
      <w:r w:rsidRPr="000654B4">
        <w:rPr>
          <w:rFonts w:ascii="Times New Roman" w:hAnsi="Times New Roman" w:cs="Times New Roman"/>
          <w:i/>
          <w:sz w:val="28"/>
          <w:szCs w:val="28"/>
          <w:lang w:eastAsia="ar-SA"/>
        </w:rPr>
        <w:t>чет анализ и аудит</w:t>
      </w:r>
      <w:r>
        <w:rPr>
          <w:rFonts w:ascii="Times New Roman" w:hAnsi="Times New Roman" w:cs="Times New Roman"/>
          <w:sz w:val="28"/>
          <w:szCs w:val="28"/>
          <w:lang w:eastAsia="ar-SA"/>
        </w:rPr>
        <w:t>»</w:t>
      </w:r>
    </w:p>
    <w:p w:rsidR="003A0D2D" w:rsidRDefault="003A0D2D" w:rsidP="003A0D2D">
      <w:pPr>
        <w:pStyle w:val="a6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</w:rPr>
      </w:pPr>
      <w:r w:rsidRPr="00CC0D30">
        <w:rPr>
          <w:rFonts w:ascii="Times New Roman" w:hAnsi="Times New Roman"/>
          <w:i/>
          <w:sz w:val="28"/>
          <w:szCs w:val="28"/>
        </w:rPr>
        <w:t>Научный руководитель: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Бабаева З.Ш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.. </w:t>
      </w:r>
      <w:r>
        <w:rPr>
          <w:rFonts w:ascii="Times New Roman" w:hAnsi="Times New Roman"/>
          <w:i/>
          <w:iCs/>
          <w:sz w:val="28"/>
          <w:szCs w:val="28"/>
        </w:rPr>
        <w:t>профессор,</w:t>
      </w:r>
      <w:r w:rsidRPr="00CC0D30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3A0D2D" w:rsidRPr="00A2680A" w:rsidRDefault="003A0D2D" w:rsidP="003A0D2D">
      <w:pPr>
        <w:pStyle w:val="a6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sz w:val="28"/>
          <w:szCs w:val="28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ФГБОУ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Pr="00A2680A">
        <w:rPr>
          <w:rFonts w:ascii="Times New Roman" w:hAnsi="Times New Roman"/>
          <w:i/>
          <w:iCs/>
          <w:sz w:val="28"/>
          <w:szCs w:val="28"/>
        </w:rPr>
        <w:t>ВО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Дагестанский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государственный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A2680A">
        <w:rPr>
          <w:rFonts w:ascii="Times New Roman" w:hAnsi="Times New Roman"/>
          <w:i/>
          <w:iCs/>
          <w:sz w:val="28"/>
          <w:szCs w:val="28"/>
        </w:rPr>
        <w:t>университет</w:t>
      </w:r>
    </w:p>
    <w:p w:rsidR="003A0D2D" w:rsidRPr="003A0D2D" w:rsidRDefault="003A0D2D" w:rsidP="003A0D2D">
      <w:pPr>
        <w:pStyle w:val="a6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A2680A">
        <w:rPr>
          <w:rFonts w:ascii="Times New Roman" w:hAnsi="Times New Roman"/>
          <w:i/>
          <w:iCs/>
          <w:sz w:val="28"/>
          <w:szCs w:val="28"/>
          <w:lang w:val="en-US"/>
        </w:rPr>
        <w:t>e</w:t>
      </w:r>
      <w:r w:rsidRPr="003A0D2D">
        <w:rPr>
          <w:rFonts w:ascii="Times New Roman" w:hAnsi="Times New Roman"/>
          <w:i/>
          <w:iCs/>
          <w:sz w:val="28"/>
          <w:szCs w:val="28"/>
          <w:lang w:val="en-US"/>
        </w:rPr>
        <w:t>-</w:t>
      </w:r>
      <w:r w:rsidRPr="00E972EA">
        <w:rPr>
          <w:rFonts w:ascii="Times New Roman" w:hAnsi="Times New Roman"/>
          <w:i/>
          <w:iCs/>
          <w:sz w:val="28"/>
          <w:szCs w:val="28"/>
          <w:lang w:val="en-US"/>
        </w:rPr>
        <w:t>mail</w:t>
      </w:r>
      <w:proofErr w:type="gramEnd"/>
      <w:r w:rsidRPr="003A0D2D">
        <w:rPr>
          <w:rFonts w:ascii="Times New Roman" w:hAnsi="Times New Roman"/>
          <w:i/>
          <w:iCs/>
          <w:sz w:val="28"/>
          <w:szCs w:val="28"/>
          <w:lang w:val="en-US"/>
        </w:rPr>
        <w:t>:</w:t>
      </w:r>
      <w:r w:rsidRPr="003A0D2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0D2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bzsh@lenta.ru</w:t>
      </w:r>
    </w:p>
    <w:p w:rsidR="003A0D2D" w:rsidRPr="003A0D2D" w:rsidRDefault="003A0D2D" w:rsidP="003A0D2D">
      <w:pPr>
        <w:pStyle w:val="a6"/>
        <w:widowControl w:val="0"/>
        <w:shd w:val="clear" w:color="auto" w:fill="FFFFFF"/>
        <w:tabs>
          <w:tab w:val="left" w:pos="1005"/>
        </w:tabs>
        <w:spacing w:after="0" w:line="240" w:lineRule="auto"/>
        <w:ind w:left="0"/>
        <w:jc w:val="right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A2680A">
        <w:rPr>
          <w:rFonts w:ascii="Times New Roman" w:hAnsi="Times New Roman"/>
          <w:i/>
          <w:iCs/>
          <w:sz w:val="28"/>
          <w:szCs w:val="28"/>
        </w:rPr>
        <w:t>Россия</w:t>
      </w:r>
      <w:r w:rsidRPr="003A0D2D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A2680A">
        <w:rPr>
          <w:rFonts w:ascii="Times New Roman" w:hAnsi="Times New Roman"/>
          <w:i/>
          <w:iCs/>
          <w:sz w:val="28"/>
          <w:szCs w:val="28"/>
        </w:rPr>
        <w:t>Махачкала</w:t>
      </w:r>
    </w:p>
    <w:p w:rsidR="003A0D2D" w:rsidRPr="003A0D2D" w:rsidRDefault="003A0D2D" w:rsidP="003A0D2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3F3ED"/>
          <w:lang w:val="en-US"/>
        </w:rPr>
      </w:pPr>
    </w:p>
    <w:p w:rsidR="00F6175B" w:rsidRPr="00F6175B" w:rsidRDefault="00F6175B" w:rsidP="00F61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75B">
        <w:rPr>
          <w:rFonts w:ascii="Times New Roman" w:hAnsi="Times New Roman" w:cs="Times New Roman"/>
          <w:sz w:val="28"/>
          <w:szCs w:val="28"/>
        </w:rPr>
        <w:t>В современных условиях оплата труда для работающего человека – проблема, которая имеет большое значение. Это связано с необходимостью каждого человека оплачивать потребляемые им блага и услуги.</w:t>
      </w:r>
    </w:p>
    <w:p w:rsidR="00F6175B" w:rsidRPr="00F6175B" w:rsidRDefault="00F6175B" w:rsidP="00F617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175B">
        <w:rPr>
          <w:rFonts w:ascii="Times New Roman" w:hAnsi="Times New Roman" w:cs="Times New Roman"/>
          <w:sz w:val="28"/>
          <w:szCs w:val="28"/>
        </w:rPr>
        <w:t xml:space="preserve">Размер </w:t>
      </w:r>
      <w:r>
        <w:rPr>
          <w:rFonts w:ascii="Times New Roman" w:hAnsi="Times New Roman" w:cs="Times New Roman"/>
          <w:sz w:val="28"/>
          <w:szCs w:val="28"/>
        </w:rPr>
        <w:t>заработной платы</w:t>
      </w:r>
      <w:r w:rsidRPr="00F61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F6175B">
        <w:rPr>
          <w:rFonts w:ascii="Times New Roman" w:hAnsi="Times New Roman" w:cs="Times New Roman"/>
          <w:sz w:val="28"/>
          <w:szCs w:val="28"/>
        </w:rPr>
        <w:t xml:space="preserve">аботника в большей мере зависит от того, смог ли тот, кто </w:t>
      </w:r>
      <w:r>
        <w:rPr>
          <w:rFonts w:ascii="Times New Roman" w:hAnsi="Times New Roman" w:cs="Times New Roman"/>
          <w:sz w:val="28"/>
          <w:szCs w:val="28"/>
        </w:rPr>
        <w:t xml:space="preserve">ее </w:t>
      </w:r>
      <w:r w:rsidRPr="00F6175B">
        <w:rPr>
          <w:rFonts w:ascii="Times New Roman" w:hAnsi="Times New Roman" w:cs="Times New Roman"/>
          <w:sz w:val="28"/>
          <w:szCs w:val="28"/>
        </w:rPr>
        <w:t>выплачивает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F6175B">
        <w:rPr>
          <w:rFonts w:ascii="Times New Roman" w:hAnsi="Times New Roman" w:cs="Times New Roman"/>
          <w:sz w:val="28"/>
          <w:szCs w:val="28"/>
        </w:rPr>
        <w:t>пределить ее величину, разработал ли он какую - либо систему стимулов (поощрения) для служащих предприятия. Важно как работодатель управляет оплатой труда своих работников. Трудовое законодательство РФ направлено на то, чтобы обеспечить рациональную продолжительность рабочего времени и необходимое время для отдыха и восстановления работоспособности.</w:t>
      </w:r>
    </w:p>
    <w:p w:rsidR="00295B21" w:rsidRDefault="00987D8B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835AF" w:rsidRPr="0083534C">
        <w:rPr>
          <w:rFonts w:ascii="Times New Roman" w:hAnsi="Times New Roman" w:cs="Times New Roman"/>
          <w:sz w:val="28"/>
          <w:szCs w:val="28"/>
        </w:rPr>
        <w:t>онятие «заработная плата»</w:t>
      </w:r>
      <w:r>
        <w:rPr>
          <w:rFonts w:ascii="Times New Roman" w:hAnsi="Times New Roman" w:cs="Times New Roman"/>
          <w:sz w:val="28"/>
          <w:szCs w:val="28"/>
        </w:rPr>
        <w:t>, в настоящее время,</w:t>
      </w:r>
      <w:r w:rsidR="003835AF" w:rsidRPr="0083534C">
        <w:rPr>
          <w:rFonts w:ascii="Times New Roman" w:hAnsi="Times New Roman" w:cs="Times New Roman"/>
          <w:sz w:val="28"/>
          <w:szCs w:val="28"/>
        </w:rPr>
        <w:t xml:space="preserve"> охватывает все виды заработков, начисленных </w:t>
      </w:r>
      <w:r w:rsidR="00F6175B">
        <w:rPr>
          <w:rFonts w:ascii="Times New Roman" w:hAnsi="Times New Roman" w:cs="Times New Roman"/>
          <w:sz w:val="28"/>
          <w:szCs w:val="28"/>
        </w:rPr>
        <w:t>в денежных и натуральных формах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2BF1">
        <w:rPr>
          <w:rFonts w:ascii="Times New Roman" w:hAnsi="Times New Roman" w:cs="Times New Roman"/>
          <w:sz w:val="28"/>
          <w:szCs w:val="28"/>
        </w:rPr>
        <w:t xml:space="preserve"> </w:t>
      </w:r>
      <w:r w:rsidR="00295B21">
        <w:rPr>
          <w:rFonts w:ascii="Times New Roman" w:hAnsi="Times New Roman" w:cs="Times New Roman"/>
          <w:sz w:val="28"/>
          <w:szCs w:val="28"/>
        </w:rPr>
        <w:t xml:space="preserve"> Нормативно-правовые документы, законодательные и подзаконные акты уделяют большое внимание данной теме.</w:t>
      </w:r>
      <w:r w:rsidR="00C4063A">
        <w:rPr>
          <w:rFonts w:ascii="Times New Roman" w:hAnsi="Times New Roman" w:cs="Times New Roman"/>
          <w:sz w:val="28"/>
          <w:szCs w:val="28"/>
        </w:rPr>
        <w:t xml:space="preserve"> </w:t>
      </w:r>
      <w:r w:rsidR="00295B21">
        <w:rPr>
          <w:rFonts w:ascii="Times New Roman" w:hAnsi="Times New Roman" w:cs="Times New Roman"/>
          <w:sz w:val="28"/>
          <w:szCs w:val="28"/>
        </w:rPr>
        <w:t xml:space="preserve"> Она занимает одно из ведущих мест во всей системе учета. Бухгалтер должен руководствоваться значительным числом законодательных и нормативных актов гражданского законодательства, при начислении и выплаты </w:t>
      </w:r>
      <w:r w:rsidR="00F6175B">
        <w:rPr>
          <w:rFonts w:ascii="Times New Roman" w:hAnsi="Times New Roman" w:cs="Times New Roman"/>
          <w:sz w:val="28"/>
          <w:szCs w:val="28"/>
        </w:rPr>
        <w:t>заработной платы. Он</w:t>
      </w:r>
      <w:r w:rsidR="00295B21">
        <w:rPr>
          <w:rFonts w:ascii="Times New Roman" w:hAnsi="Times New Roman" w:cs="Times New Roman"/>
          <w:sz w:val="28"/>
          <w:szCs w:val="28"/>
        </w:rPr>
        <w:t xml:space="preserve"> также руководствуется локальными актами, которые разрабатываются каждым предприятием самостоятельно.</w:t>
      </w:r>
    </w:p>
    <w:p w:rsidR="003835AF" w:rsidRPr="0083534C" w:rsidRDefault="00E1267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начислении заработной платы </w:t>
      </w:r>
      <w:r w:rsidR="00C5029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четные документы должны содержать необходимые реквизиты и </w:t>
      </w:r>
      <w:r w:rsidR="00C5029A">
        <w:rPr>
          <w:rFonts w:ascii="Times New Roman" w:hAnsi="Times New Roman" w:cs="Times New Roman"/>
          <w:sz w:val="28"/>
          <w:szCs w:val="28"/>
        </w:rPr>
        <w:t>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установленной форм</w:t>
      </w:r>
      <w:r w:rsidR="00C5029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A37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5AF" w:rsidRPr="0083534C" w:rsidRDefault="003835AF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34C">
        <w:rPr>
          <w:rFonts w:ascii="Times New Roman" w:hAnsi="Times New Roman" w:cs="Times New Roman"/>
          <w:sz w:val="28"/>
          <w:szCs w:val="28"/>
        </w:rPr>
        <w:t xml:space="preserve">Основанием бухгалтеру для расчета оплаты труда работника служат трудовые договоры, документы о фактическом использовании рабочего </w:t>
      </w:r>
      <w:r w:rsidRPr="0083534C">
        <w:rPr>
          <w:rFonts w:ascii="Times New Roman" w:hAnsi="Times New Roman" w:cs="Times New Roman"/>
          <w:sz w:val="28"/>
          <w:szCs w:val="28"/>
        </w:rPr>
        <w:lastRenderedPageBreak/>
        <w:t>времени (табель учета использования рабочего вр</w:t>
      </w:r>
      <w:r w:rsidR="00257D78">
        <w:rPr>
          <w:rFonts w:ascii="Times New Roman" w:hAnsi="Times New Roman" w:cs="Times New Roman"/>
          <w:sz w:val="28"/>
          <w:szCs w:val="28"/>
        </w:rPr>
        <w:t>емени, сдельные наряды и т.д.)</w:t>
      </w:r>
      <w:r w:rsidR="00F6175B">
        <w:rPr>
          <w:rFonts w:ascii="Times New Roman" w:hAnsi="Times New Roman" w:cs="Times New Roman"/>
          <w:sz w:val="28"/>
          <w:szCs w:val="28"/>
        </w:rPr>
        <w:t>.</w:t>
      </w:r>
    </w:p>
    <w:p w:rsidR="003835AF" w:rsidRPr="0083534C" w:rsidRDefault="00C4063A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применяет унифицированные формы первичных документов, для учета состава и выплаты заработной платы, которые также утверждены Госкомстатом России от 06.04.2011 </w:t>
      </w:r>
      <w:r w:rsidR="00C5029A">
        <w:rPr>
          <w:rFonts w:ascii="Times New Roman" w:hAnsi="Times New Roman" w:cs="Times New Roman"/>
          <w:sz w:val="28"/>
          <w:szCs w:val="28"/>
        </w:rPr>
        <w:t>№</w:t>
      </w:r>
      <w:r w:rsidRPr="00C4063A">
        <w:rPr>
          <w:rFonts w:ascii="Times New Roman" w:hAnsi="Times New Roman" w:cs="Times New Roman"/>
          <w:sz w:val="28"/>
          <w:szCs w:val="28"/>
        </w:rPr>
        <w:t xml:space="preserve"> 26</w:t>
      </w:r>
      <w:r>
        <w:rPr>
          <w:rFonts w:ascii="Times New Roman" w:hAnsi="Times New Roman" w:cs="Times New Roman"/>
          <w:sz w:val="28"/>
          <w:szCs w:val="28"/>
        </w:rPr>
        <w:t>.</w:t>
      </w:r>
      <w:r w:rsidR="003835AF" w:rsidRPr="0083534C">
        <w:rPr>
          <w:rFonts w:ascii="Times New Roman" w:hAnsi="Times New Roman" w:cs="Times New Roman"/>
          <w:sz w:val="28"/>
          <w:szCs w:val="28"/>
        </w:rPr>
        <w:t xml:space="preserve"> «Об утверждении Унифицированных форм первичной учетной документации по учету труда и его опла</w:t>
      </w:r>
      <w:r w:rsidR="00257D78">
        <w:rPr>
          <w:rFonts w:ascii="Times New Roman" w:hAnsi="Times New Roman" w:cs="Times New Roman"/>
          <w:sz w:val="28"/>
          <w:szCs w:val="28"/>
        </w:rPr>
        <w:t>ты».</w:t>
      </w:r>
    </w:p>
    <w:p w:rsidR="00A55BF3" w:rsidRPr="00A55BF3" w:rsidRDefault="00A55BF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Расходы на </w:t>
      </w:r>
      <w:r w:rsidRPr="00A55BF3">
        <w:rPr>
          <w:rFonts w:ascii="Times New Roman" w:hAnsi="Times New Roman" w:cs="Times New Roman"/>
          <w:sz w:val="28"/>
          <w:szCs w:val="28"/>
        </w:rPr>
        <w:t>заработную плату списываются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себестоимость продукции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товаров, поэтому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70 счетом корреспондируют следующие счета:</w:t>
      </w:r>
    </w:p>
    <w:p w:rsidR="00A55BF3" w:rsidRPr="00A55BF3" w:rsidRDefault="00A55BF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BF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293DC8">
        <w:rPr>
          <w:rFonts w:ascii="Times New Roman" w:hAnsi="Times New Roman" w:cs="Times New Roman"/>
          <w:sz w:val="28"/>
          <w:szCs w:val="28"/>
        </w:rPr>
        <w:t>производственного предприятия -</w:t>
      </w:r>
      <w:r w:rsidRPr="00A55BF3">
        <w:rPr>
          <w:rFonts w:ascii="Times New Roman" w:hAnsi="Times New Roman" w:cs="Times New Roman"/>
          <w:sz w:val="28"/>
          <w:szCs w:val="28"/>
        </w:rPr>
        <w:t xml:space="preserve"> 20 счет «Основное производство»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23 счет «Вспомогательные производства», 25 «Общепроизводственные расходы», 26 «Общехозяйственные (управленческие) расходы», 29 «Обслуживающие производства и хозяйства»;</w:t>
      </w:r>
    </w:p>
    <w:p w:rsidR="00A55BF3" w:rsidRPr="00A55BF3" w:rsidRDefault="00A55BF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BF3">
        <w:rPr>
          <w:rFonts w:ascii="Times New Roman" w:hAnsi="Times New Roman" w:cs="Times New Roman"/>
          <w:sz w:val="28"/>
          <w:szCs w:val="28"/>
        </w:rPr>
        <w:t>- для</w:t>
      </w:r>
      <w:r>
        <w:rPr>
          <w:rFonts w:ascii="Times New Roman" w:hAnsi="Times New Roman" w:cs="Times New Roman"/>
          <w:sz w:val="28"/>
          <w:szCs w:val="28"/>
        </w:rPr>
        <w:t xml:space="preserve"> торгового предприятия-</w:t>
      </w:r>
      <w:r w:rsidRPr="00A55BF3">
        <w:rPr>
          <w:rFonts w:ascii="Times New Roman" w:hAnsi="Times New Roman" w:cs="Times New Roman"/>
          <w:sz w:val="28"/>
          <w:szCs w:val="28"/>
        </w:rPr>
        <w:t xml:space="preserve"> 44 счет «Расходы на</w:t>
      </w:r>
      <w:r w:rsidR="00F6175B"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продажу».</w:t>
      </w:r>
    </w:p>
    <w:p w:rsidR="003835AF" w:rsidRPr="0083534C" w:rsidRDefault="003835AF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34C">
        <w:rPr>
          <w:rFonts w:ascii="Times New Roman" w:hAnsi="Times New Roman" w:cs="Times New Roman"/>
          <w:sz w:val="28"/>
          <w:szCs w:val="28"/>
        </w:rPr>
        <w:t xml:space="preserve">Согласно Трудовому кодексу РФ с работником заключают </w:t>
      </w:r>
      <w:r w:rsidR="005F04E0">
        <w:rPr>
          <w:rFonts w:ascii="Times New Roman" w:hAnsi="Times New Roman" w:cs="Times New Roman"/>
          <w:sz w:val="28"/>
          <w:szCs w:val="28"/>
        </w:rPr>
        <w:t>трудовой договор.</w:t>
      </w:r>
      <w:r w:rsidRPr="0083534C">
        <w:rPr>
          <w:rFonts w:ascii="Times New Roman" w:hAnsi="Times New Roman" w:cs="Times New Roman"/>
          <w:sz w:val="28"/>
          <w:szCs w:val="28"/>
        </w:rPr>
        <w:t xml:space="preserve"> Его составляют в двух экземплярах: один передают работнику, другой остается в организации.</w:t>
      </w:r>
    </w:p>
    <w:p w:rsidR="00F6175B" w:rsidRDefault="00C5029A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3DA">
        <w:rPr>
          <w:rFonts w:ascii="Times New Roman" w:hAnsi="Times New Roman" w:cs="Times New Roman"/>
          <w:sz w:val="28"/>
          <w:szCs w:val="28"/>
        </w:rPr>
        <w:t xml:space="preserve"> бухгалтерии открывается лицевой счет сотрудника. </w:t>
      </w:r>
      <w:r w:rsidR="005F04E0">
        <w:rPr>
          <w:rFonts w:ascii="Times New Roman" w:hAnsi="Times New Roman" w:cs="Times New Roman"/>
          <w:sz w:val="28"/>
          <w:szCs w:val="28"/>
        </w:rPr>
        <w:t>В случае, если какие-либ</w:t>
      </w:r>
      <w:r w:rsidR="00E553DA">
        <w:rPr>
          <w:rFonts w:ascii="Times New Roman" w:hAnsi="Times New Roman" w:cs="Times New Roman"/>
          <w:sz w:val="28"/>
          <w:szCs w:val="28"/>
        </w:rPr>
        <w:t>о сведения о работе поменялись,</w:t>
      </w:r>
      <w:r w:rsidR="004F38FD">
        <w:rPr>
          <w:rFonts w:ascii="Times New Roman" w:hAnsi="Times New Roman" w:cs="Times New Roman"/>
          <w:sz w:val="28"/>
          <w:szCs w:val="28"/>
        </w:rPr>
        <w:t xml:space="preserve"> в его личную карточку заносят</w:t>
      </w:r>
      <w:r w:rsidR="003835AF" w:rsidRPr="0083534C">
        <w:rPr>
          <w:rFonts w:ascii="Times New Roman" w:hAnsi="Times New Roman" w:cs="Times New Roman"/>
          <w:sz w:val="28"/>
          <w:szCs w:val="28"/>
        </w:rPr>
        <w:t xml:space="preserve"> необходимые данные.</w:t>
      </w:r>
      <w:r w:rsidR="00E553DA">
        <w:rPr>
          <w:rFonts w:ascii="Times New Roman" w:hAnsi="Times New Roman" w:cs="Times New Roman"/>
          <w:sz w:val="28"/>
          <w:szCs w:val="28"/>
        </w:rPr>
        <w:t xml:space="preserve"> Эти поправки об изменении должен подписать сам сотрудник кадровой службы.</w:t>
      </w:r>
      <w:r w:rsidR="003835AF" w:rsidRPr="0083534C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После того, как зарплата начислена по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кредиту 70 счета, а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по</w:t>
      </w:r>
      <w:r w:rsidR="00293DC8">
        <w:rPr>
          <w:rFonts w:ascii="Times New Roman" w:hAnsi="Times New Roman" w:cs="Times New Roman"/>
          <w:sz w:val="28"/>
          <w:szCs w:val="28"/>
        </w:rPr>
        <w:t xml:space="preserve"> дебету 70 счета </w:t>
      </w:r>
      <w:proofErr w:type="gramStart"/>
      <w:r w:rsidR="00293DC8">
        <w:rPr>
          <w:rFonts w:ascii="Times New Roman" w:hAnsi="Times New Roman" w:cs="Times New Roman"/>
          <w:sz w:val="28"/>
          <w:szCs w:val="28"/>
        </w:rPr>
        <w:t>удержан</w:t>
      </w:r>
      <w:proofErr w:type="gramEnd"/>
      <w:r w:rsidR="00293DC8">
        <w:rPr>
          <w:rFonts w:ascii="Times New Roman" w:hAnsi="Times New Roman" w:cs="Times New Roman"/>
          <w:sz w:val="28"/>
          <w:szCs w:val="28"/>
        </w:rPr>
        <w:t xml:space="preserve"> НДФЛ и </w:t>
      </w:r>
      <w:r w:rsidR="00293DC8" w:rsidRPr="00293DC8">
        <w:rPr>
          <w:rFonts w:ascii="Times New Roman" w:hAnsi="Times New Roman" w:cs="Times New Roman"/>
          <w:sz w:val="28"/>
          <w:szCs w:val="28"/>
        </w:rPr>
        <w:t>другие удержания, оставшаяся часть выплачивается работникам. Выплата может проходить как из кассы, так и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через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банк (деньги переводятся на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счета работников с расчетного счета организации), т.е. 70 счет корреспондирует либо со счетом 50 «Касса», либо с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="00293DC8" w:rsidRPr="00293DC8">
        <w:rPr>
          <w:rFonts w:ascii="Times New Roman" w:hAnsi="Times New Roman" w:cs="Times New Roman"/>
          <w:sz w:val="28"/>
          <w:szCs w:val="28"/>
        </w:rPr>
        <w:t>51 счетом «Расчетны</w:t>
      </w:r>
      <w:r w:rsidR="00293DC8">
        <w:rPr>
          <w:rFonts w:ascii="Times New Roman" w:hAnsi="Times New Roman" w:cs="Times New Roman"/>
          <w:sz w:val="28"/>
          <w:szCs w:val="28"/>
        </w:rPr>
        <w:t>е</w:t>
      </w:r>
      <w:r w:rsidR="00293DC8" w:rsidRPr="00293DC8">
        <w:rPr>
          <w:rFonts w:ascii="Times New Roman" w:hAnsi="Times New Roman" w:cs="Times New Roman"/>
          <w:sz w:val="28"/>
          <w:szCs w:val="28"/>
        </w:rPr>
        <w:t xml:space="preserve"> счет</w:t>
      </w:r>
      <w:r w:rsidR="00293DC8">
        <w:rPr>
          <w:rFonts w:ascii="Times New Roman" w:hAnsi="Times New Roman" w:cs="Times New Roman"/>
          <w:sz w:val="28"/>
          <w:szCs w:val="28"/>
        </w:rPr>
        <w:t>а</w:t>
      </w:r>
      <w:r w:rsidR="00293DC8" w:rsidRPr="00293DC8">
        <w:rPr>
          <w:rFonts w:ascii="Times New Roman" w:hAnsi="Times New Roman" w:cs="Times New Roman"/>
          <w:sz w:val="28"/>
          <w:szCs w:val="28"/>
        </w:rPr>
        <w:t>»</w:t>
      </w:r>
      <w:r w:rsidR="00293DC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5BF3" w:rsidRDefault="00A55BF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3DC8">
        <w:rPr>
          <w:rFonts w:ascii="Times New Roman" w:hAnsi="Times New Roman" w:cs="Times New Roman"/>
          <w:sz w:val="28"/>
          <w:szCs w:val="28"/>
        </w:rPr>
        <w:t>Расходы</w:t>
      </w:r>
      <w:r w:rsidRPr="00A55BF3">
        <w:rPr>
          <w:rFonts w:ascii="Times New Roman" w:hAnsi="Times New Roman" w:cs="Times New Roman"/>
          <w:sz w:val="28"/>
          <w:szCs w:val="28"/>
        </w:rPr>
        <w:t xml:space="preserve"> предприятия на оплату труда обладают большим удельным весом относительно общей суммы затрат на производство. В связи с этим организация должна уделять большое внимание экономическому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анализу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lastRenderedPageBreak/>
        <w:t>заработной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платы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 w:rsidRPr="00A55BF3">
        <w:rPr>
          <w:rFonts w:ascii="Times New Roman" w:hAnsi="Times New Roman" w:cs="Times New Roman"/>
          <w:sz w:val="28"/>
          <w:szCs w:val="28"/>
        </w:rPr>
        <w:t>позволит оценить результаты работы и выявить возможности повышения эффективности производства и резервы для формирования ресурсов роста.</w:t>
      </w:r>
    </w:p>
    <w:p w:rsidR="00A55BF3" w:rsidRPr="00A55BF3" w:rsidRDefault="00A55BF3" w:rsidP="00293D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рассчитать </w:t>
      </w:r>
      <w:r w:rsidRPr="00A55BF3">
        <w:rPr>
          <w:rFonts w:ascii="Times New Roman" w:hAnsi="Times New Roman" w:cs="Times New Roman"/>
          <w:sz w:val="28"/>
          <w:szCs w:val="28"/>
        </w:rPr>
        <w:t>по</w:t>
      </w:r>
      <w:r w:rsidR="00F6175B">
        <w:rPr>
          <w:rFonts w:ascii="Times New Roman" w:hAnsi="Times New Roman" w:cs="Times New Roman"/>
          <w:sz w:val="28"/>
          <w:szCs w:val="28"/>
        </w:rPr>
        <w:t>казатель абсолютного отклонения. Она пок</w:t>
      </w:r>
      <w:r w:rsidRPr="00A55BF3">
        <w:rPr>
          <w:rFonts w:ascii="Times New Roman" w:hAnsi="Times New Roman" w:cs="Times New Roman"/>
          <w:sz w:val="28"/>
          <w:szCs w:val="28"/>
        </w:rPr>
        <w:t xml:space="preserve">азывает, насколько фактически израсходованные суммы на заработную плату отличаются от </w:t>
      </w:r>
      <w:proofErr w:type="gramStart"/>
      <w:r w:rsidRPr="00A55BF3">
        <w:rPr>
          <w:rFonts w:ascii="Times New Roman" w:hAnsi="Times New Roman" w:cs="Times New Roman"/>
          <w:sz w:val="28"/>
          <w:szCs w:val="28"/>
        </w:rPr>
        <w:t>планируемых</w:t>
      </w:r>
      <w:proofErr w:type="gramEnd"/>
      <w:r w:rsidRPr="00A55BF3">
        <w:rPr>
          <w:rFonts w:ascii="Times New Roman" w:hAnsi="Times New Roman" w:cs="Times New Roman"/>
          <w:sz w:val="28"/>
          <w:szCs w:val="28"/>
        </w:rPr>
        <w:t>. Данный показатель характеризует перерасход или экономию средств, изменение численности и структуры персонала.</w:t>
      </w:r>
      <w:r w:rsidR="00F617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того, необходимо оценить </w:t>
      </w:r>
      <w:r w:rsidRPr="00A55BF3">
        <w:rPr>
          <w:rFonts w:ascii="Times New Roman" w:hAnsi="Times New Roman" w:cs="Times New Roman"/>
          <w:sz w:val="28"/>
          <w:szCs w:val="28"/>
        </w:rPr>
        <w:t>степень выполнения производственного плана посредством определения относительного отклонения заработной</w:t>
      </w:r>
      <w:r w:rsidR="00F6175B"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платы. Данный показатель равен фактически начисленным суммам по оплате труда за вычетом откорректированного базового фонда. Последняя величина равна постоянной сумме плановой заработной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платы</w:t>
      </w:r>
      <w:r w:rsidR="00293DC8">
        <w:rPr>
          <w:rFonts w:ascii="Times New Roman" w:hAnsi="Times New Roman" w:cs="Times New Roman"/>
          <w:sz w:val="28"/>
          <w:szCs w:val="28"/>
        </w:rPr>
        <w:t xml:space="preserve"> </w:t>
      </w:r>
      <w:r w:rsidRPr="00A55BF3">
        <w:rPr>
          <w:rFonts w:ascii="Times New Roman" w:hAnsi="Times New Roman" w:cs="Times New Roman"/>
          <w:sz w:val="28"/>
          <w:szCs w:val="28"/>
        </w:rPr>
        <w:t>плюс переменная сумма, умноженная на индекс объема продукции.</w:t>
      </w:r>
    </w:p>
    <w:p w:rsidR="003835AF" w:rsidRPr="004F38FD" w:rsidRDefault="003835AF" w:rsidP="00C5029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8FD">
        <w:rPr>
          <w:rFonts w:ascii="Times New Roman" w:hAnsi="Times New Roman" w:cs="Times New Roman"/>
          <w:b/>
          <w:sz w:val="28"/>
          <w:szCs w:val="28"/>
        </w:rPr>
        <w:t>Список использованн</w:t>
      </w:r>
      <w:r w:rsidR="00C5029A">
        <w:rPr>
          <w:rFonts w:ascii="Times New Roman" w:hAnsi="Times New Roman" w:cs="Times New Roman"/>
          <w:b/>
          <w:sz w:val="28"/>
          <w:szCs w:val="28"/>
        </w:rPr>
        <w:t>ой</w:t>
      </w:r>
      <w:r w:rsidRPr="004F38F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029A"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3835AF" w:rsidRPr="0083534C" w:rsidRDefault="0048025F" w:rsidP="00F617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835AF" w:rsidRPr="0083534C">
        <w:rPr>
          <w:rFonts w:ascii="Times New Roman" w:hAnsi="Times New Roman" w:cs="Times New Roman"/>
          <w:sz w:val="28"/>
          <w:szCs w:val="28"/>
        </w:rPr>
        <w:t>. Астахов, В. П. Бухгалтерский (финансовый) учет: Учеб</w:t>
      </w:r>
      <w:proofErr w:type="gramStart"/>
      <w:r w:rsidR="003835AF" w:rsidRPr="008353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35AF" w:rsidRPr="008353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35AF" w:rsidRPr="008353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835AF" w:rsidRPr="0083534C">
        <w:rPr>
          <w:rFonts w:ascii="Times New Roman" w:hAnsi="Times New Roman" w:cs="Times New Roman"/>
          <w:sz w:val="28"/>
          <w:szCs w:val="28"/>
        </w:rPr>
        <w:t>особие/В.П. Астахов. – Москва: ИКЦ «</w:t>
      </w:r>
      <w:proofErr w:type="spellStart"/>
      <w:r w:rsidR="003835AF" w:rsidRPr="0083534C">
        <w:rPr>
          <w:rFonts w:ascii="Times New Roman" w:hAnsi="Times New Roman" w:cs="Times New Roman"/>
          <w:sz w:val="28"/>
          <w:szCs w:val="28"/>
        </w:rPr>
        <w:t>МарТ</w:t>
      </w:r>
      <w:proofErr w:type="spellEnd"/>
      <w:r w:rsidR="003835AF" w:rsidRPr="0083534C">
        <w:rPr>
          <w:rFonts w:ascii="Times New Roman" w:hAnsi="Times New Roman" w:cs="Times New Roman"/>
          <w:sz w:val="28"/>
          <w:szCs w:val="28"/>
        </w:rPr>
        <w:t xml:space="preserve">»; Ростов </w:t>
      </w:r>
      <w:proofErr w:type="spellStart"/>
      <w:r w:rsidR="003835AF" w:rsidRPr="0083534C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Start"/>
      <w:r w:rsidR="003835AF" w:rsidRPr="0083534C">
        <w:rPr>
          <w:rFonts w:ascii="Times New Roman" w:hAnsi="Times New Roman" w:cs="Times New Roman"/>
          <w:sz w:val="28"/>
          <w:szCs w:val="28"/>
        </w:rPr>
        <w:t>/Д</w:t>
      </w:r>
      <w:proofErr w:type="gramEnd"/>
      <w:r w:rsidR="003835AF" w:rsidRPr="0083534C">
        <w:rPr>
          <w:rFonts w:ascii="Times New Roman" w:hAnsi="Times New Roman" w:cs="Times New Roman"/>
          <w:sz w:val="28"/>
          <w:szCs w:val="28"/>
        </w:rPr>
        <w:t>: Издательс</w:t>
      </w:r>
      <w:r>
        <w:rPr>
          <w:rFonts w:ascii="Times New Roman" w:hAnsi="Times New Roman" w:cs="Times New Roman"/>
          <w:sz w:val="28"/>
          <w:szCs w:val="28"/>
        </w:rPr>
        <w:t>кий центр «Март»  2011 г.</w:t>
      </w:r>
    </w:p>
    <w:p w:rsidR="003835AF" w:rsidRDefault="004F38FD" w:rsidP="00F617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835AF" w:rsidRPr="008353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835AF" w:rsidRPr="0083534C">
        <w:rPr>
          <w:rFonts w:ascii="Times New Roman" w:hAnsi="Times New Roman" w:cs="Times New Roman"/>
          <w:sz w:val="28"/>
          <w:szCs w:val="28"/>
        </w:rPr>
        <w:t>Басовский</w:t>
      </w:r>
      <w:proofErr w:type="spellEnd"/>
      <w:r w:rsidR="003835AF" w:rsidRPr="0083534C">
        <w:rPr>
          <w:rFonts w:ascii="Times New Roman" w:hAnsi="Times New Roman" w:cs="Times New Roman"/>
          <w:sz w:val="28"/>
          <w:szCs w:val="28"/>
        </w:rPr>
        <w:t>, Л.Е. Комплексный экономический анализ хозяйственной деятельности: Учеб</w:t>
      </w:r>
      <w:proofErr w:type="gramStart"/>
      <w:r w:rsidR="003835AF" w:rsidRPr="0083534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3835AF" w:rsidRPr="008353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35AF" w:rsidRPr="0083534C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3835AF" w:rsidRPr="0083534C">
        <w:rPr>
          <w:rFonts w:ascii="Times New Roman" w:hAnsi="Times New Roman" w:cs="Times New Roman"/>
          <w:sz w:val="28"/>
          <w:szCs w:val="28"/>
        </w:rPr>
        <w:t xml:space="preserve">особие/Л.Е. </w:t>
      </w:r>
      <w:proofErr w:type="spellStart"/>
      <w:r w:rsidR="003835AF" w:rsidRPr="0083534C">
        <w:rPr>
          <w:rFonts w:ascii="Times New Roman" w:hAnsi="Times New Roman" w:cs="Times New Roman"/>
          <w:sz w:val="28"/>
          <w:szCs w:val="28"/>
        </w:rPr>
        <w:t>Басовский</w:t>
      </w:r>
      <w:proofErr w:type="spellEnd"/>
      <w:r w:rsidR="003835AF" w:rsidRPr="0083534C">
        <w:rPr>
          <w:rFonts w:ascii="Times New Roman" w:hAnsi="Times New Roman" w:cs="Times New Roman"/>
          <w:sz w:val="28"/>
          <w:szCs w:val="28"/>
        </w:rPr>
        <w:t>. – М.: ИНФРА-М</w:t>
      </w:r>
      <w:r w:rsidR="0048025F">
        <w:rPr>
          <w:rFonts w:ascii="Times New Roman" w:hAnsi="Times New Roman" w:cs="Times New Roman"/>
          <w:sz w:val="28"/>
          <w:szCs w:val="28"/>
        </w:rPr>
        <w:t>. 2013</w:t>
      </w:r>
    </w:p>
    <w:p w:rsidR="000145B6" w:rsidRPr="0083534C" w:rsidRDefault="000145B6" w:rsidP="00F617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274FBE">
        <w:rPr>
          <w:rFonts w:ascii="Times New Roman" w:hAnsi="Times New Roman" w:cs="Times New Roman"/>
          <w:color w:val="000000"/>
          <w:sz w:val="28"/>
          <w:szCs w:val="28"/>
        </w:rPr>
        <w:t>Бухгалтерское дело</w:t>
      </w:r>
      <w:proofErr w:type="gramStart"/>
      <w:r w:rsidRPr="00274FBE">
        <w:rPr>
          <w:rFonts w:ascii="Times New Roman" w:hAnsi="Times New Roman" w:cs="Times New Roman"/>
          <w:color w:val="000000"/>
          <w:sz w:val="28"/>
          <w:szCs w:val="28"/>
        </w:rPr>
        <w:t xml:space="preserve"> / П</w:t>
      </w:r>
      <w:proofErr w:type="gramEnd"/>
      <w:r w:rsidRPr="00274FBE">
        <w:rPr>
          <w:rFonts w:ascii="Times New Roman" w:hAnsi="Times New Roman" w:cs="Times New Roman"/>
          <w:color w:val="000000"/>
          <w:sz w:val="28"/>
          <w:szCs w:val="28"/>
        </w:rPr>
        <w:t xml:space="preserve">од ред. проф. </w:t>
      </w:r>
      <w:proofErr w:type="spellStart"/>
      <w:r w:rsidRPr="00274FBE">
        <w:rPr>
          <w:rFonts w:ascii="Times New Roman" w:hAnsi="Times New Roman" w:cs="Times New Roman"/>
          <w:color w:val="000000"/>
          <w:sz w:val="28"/>
          <w:szCs w:val="28"/>
        </w:rPr>
        <w:t>Шахбанова</w:t>
      </w:r>
      <w:proofErr w:type="spellEnd"/>
      <w:r w:rsidRPr="00274FBE">
        <w:rPr>
          <w:rFonts w:ascii="Times New Roman" w:hAnsi="Times New Roman" w:cs="Times New Roman"/>
          <w:color w:val="000000"/>
          <w:sz w:val="28"/>
          <w:szCs w:val="28"/>
        </w:rPr>
        <w:t xml:space="preserve"> Р.Б. – М.: Магистр, 2011. -394 с.</w:t>
      </w:r>
    </w:p>
    <w:p w:rsidR="003835AF" w:rsidRDefault="000145B6" w:rsidP="00F617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3835AF" w:rsidRPr="0083534C">
        <w:rPr>
          <w:rFonts w:ascii="Times New Roman" w:hAnsi="Times New Roman" w:cs="Times New Roman"/>
          <w:sz w:val="28"/>
          <w:szCs w:val="28"/>
        </w:rPr>
        <w:t>.</w:t>
      </w:r>
      <w:r w:rsidR="00F6175B">
        <w:rPr>
          <w:rFonts w:ascii="Times New Roman" w:hAnsi="Times New Roman" w:cs="Times New Roman"/>
          <w:sz w:val="28"/>
          <w:szCs w:val="28"/>
        </w:rPr>
        <w:t xml:space="preserve"> </w:t>
      </w:r>
      <w:r w:rsidR="003835AF" w:rsidRPr="0083534C">
        <w:rPr>
          <w:rFonts w:ascii="Times New Roman" w:hAnsi="Times New Roman" w:cs="Times New Roman"/>
          <w:sz w:val="28"/>
          <w:szCs w:val="28"/>
        </w:rPr>
        <w:t>Барышников, Н.П. Бухгалтерский учет, отчетность и налогообложение: Учеб. / Н.П. Барышников. – 4-е изд.- М.</w:t>
      </w:r>
      <w:r w:rsidR="004802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8025F">
        <w:rPr>
          <w:rFonts w:ascii="Times New Roman" w:hAnsi="Times New Roman" w:cs="Times New Roman"/>
          <w:sz w:val="28"/>
          <w:szCs w:val="28"/>
        </w:rPr>
        <w:t>Филинъ</w:t>
      </w:r>
      <w:proofErr w:type="spellEnd"/>
      <w:r w:rsidR="0048025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8025F">
        <w:rPr>
          <w:rFonts w:ascii="Times New Roman" w:hAnsi="Times New Roman" w:cs="Times New Roman"/>
          <w:sz w:val="28"/>
          <w:szCs w:val="28"/>
        </w:rPr>
        <w:t>Рилант</w:t>
      </w:r>
      <w:proofErr w:type="spellEnd"/>
      <w:r w:rsidR="0048025F">
        <w:rPr>
          <w:rFonts w:ascii="Times New Roman" w:hAnsi="Times New Roman" w:cs="Times New Roman"/>
          <w:sz w:val="28"/>
          <w:szCs w:val="28"/>
        </w:rPr>
        <w:t>, 2011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5B6" w:rsidRDefault="000145B6" w:rsidP="000145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51244C">
        <w:rPr>
          <w:rFonts w:ascii="Times New Roman" w:hAnsi="Times New Roman" w:cs="Times New Roman"/>
          <w:sz w:val="28"/>
          <w:szCs w:val="28"/>
        </w:rPr>
        <w:t>Шахбанов</w:t>
      </w:r>
      <w:proofErr w:type="spellEnd"/>
      <w:r w:rsidRPr="0051244C">
        <w:rPr>
          <w:rFonts w:ascii="Times New Roman" w:hAnsi="Times New Roman" w:cs="Times New Roman"/>
          <w:sz w:val="28"/>
          <w:szCs w:val="28"/>
        </w:rPr>
        <w:t xml:space="preserve"> Р.Б. Налоговый учет.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51244C">
        <w:rPr>
          <w:rFonts w:ascii="Times New Roman" w:hAnsi="Times New Roman" w:cs="Times New Roman"/>
          <w:sz w:val="28"/>
          <w:szCs w:val="28"/>
        </w:rPr>
        <w:t>чебное пособие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24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Феник</w:t>
      </w:r>
      <w:proofErr w:type="gramStart"/>
      <w:r>
        <w:rPr>
          <w:rFonts w:ascii="Times New Roman" w:hAnsi="Times New Roman" w:cs="Times New Roman"/>
          <w:sz w:val="28"/>
          <w:szCs w:val="28"/>
        </w:rPr>
        <w:t>с-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244C">
        <w:rPr>
          <w:rFonts w:ascii="Times New Roman" w:hAnsi="Times New Roman" w:cs="Times New Roman"/>
          <w:sz w:val="28"/>
          <w:szCs w:val="28"/>
        </w:rPr>
        <w:t xml:space="preserve">Ростов-на-Дону, 2009. </w:t>
      </w:r>
    </w:p>
    <w:p w:rsidR="000145B6" w:rsidRPr="0083534C" w:rsidRDefault="000145B6" w:rsidP="00F617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355C" w:rsidRDefault="0008355C" w:rsidP="0008355C">
      <w:pPr>
        <w:spacing w:after="0" w:line="360" w:lineRule="auto"/>
        <w:ind w:left="426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835AF" w:rsidRPr="0083534C" w:rsidRDefault="000145B6" w:rsidP="008353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35AF" w:rsidRPr="0083534C" w:rsidSect="006B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D33AA"/>
    <w:multiLevelType w:val="multilevel"/>
    <w:tmpl w:val="8BB4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835AF"/>
    <w:rsid w:val="000145B6"/>
    <w:rsid w:val="00082994"/>
    <w:rsid w:val="0008355C"/>
    <w:rsid w:val="000E0941"/>
    <w:rsid w:val="00165EC7"/>
    <w:rsid w:val="001C08C9"/>
    <w:rsid w:val="00257D78"/>
    <w:rsid w:val="00293DC8"/>
    <w:rsid w:val="00295B21"/>
    <w:rsid w:val="00364A2B"/>
    <w:rsid w:val="003835AF"/>
    <w:rsid w:val="003A0D2D"/>
    <w:rsid w:val="00472641"/>
    <w:rsid w:val="0048025F"/>
    <w:rsid w:val="004F38FD"/>
    <w:rsid w:val="004F6C14"/>
    <w:rsid w:val="005223C9"/>
    <w:rsid w:val="0057320C"/>
    <w:rsid w:val="005954C8"/>
    <w:rsid w:val="005F04E0"/>
    <w:rsid w:val="006B6B38"/>
    <w:rsid w:val="00732D31"/>
    <w:rsid w:val="007940A4"/>
    <w:rsid w:val="0083534C"/>
    <w:rsid w:val="008766C9"/>
    <w:rsid w:val="008A3AAC"/>
    <w:rsid w:val="00987D8B"/>
    <w:rsid w:val="009D3C4E"/>
    <w:rsid w:val="00A26513"/>
    <w:rsid w:val="00A345B9"/>
    <w:rsid w:val="00A55BF3"/>
    <w:rsid w:val="00BF4C65"/>
    <w:rsid w:val="00C4063A"/>
    <w:rsid w:val="00C5029A"/>
    <w:rsid w:val="00C577E0"/>
    <w:rsid w:val="00CA375D"/>
    <w:rsid w:val="00CF0175"/>
    <w:rsid w:val="00E12673"/>
    <w:rsid w:val="00E553DA"/>
    <w:rsid w:val="00F6175B"/>
    <w:rsid w:val="00FB28C3"/>
    <w:rsid w:val="00FD2BF1"/>
    <w:rsid w:val="00FF6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5BF3"/>
  </w:style>
  <w:style w:type="character" w:styleId="a3">
    <w:name w:val="Strong"/>
    <w:basedOn w:val="a0"/>
    <w:uiPriority w:val="22"/>
    <w:qFormat/>
    <w:rsid w:val="00A55BF3"/>
    <w:rPr>
      <w:b/>
      <w:bCs/>
    </w:rPr>
  </w:style>
  <w:style w:type="character" w:styleId="a4">
    <w:name w:val="Hyperlink"/>
    <w:basedOn w:val="a0"/>
    <w:uiPriority w:val="99"/>
    <w:semiHidden/>
    <w:unhideWhenUsed/>
    <w:rsid w:val="00A55BF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A0D2D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5BF3"/>
  </w:style>
  <w:style w:type="character" w:styleId="a3">
    <w:name w:val="Strong"/>
    <w:basedOn w:val="a0"/>
    <w:uiPriority w:val="22"/>
    <w:qFormat/>
    <w:rsid w:val="00A55BF3"/>
    <w:rPr>
      <w:b/>
      <w:bCs/>
    </w:rPr>
  </w:style>
  <w:style w:type="character" w:styleId="a4">
    <w:name w:val="Hyperlink"/>
    <w:basedOn w:val="a0"/>
    <w:uiPriority w:val="99"/>
    <w:semiHidden/>
    <w:unhideWhenUsed/>
    <w:rsid w:val="00A55BF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61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user</cp:lastModifiedBy>
  <cp:revision>3</cp:revision>
  <dcterms:created xsi:type="dcterms:W3CDTF">2016-12-20T18:53:00Z</dcterms:created>
  <dcterms:modified xsi:type="dcterms:W3CDTF">2017-01-01T19:57:00Z</dcterms:modified>
</cp:coreProperties>
</file>